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9A4" w:rsidRDefault="005F5C89" w:rsidP="00EE512D">
      <w:r>
        <w:t xml:space="preserve"> </w:t>
      </w:r>
    </w:p>
    <w:p w:rsidR="0053403B" w:rsidRPr="00422711" w:rsidRDefault="0053403B" w:rsidP="00EE512D"/>
    <w:p w:rsidR="00181A33" w:rsidRPr="009B2BFC" w:rsidRDefault="00181A33" w:rsidP="00181A33">
      <w:pPr>
        <w:spacing w:line="360" w:lineRule="auto"/>
        <w:rPr>
          <w:rFonts w:ascii="Times New Roman" w:hAnsi="Times New Roman" w:cs="Times New Roman"/>
          <w:b/>
          <w:sz w:val="28"/>
          <w:szCs w:val="28"/>
        </w:rPr>
      </w:pPr>
      <w:r w:rsidRPr="006549B1">
        <w:rPr>
          <w:rFonts w:ascii="Times New Roman" w:hAnsi="Times New Roman" w:cs="Times New Roman"/>
        </w:rPr>
        <w:t xml:space="preserve">                                                </w:t>
      </w:r>
      <w:r w:rsidRPr="009B2BFC">
        <w:rPr>
          <w:rFonts w:ascii="Times New Roman" w:hAnsi="Times New Roman" w:cs="Times New Roman"/>
          <w:b/>
          <w:sz w:val="28"/>
          <w:szCs w:val="28"/>
        </w:rPr>
        <w:t>AUTORIZAȚIE DE MEDIU</w:t>
      </w:r>
    </w:p>
    <w:p w:rsidR="00181A33" w:rsidRPr="006549B1" w:rsidRDefault="006549B1" w:rsidP="00181A33">
      <w:pPr>
        <w:jc w:val="center"/>
        <w:rPr>
          <w:rFonts w:ascii="Times New Roman" w:hAnsi="Times New Roman" w:cs="Times New Roman"/>
          <w:b/>
          <w:sz w:val="32"/>
          <w:szCs w:val="32"/>
        </w:rPr>
      </w:pPr>
      <w:r w:rsidRPr="009B2BFC">
        <w:rPr>
          <w:rFonts w:ascii="Times New Roman" w:hAnsi="Times New Roman" w:cs="Times New Roman"/>
          <w:b/>
          <w:sz w:val="28"/>
          <w:szCs w:val="28"/>
        </w:rPr>
        <w:t xml:space="preserve">Nr. </w:t>
      </w:r>
      <w:r w:rsidR="006A02AE" w:rsidRPr="009B2BFC">
        <w:rPr>
          <w:rFonts w:ascii="Times New Roman" w:hAnsi="Times New Roman" w:cs="Times New Roman"/>
          <w:b/>
          <w:sz w:val="28"/>
          <w:szCs w:val="28"/>
          <w:highlight w:val="yellow"/>
        </w:rPr>
        <w:t>xxx</w:t>
      </w:r>
      <w:r w:rsidR="00181A33" w:rsidRPr="009B2BFC">
        <w:rPr>
          <w:rFonts w:ascii="Times New Roman" w:hAnsi="Times New Roman" w:cs="Times New Roman"/>
          <w:b/>
          <w:sz w:val="28"/>
          <w:szCs w:val="28"/>
        </w:rPr>
        <w:t xml:space="preserve"> din </w:t>
      </w:r>
      <w:r w:rsidR="006A02AE" w:rsidRPr="009B2BFC">
        <w:rPr>
          <w:rFonts w:ascii="Times New Roman" w:hAnsi="Times New Roman" w:cs="Times New Roman"/>
          <w:b/>
          <w:sz w:val="28"/>
          <w:szCs w:val="28"/>
          <w:highlight w:val="yellow"/>
        </w:rPr>
        <w:t>xx</w:t>
      </w:r>
      <w:r w:rsidR="00F2001D" w:rsidRPr="009B2BFC">
        <w:rPr>
          <w:rFonts w:ascii="Times New Roman" w:hAnsi="Times New Roman" w:cs="Times New Roman"/>
          <w:b/>
          <w:sz w:val="28"/>
          <w:szCs w:val="28"/>
        </w:rPr>
        <w:t>.</w:t>
      </w:r>
      <w:r w:rsidR="006A02AE" w:rsidRPr="009B2BFC">
        <w:rPr>
          <w:rFonts w:ascii="Times New Roman" w:hAnsi="Times New Roman" w:cs="Times New Roman"/>
          <w:b/>
          <w:sz w:val="28"/>
          <w:szCs w:val="28"/>
          <w:highlight w:val="yellow"/>
        </w:rPr>
        <w:t>xx</w:t>
      </w:r>
      <w:r w:rsidR="00181A33" w:rsidRPr="009B2BFC">
        <w:rPr>
          <w:rFonts w:ascii="Times New Roman" w:hAnsi="Times New Roman" w:cs="Times New Roman"/>
          <w:b/>
          <w:sz w:val="28"/>
          <w:szCs w:val="28"/>
        </w:rPr>
        <w:t>.20</w:t>
      </w:r>
      <w:r w:rsidRPr="009B2BFC">
        <w:rPr>
          <w:rFonts w:ascii="Times New Roman" w:hAnsi="Times New Roman" w:cs="Times New Roman"/>
          <w:b/>
          <w:sz w:val="28"/>
          <w:szCs w:val="28"/>
        </w:rPr>
        <w:t>2</w:t>
      </w:r>
      <w:r w:rsidR="006A02AE" w:rsidRPr="009B2BFC">
        <w:rPr>
          <w:rFonts w:ascii="Times New Roman" w:hAnsi="Times New Roman" w:cs="Times New Roman"/>
          <w:b/>
          <w:sz w:val="28"/>
          <w:szCs w:val="28"/>
        </w:rPr>
        <w:t>3</w:t>
      </w:r>
    </w:p>
    <w:p w:rsidR="00181A33" w:rsidRDefault="00181A33" w:rsidP="00181A33">
      <w:pPr>
        <w:rPr>
          <w:rFonts w:ascii="Times New Roman" w:hAnsi="Times New Roman" w:cs="Times New Roman"/>
          <w:b/>
          <w:color w:val="FF0000"/>
        </w:rPr>
      </w:pPr>
    </w:p>
    <w:p w:rsidR="006A02AE" w:rsidRDefault="006A02AE" w:rsidP="00181A33">
      <w:pPr>
        <w:rPr>
          <w:rFonts w:ascii="Times New Roman" w:hAnsi="Times New Roman" w:cs="Times New Roman"/>
          <w:b/>
          <w:color w:val="FF0000"/>
        </w:rPr>
      </w:pPr>
    </w:p>
    <w:p w:rsidR="006A02AE" w:rsidRPr="005C01F2" w:rsidRDefault="006A02AE" w:rsidP="006A02AE">
      <w:pPr>
        <w:spacing w:line="240" w:lineRule="auto"/>
        <w:rPr>
          <w:rFonts w:ascii="Times New Roman" w:eastAsia="Times New Roman" w:hAnsi="Times New Roman"/>
        </w:rPr>
      </w:pPr>
      <w:r w:rsidRPr="002C76FB">
        <w:rPr>
          <w:rFonts w:ascii="Times New Roman" w:hAnsi="Times New Roman"/>
        </w:rPr>
        <w:t xml:space="preserve">Ca urmare a cererii adresate de </w:t>
      </w:r>
      <w:r w:rsidRPr="006A02AE">
        <w:rPr>
          <w:rFonts w:ascii="Times New Roman" w:hAnsi="Times New Roman" w:cs="Times New Roman"/>
          <w:b/>
        </w:rPr>
        <w:t>S.C. GYNIA S.R.L.</w:t>
      </w:r>
      <w:r w:rsidRPr="006A02AE">
        <w:rPr>
          <w:rFonts w:ascii="Times New Roman" w:hAnsi="Times New Roman"/>
        </w:rPr>
        <w:t>,</w:t>
      </w:r>
      <w:r w:rsidRPr="002C76FB">
        <w:rPr>
          <w:rFonts w:ascii="Times New Roman" w:hAnsi="Times New Roman"/>
        </w:rPr>
        <w:t xml:space="preserve"> cu sediul social în</w:t>
      </w:r>
      <w:r>
        <w:rPr>
          <w:rFonts w:ascii="Times New Roman" w:hAnsi="Times New Roman"/>
          <w:b/>
        </w:rPr>
        <w:t xml:space="preserve"> mun. Cluj-Napoca,</w:t>
      </w:r>
      <w:r w:rsidRPr="002C76FB">
        <w:rPr>
          <w:rFonts w:ascii="Times New Roman" w:hAnsi="Times New Roman"/>
          <w:b/>
        </w:rPr>
        <w:t xml:space="preserve"> </w:t>
      </w:r>
      <w:r w:rsidRPr="006A02AE">
        <w:rPr>
          <w:rFonts w:ascii="Times New Roman" w:hAnsi="Times New Roman" w:cs="Times New Roman"/>
          <w:b/>
        </w:rPr>
        <w:t>str. General Traian Mosoiu, nr. 60, jud. Cluj</w:t>
      </w:r>
      <w:r w:rsidRPr="002C76FB">
        <w:rPr>
          <w:rFonts w:ascii="Times New Roman" w:hAnsi="Times New Roman"/>
        </w:rPr>
        <w:t xml:space="preserve">, înregistrată la APM Cluj cu nr. </w:t>
      </w:r>
      <w:r>
        <w:rPr>
          <w:rFonts w:ascii="Times New Roman" w:hAnsi="Times New Roman"/>
        </w:rPr>
        <w:t>1</w:t>
      </w:r>
      <w:r w:rsidR="00832142">
        <w:rPr>
          <w:rFonts w:ascii="Times New Roman" w:hAnsi="Times New Roman"/>
        </w:rPr>
        <w:t>7331</w:t>
      </w:r>
      <w:r w:rsidRPr="002C76FB">
        <w:rPr>
          <w:rFonts w:ascii="Times New Roman" w:hAnsi="Times New Roman"/>
        </w:rPr>
        <w:t xml:space="preserve"> din </w:t>
      </w:r>
      <w:r w:rsidR="00832142">
        <w:rPr>
          <w:rFonts w:ascii="Times New Roman" w:hAnsi="Times New Roman"/>
        </w:rPr>
        <w:t>03</w:t>
      </w:r>
      <w:r w:rsidRPr="002C76FB">
        <w:rPr>
          <w:rFonts w:ascii="Times New Roman" w:hAnsi="Times New Roman"/>
        </w:rPr>
        <w:t>.0</w:t>
      </w:r>
      <w:r w:rsidR="00832142">
        <w:rPr>
          <w:rFonts w:ascii="Times New Roman" w:hAnsi="Times New Roman"/>
        </w:rPr>
        <w:t>8</w:t>
      </w:r>
      <w:r w:rsidR="004C78B5">
        <w:rPr>
          <w:rFonts w:ascii="Times New Roman" w:hAnsi="Times New Roman"/>
        </w:rPr>
        <w:t>.2023,</w:t>
      </w:r>
      <w:r w:rsidRPr="002C76FB">
        <w:rPr>
          <w:rFonts w:ascii="Times New Roman" w:hAnsi="Times New Roman"/>
        </w:rPr>
        <w:t xml:space="preserve"> în urma analizării documentelor transmise şi a verificării, în baza HG nr. 43/2020 </w:t>
      </w:r>
      <w:r w:rsidRPr="005C01F2">
        <w:rPr>
          <w:rFonts w:ascii="Times New Roman" w:hAnsi="Times New Roman"/>
          <w:lang w:eastAsia="ro-RO"/>
        </w:rPr>
        <w:t xml:space="preserve">privind organizarea și funcționarea Ministerului Mediului, Apelor si Padurilor, </w:t>
      </w:r>
      <w:r w:rsidRPr="002C76FB">
        <w:rPr>
          <w:rFonts w:ascii="Times New Roman" w:hAnsi="Times New Roman"/>
          <w:lang w:val="pt-BR"/>
        </w:rPr>
        <w:t xml:space="preserve">a </w:t>
      </w:r>
      <w:r w:rsidRPr="002C76FB">
        <w:rPr>
          <w:rFonts w:ascii="Times New Roman" w:hAnsi="Times New Roman"/>
        </w:rPr>
        <w:t>HG nr. 1000/2012 privind reorganizarea și funcționarea Agenției Naționale pentru Protecția Mediului și a instituțiilor publice aflate în subordinea acesteia,</w:t>
      </w:r>
      <w:r w:rsidRPr="002C76FB">
        <w:rPr>
          <w:rFonts w:ascii="Times New Roman" w:hAnsi="Times New Roman"/>
          <w:lang w:eastAsia="ro-RO"/>
        </w:rPr>
        <w:t xml:space="preserve"> a </w:t>
      </w:r>
      <w:r w:rsidRPr="002C76FB">
        <w:rPr>
          <w:rFonts w:ascii="Times New Roman" w:hAnsi="Times New Roman"/>
          <w:lang w:val="pt-BR"/>
        </w:rPr>
        <w:t>OUG nr. 195/2005 privind protecția mediului, aprobată cu modificări și com</w:t>
      </w:r>
      <w:r w:rsidRPr="003F7010">
        <w:rPr>
          <w:rFonts w:ascii="Times New Roman" w:hAnsi="Times New Roman"/>
          <w:lang w:val="pt-BR"/>
        </w:rPr>
        <w:t xml:space="preserve">pletări prin Legea </w:t>
      </w:r>
      <w:r w:rsidRPr="003F7010">
        <w:rPr>
          <w:rFonts w:ascii="Times New Roman" w:hAnsi="Times New Roman"/>
        </w:rPr>
        <w:t xml:space="preserve">nr. 265/2006, cu modificările şi completările ulterioare şi a OM nr. 1798/2007 pentru aprobarea Procedurii de emitere a autorizației de mediu, cu modificările și completările ulterioare, si </w:t>
      </w:r>
      <w:r w:rsidRPr="005C01F2">
        <w:rPr>
          <w:rFonts w:ascii="Times New Roman" w:hAnsi="Times New Roman"/>
        </w:rPr>
        <w:t xml:space="preserve">Legea nr. 219/2019 pentru modificarea și completarea art. 16 din Ordonanța de urgență a Guvernului nr. 195/2005 privind protecția mediului </w:t>
      </w:r>
      <w:r w:rsidRPr="005C01F2">
        <w:rPr>
          <w:rFonts w:ascii="Times New Roman" w:eastAsia="Times New Roman" w:hAnsi="Times New Roman"/>
        </w:rPr>
        <w:t>si a Ordinului nr. 1150/2020 privind aprobarea Procedurii de aplicare a vizei anuale a autorizatiei de mediu si autorizatiei integrate de mediu, cu completările și modificările ulterioare,</w:t>
      </w:r>
    </w:p>
    <w:p w:rsidR="006A02AE" w:rsidRPr="005C01F2" w:rsidRDefault="006A02AE" w:rsidP="006A02AE">
      <w:pPr>
        <w:spacing w:line="240" w:lineRule="auto"/>
        <w:rPr>
          <w:rFonts w:ascii="Times New Roman" w:eastAsia="Times New Roman" w:hAnsi="Times New Roman"/>
        </w:rPr>
      </w:pPr>
    </w:p>
    <w:p w:rsidR="006A02AE" w:rsidRPr="003F7010" w:rsidRDefault="006A02AE" w:rsidP="006A02AE">
      <w:pPr>
        <w:pStyle w:val="Default"/>
        <w:jc w:val="both"/>
        <w:rPr>
          <w:rFonts w:ascii="Times New Roman" w:eastAsia="Calibri" w:hAnsi="Times New Roman" w:cs="Times New Roman"/>
          <w:b/>
          <w:noProof/>
          <w:color w:val="auto"/>
          <w:lang w:val="ro-RO"/>
        </w:rPr>
      </w:pPr>
      <w:r w:rsidRPr="003F7010">
        <w:rPr>
          <w:rFonts w:ascii="Times New Roman" w:eastAsia="Calibri" w:hAnsi="Times New Roman" w:cs="Times New Roman"/>
          <w:b/>
          <w:noProof/>
          <w:color w:val="auto"/>
          <w:lang w:val="ro-RO"/>
        </w:rPr>
        <w:t xml:space="preserve">  se emite:</w:t>
      </w:r>
    </w:p>
    <w:p w:rsidR="006A02AE" w:rsidRPr="009B2BFC" w:rsidRDefault="006A02AE" w:rsidP="006A02AE">
      <w:pPr>
        <w:pStyle w:val="Default"/>
        <w:jc w:val="center"/>
        <w:rPr>
          <w:rFonts w:ascii="Times New Roman" w:eastAsia="Calibri" w:hAnsi="Times New Roman" w:cs="Times New Roman"/>
          <w:b/>
          <w:noProof/>
          <w:color w:val="auto"/>
          <w:lang w:val="ro-RO"/>
        </w:rPr>
      </w:pPr>
      <w:r w:rsidRPr="009B2BFC">
        <w:rPr>
          <w:rFonts w:ascii="Times New Roman" w:eastAsia="Calibri" w:hAnsi="Times New Roman" w:cs="Times New Roman"/>
          <w:b/>
          <w:noProof/>
          <w:color w:val="auto"/>
          <w:lang w:val="ro-RO"/>
        </w:rPr>
        <w:t>AUTORIZAȚIA DE MEDIU</w:t>
      </w:r>
    </w:p>
    <w:p w:rsidR="006A02AE" w:rsidRPr="009B2BFC" w:rsidRDefault="006A02AE" w:rsidP="00181A33">
      <w:pPr>
        <w:rPr>
          <w:rFonts w:ascii="Times New Roman" w:hAnsi="Times New Roman" w:cs="Times New Roman"/>
          <w:b/>
          <w:color w:val="FF0000"/>
        </w:rPr>
      </w:pPr>
    </w:p>
    <w:p w:rsidR="00181A33" w:rsidRPr="009B2BFC" w:rsidRDefault="00181A33" w:rsidP="00181A33">
      <w:pPr>
        <w:rPr>
          <w:rFonts w:ascii="Times New Roman" w:hAnsi="Times New Roman" w:cs="Times New Roman"/>
          <w:b/>
        </w:rPr>
      </w:pPr>
      <w:r w:rsidRPr="009B2BFC">
        <w:rPr>
          <w:rFonts w:ascii="Times New Roman" w:hAnsi="Times New Roman" w:cs="Times New Roman"/>
          <w:b/>
        </w:rPr>
        <w:t xml:space="preserve">Titularul activității:  </w:t>
      </w:r>
      <w:r w:rsidR="006549B1" w:rsidRPr="009B2BFC">
        <w:rPr>
          <w:rFonts w:ascii="Times New Roman" w:hAnsi="Times New Roman" w:cs="Times New Roman"/>
          <w:b/>
        </w:rPr>
        <w:t xml:space="preserve">S.C. </w:t>
      </w:r>
      <w:r w:rsidR="006A02AE" w:rsidRPr="009B2BFC">
        <w:rPr>
          <w:rFonts w:ascii="Times New Roman" w:hAnsi="Times New Roman" w:cs="Times New Roman"/>
          <w:b/>
        </w:rPr>
        <w:t>GYNIA</w:t>
      </w:r>
      <w:r w:rsidRPr="009B2BFC">
        <w:rPr>
          <w:rFonts w:ascii="Times New Roman" w:hAnsi="Times New Roman" w:cs="Times New Roman"/>
          <w:b/>
        </w:rPr>
        <w:t xml:space="preserve"> S.R.L.</w:t>
      </w:r>
    </w:p>
    <w:p w:rsidR="00181A33" w:rsidRPr="009B2BFC" w:rsidRDefault="00181A33" w:rsidP="00181A33">
      <w:pPr>
        <w:tabs>
          <w:tab w:val="center" w:pos="5003"/>
        </w:tabs>
        <w:rPr>
          <w:rFonts w:ascii="Times New Roman" w:hAnsi="Times New Roman" w:cs="Times New Roman"/>
          <w:b/>
        </w:rPr>
      </w:pPr>
      <w:r w:rsidRPr="009B2BFC">
        <w:rPr>
          <w:rFonts w:ascii="Times New Roman" w:hAnsi="Times New Roman" w:cs="Times New Roman"/>
          <w:b/>
        </w:rPr>
        <w:t xml:space="preserve">Adresa: </w:t>
      </w:r>
      <w:r w:rsidR="006549B1" w:rsidRPr="009B2BFC">
        <w:rPr>
          <w:rFonts w:ascii="Times New Roman" w:hAnsi="Times New Roman" w:cs="Times New Roman"/>
          <w:b/>
        </w:rPr>
        <w:t>Cluj</w:t>
      </w:r>
      <w:r w:rsidRPr="009B2BFC">
        <w:rPr>
          <w:rFonts w:ascii="Times New Roman" w:hAnsi="Times New Roman" w:cs="Times New Roman"/>
          <w:b/>
        </w:rPr>
        <w:t xml:space="preserve">-Napoca, strada </w:t>
      </w:r>
      <w:r w:rsidR="006A02AE" w:rsidRPr="009B2BFC">
        <w:rPr>
          <w:rFonts w:ascii="Times New Roman" w:hAnsi="Times New Roman" w:cs="Times New Roman"/>
          <w:b/>
        </w:rPr>
        <w:t>General Traian Mosoiu</w:t>
      </w:r>
      <w:r w:rsidRPr="009B2BFC">
        <w:rPr>
          <w:rFonts w:ascii="Times New Roman" w:hAnsi="Times New Roman" w:cs="Times New Roman"/>
          <w:b/>
        </w:rPr>
        <w:t xml:space="preserve">, nr. </w:t>
      </w:r>
      <w:r w:rsidR="006A02AE" w:rsidRPr="009B2BFC">
        <w:rPr>
          <w:rFonts w:ascii="Times New Roman" w:hAnsi="Times New Roman" w:cs="Times New Roman"/>
          <w:b/>
        </w:rPr>
        <w:t>60</w:t>
      </w:r>
      <w:r w:rsidRPr="009B2BFC">
        <w:rPr>
          <w:rFonts w:ascii="Times New Roman" w:hAnsi="Times New Roman" w:cs="Times New Roman"/>
          <w:b/>
        </w:rPr>
        <w:t>, județul Cluj</w:t>
      </w:r>
      <w:r w:rsidRPr="009B2BFC">
        <w:rPr>
          <w:rFonts w:ascii="Times New Roman" w:hAnsi="Times New Roman" w:cs="Times New Roman"/>
          <w:b/>
        </w:rPr>
        <w:tab/>
      </w:r>
    </w:p>
    <w:p w:rsidR="009B2BFC" w:rsidRDefault="009B2BFC" w:rsidP="006549B1">
      <w:pPr>
        <w:tabs>
          <w:tab w:val="left" w:pos="3535"/>
        </w:tabs>
        <w:jc w:val="left"/>
        <w:rPr>
          <w:rFonts w:ascii="Times New Roman" w:hAnsi="Times New Roman" w:cs="Times New Roman"/>
          <w:b/>
        </w:rPr>
      </w:pPr>
    </w:p>
    <w:p w:rsidR="0067355E" w:rsidRPr="009B2BFC" w:rsidRDefault="00181A33" w:rsidP="006549B1">
      <w:pPr>
        <w:tabs>
          <w:tab w:val="left" w:pos="3535"/>
        </w:tabs>
        <w:jc w:val="left"/>
        <w:rPr>
          <w:rFonts w:ascii="Times New Roman" w:hAnsi="Times New Roman" w:cs="Times New Roman"/>
          <w:b/>
        </w:rPr>
      </w:pPr>
      <w:r w:rsidRPr="009B2BFC">
        <w:rPr>
          <w:rFonts w:ascii="Times New Roman" w:hAnsi="Times New Roman" w:cs="Times New Roman"/>
          <w:b/>
        </w:rPr>
        <w:t>Activitatea/Activitățile</w:t>
      </w:r>
      <w:r w:rsidRPr="009B2BFC">
        <w:rPr>
          <w:rFonts w:ascii="Times New Roman" w:hAnsi="Times New Roman" w:cs="Times New Roman"/>
        </w:rPr>
        <w:t xml:space="preserve"> se încadrează în următoarele coduri:</w:t>
      </w:r>
    </w:p>
    <w:tbl>
      <w:tblPr>
        <w:tblW w:w="10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1"/>
        <w:gridCol w:w="3003"/>
        <w:gridCol w:w="992"/>
        <w:gridCol w:w="992"/>
        <w:gridCol w:w="2694"/>
        <w:gridCol w:w="708"/>
        <w:gridCol w:w="709"/>
      </w:tblGrid>
      <w:tr w:rsidR="00B35B3D" w:rsidRPr="006549B1" w:rsidTr="00063748">
        <w:trPr>
          <w:jc w:val="center"/>
        </w:trPr>
        <w:tc>
          <w:tcPr>
            <w:tcW w:w="1091" w:type="dxa"/>
            <w:shd w:val="clear" w:color="auto" w:fill="C0C0C0"/>
            <w:vAlign w:val="center"/>
          </w:tcPr>
          <w:p w:rsidR="00422711" w:rsidRPr="006549B1" w:rsidRDefault="00422711" w:rsidP="00EE512D">
            <w:pPr>
              <w:jc w:val="center"/>
              <w:rPr>
                <w:rFonts w:ascii="Times New Roman" w:hAnsi="Times New Roman" w:cs="Times New Roman"/>
                <w:b/>
                <w:sz w:val="20"/>
                <w:szCs w:val="20"/>
              </w:rPr>
            </w:pPr>
            <w:r w:rsidRPr="006549B1">
              <w:rPr>
                <w:rFonts w:ascii="Times New Roman" w:hAnsi="Times New Roman" w:cs="Times New Roman"/>
                <w:b/>
                <w:sz w:val="20"/>
                <w:szCs w:val="20"/>
              </w:rPr>
              <w:t>Cod CAEN Rev.2</w:t>
            </w:r>
          </w:p>
        </w:tc>
        <w:tc>
          <w:tcPr>
            <w:tcW w:w="3003" w:type="dxa"/>
            <w:shd w:val="clear" w:color="auto" w:fill="C0C0C0"/>
            <w:vAlign w:val="center"/>
          </w:tcPr>
          <w:p w:rsidR="00422711" w:rsidRPr="006549B1" w:rsidRDefault="00422711" w:rsidP="00EE512D">
            <w:pPr>
              <w:jc w:val="center"/>
              <w:rPr>
                <w:rFonts w:ascii="Times New Roman" w:hAnsi="Times New Roman" w:cs="Times New Roman"/>
                <w:b/>
                <w:sz w:val="20"/>
                <w:szCs w:val="20"/>
              </w:rPr>
            </w:pPr>
            <w:r w:rsidRPr="006549B1">
              <w:rPr>
                <w:rFonts w:ascii="Times New Roman" w:hAnsi="Times New Roman" w:cs="Times New Roman"/>
                <w:b/>
                <w:sz w:val="20"/>
                <w:szCs w:val="20"/>
              </w:rPr>
              <w:t>Denumire activitate CAEN Rev. 2</w:t>
            </w:r>
          </w:p>
        </w:tc>
        <w:tc>
          <w:tcPr>
            <w:tcW w:w="992" w:type="dxa"/>
            <w:shd w:val="clear" w:color="auto" w:fill="C0C0C0"/>
            <w:vAlign w:val="center"/>
          </w:tcPr>
          <w:p w:rsidR="005D5DBD" w:rsidRPr="006549B1" w:rsidRDefault="00422711" w:rsidP="00EE512D">
            <w:pPr>
              <w:jc w:val="center"/>
              <w:rPr>
                <w:rFonts w:ascii="Times New Roman" w:hAnsi="Times New Roman" w:cs="Times New Roman"/>
                <w:b/>
                <w:sz w:val="20"/>
                <w:szCs w:val="20"/>
              </w:rPr>
            </w:pPr>
            <w:r w:rsidRPr="006549B1">
              <w:rPr>
                <w:rFonts w:ascii="Times New Roman" w:hAnsi="Times New Roman" w:cs="Times New Roman"/>
                <w:b/>
                <w:sz w:val="20"/>
                <w:szCs w:val="20"/>
              </w:rPr>
              <w:t>Poziţie Anexa 1 din OM 1798/</w:t>
            </w:r>
          </w:p>
          <w:p w:rsidR="00422711" w:rsidRPr="006549B1" w:rsidRDefault="00422711" w:rsidP="00EE512D">
            <w:pPr>
              <w:jc w:val="center"/>
              <w:rPr>
                <w:rFonts w:ascii="Times New Roman" w:hAnsi="Times New Roman" w:cs="Times New Roman"/>
                <w:b/>
                <w:sz w:val="20"/>
                <w:szCs w:val="20"/>
              </w:rPr>
            </w:pPr>
            <w:r w:rsidRPr="006549B1">
              <w:rPr>
                <w:rFonts w:ascii="Times New Roman" w:hAnsi="Times New Roman" w:cs="Times New Roman"/>
                <w:b/>
                <w:sz w:val="20"/>
                <w:szCs w:val="20"/>
              </w:rPr>
              <w:t>2007</w:t>
            </w:r>
          </w:p>
        </w:tc>
        <w:tc>
          <w:tcPr>
            <w:tcW w:w="992" w:type="dxa"/>
            <w:shd w:val="clear" w:color="auto" w:fill="C0C0C0"/>
            <w:vAlign w:val="center"/>
          </w:tcPr>
          <w:p w:rsidR="00422711" w:rsidRPr="006549B1" w:rsidRDefault="00422711" w:rsidP="00EE512D">
            <w:pPr>
              <w:jc w:val="center"/>
              <w:rPr>
                <w:rFonts w:ascii="Times New Roman" w:hAnsi="Times New Roman" w:cs="Times New Roman"/>
                <w:b/>
                <w:sz w:val="20"/>
                <w:szCs w:val="20"/>
              </w:rPr>
            </w:pPr>
            <w:r w:rsidRPr="006549B1">
              <w:rPr>
                <w:rFonts w:ascii="Times New Roman" w:hAnsi="Times New Roman" w:cs="Times New Roman"/>
                <w:b/>
                <w:sz w:val="20"/>
                <w:szCs w:val="20"/>
              </w:rPr>
              <w:t>Cod CAEN Rev.1</w:t>
            </w:r>
          </w:p>
        </w:tc>
        <w:tc>
          <w:tcPr>
            <w:tcW w:w="2694" w:type="dxa"/>
            <w:shd w:val="clear" w:color="auto" w:fill="C0C0C0"/>
            <w:vAlign w:val="center"/>
          </w:tcPr>
          <w:p w:rsidR="00422711" w:rsidRPr="006549B1" w:rsidRDefault="00422711" w:rsidP="00EE512D">
            <w:pPr>
              <w:jc w:val="center"/>
              <w:rPr>
                <w:rFonts w:ascii="Times New Roman" w:hAnsi="Times New Roman" w:cs="Times New Roman"/>
                <w:b/>
                <w:sz w:val="20"/>
                <w:szCs w:val="20"/>
              </w:rPr>
            </w:pPr>
            <w:r w:rsidRPr="006549B1">
              <w:rPr>
                <w:rFonts w:ascii="Times New Roman" w:hAnsi="Times New Roman" w:cs="Times New Roman"/>
                <w:b/>
                <w:sz w:val="20"/>
                <w:szCs w:val="20"/>
              </w:rPr>
              <w:t>Denumire activitate CAEN Rev.1</w:t>
            </w:r>
          </w:p>
        </w:tc>
        <w:tc>
          <w:tcPr>
            <w:tcW w:w="708" w:type="dxa"/>
            <w:shd w:val="clear" w:color="auto" w:fill="C0C0C0"/>
            <w:vAlign w:val="center"/>
          </w:tcPr>
          <w:p w:rsidR="00422711" w:rsidRPr="006549B1" w:rsidRDefault="00422711" w:rsidP="00EE512D">
            <w:pPr>
              <w:jc w:val="center"/>
              <w:rPr>
                <w:rFonts w:ascii="Times New Roman" w:hAnsi="Times New Roman" w:cs="Times New Roman"/>
                <w:b/>
                <w:sz w:val="20"/>
                <w:szCs w:val="20"/>
              </w:rPr>
            </w:pPr>
            <w:r w:rsidRPr="006549B1">
              <w:rPr>
                <w:rFonts w:ascii="Times New Roman" w:hAnsi="Times New Roman" w:cs="Times New Roman"/>
                <w:b/>
                <w:sz w:val="20"/>
                <w:szCs w:val="20"/>
              </w:rPr>
              <w:t>NFR</w:t>
            </w:r>
          </w:p>
        </w:tc>
        <w:tc>
          <w:tcPr>
            <w:tcW w:w="709" w:type="dxa"/>
            <w:shd w:val="clear" w:color="auto" w:fill="C0C0C0"/>
            <w:vAlign w:val="center"/>
          </w:tcPr>
          <w:p w:rsidR="00422711" w:rsidRPr="006549B1" w:rsidRDefault="00422711" w:rsidP="00EE512D">
            <w:pPr>
              <w:jc w:val="center"/>
              <w:rPr>
                <w:rFonts w:ascii="Times New Roman" w:hAnsi="Times New Roman" w:cs="Times New Roman"/>
                <w:b/>
                <w:sz w:val="20"/>
                <w:szCs w:val="20"/>
              </w:rPr>
            </w:pPr>
            <w:r w:rsidRPr="006549B1">
              <w:rPr>
                <w:rFonts w:ascii="Times New Roman" w:hAnsi="Times New Roman" w:cs="Times New Roman"/>
                <w:b/>
                <w:sz w:val="20"/>
                <w:szCs w:val="20"/>
              </w:rPr>
              <w:t>SNAP</w:t>
            </w:r>
          </w:p>
        </w:tc>
      </w:tr>
      <w:tr w:rsidR="00093A4D" w:rsidRPr="006549B1" w:rsidTr="00063748">
        <w:trPr>
          <w:jc w:val="center"/>
        </w:trPr>
        <w:tc>
          <w:tcPr>
            <w:tcW w:w="1091" w:type="dxa"/>
            <w:shd w:val="clear" w:color="auto" w:fill="auto"/>
          </w:tcPr>
          <w:p w:rsidR="00093A4D" w:rsidRPr="006549B1" w:rsidRDefault="00093A4D" w:rsidP="00EE512D">
            <w:pPr>
              <w:jc w:val="center"/>
              <w:rPr>
                <w:rFonts w:ascii="Times New Roman" w:hAnsi="Times New Roman" w:cs="Times New Roman"/>
                <w:sz w:val="20"/>
              </w:rPr>
            </w:pPr>
            <w:r w:rsidRPr="006549B1">
              <w:rPr>
                <w:rFonts w:ascii="Times New Roman" w:hAnsi="Times New Roman" w:cs="Times New Roman"/>
                <w:sz w:val="20"/>
              </w:rPr>
              <w:t>8610</w:t>
            </w:r>
          </w:p>
        </w:tc>
        <w:tc>
          <w:tcPr>
            <w:tcW w:w="3003" w:type="dxa"/>
            <w:shd w:val="clear" w:color="auto" w:fill="auto"/>
          </w:tcPr>
          <w:p w:rsidR="00093A4D" w:rsidRPr="006549B1" w:rsidRDefault="00093A4D" w:rsidP="00EE512D">
            <w:pPr>
              <w:jc w:val="center"/>
              <w:rPr>
                <w:rFonts w:ascii="Times New Roman" w:hAnsi="Times New Roman" w:cs="Times New Roman"/>
                <w:sz w:val="20"/>
              </w:rPr>
            </w:pPr>
            <w:r w:rsidRPr="006549B1">
              <w:rPr>
                <w:rFonts w:ascii="Times New Roman" w:hAnsi="Times New Roman" w:cs="Times New Roman"/>
                <w:sz w:val="20"/>
              </w:rPr>
              <w:t>Activităţi de asistenţă spitalicească</w:t>
            </w:r>
          </w:p>
        </w:tc>
        <w:tc>
          <w:tcPr>
            <w:tcW w:w="992" w:type="dxa"/>
            <w:shd w:val="clear" w:color="auto" w:fill="auto"/>
          </w:tcPr>
          <w:p w:rsidR="00093A4D" w:rsidRPr="006549B1" w:rsidRDefault="00093A4D" w:rsidP="00EE512D">
            <w:pPr>
              <w:jc w:val="center"/>
              <w:rPr>
                <w:rFonts w:ascii="Times New Roman" w:hAnsi="Times New Roman" w:cs="Times New Roman"/>
                <w:sz w:val="20"/>
              </w:rPr>
            </w:pPr>
          </w:p>
        </w:tc>
        <w:tc>
          <w:tcPr>
            <w:tcW w:w="992" w:type="dxa"/>
            <w:shd w:val="clear" w:color="auto" w:fill="auto"/>
          </w:tcPr>
          <w:p w:rsidR="00093A4D" w:rsidRPr="006549B1" w:rsidRDefault="00093A4D" w:rsidP="00EE512D">
            <w:pPr>
              <w:jc w:val="center"/>
              <w:rPr>
                <w:rFonts w:ascii="Times New Roman" w:hAnsi="Times New Roman" w:cs="Times New Roman"/>
                <w:sz w:val="20"/>
              </w:rPr>
            </w:pPr>
            <w:r w:rsidRPr="006549B1">
              <w:rPr>
                <w:rFonts w:ascii="Times New Roman" w:hAnsi="Times New Roman" w:cs="Times New Roman"/>
                <w:sz w:val="20"/>
              </w:rPr>
              <w:t>8511</w:t>
            </w:r>
          </w:p>
        </w:tc>
        <w:tc>
          <w:tcPr>
            <w:tcW w:w="2694" w:type="dxa"/>
            <w:shd w:val="clear" w:color="auto" w:fill="auto"/>
          </w:tcPr>
          <w:p w:rsidR="00093A4D" w:rsidRPr="006549B1" w:rsidRDefault="00093A4D" w:rsidP="00EE512D">
            <w:pPr>
              <w:jc w:val="center"/>
              <w:rPr>
                <w:rFonts w:ascii="Times New Roman" w:hAnsi="Times New Roman" w:cs="Times New Roman"/>
                <w:sz w:val="20"/>
              </w:rPr>
            </w:pPr>
            <w:r w:rsidRPr="006549B1">
              <w:rPr>
                <w:rFonts w:ascii="Times New Roman" w:hAnsi="Times New Roman" w:cs="Times New Roman"/>
                <w:sz w:val="20"/>
              </w:rPr>
              <w:t>Activităţi de asistenţă spitalicească şi sanatorială</w:t>
            </w:r>
          </w:p>
        </w:tc>
        <w:tc>
          <w:tcPr>
            <w:tcW w:w="708" w:type="dxa"/>
            <w:shd w:val="clear" w:color="auto" w:fill="auto"/>
          </w:tcPr>
          <w:p w:rsidR="00093A4D" w:rsidRPr="006549B1" w:rsidRDefault="00093A4D" w:rsidP="00EE512D">
            <w:pPr>
              <w:rPr>
                <w:rFonts w:ascii="Times New Roman" w:hAnsi="Times New Roman" w:cs="Times New Roman"/>
                <w:sz w:val="20"/>
                <w:szCs w:val="20"/>
              </w:rPr>
            </w:pPr>
          </w:p>
        </w:tc>
        <w:tc>
          <w:tcPr>
            <w:tcW w:w="709" w:type="dxa"/>
            <w:shd w:val="clear" w:color="auto" w:fill="auto"/>
          </w:tcPr>
          <w:p w:rsidR="00093A4D" w:rsidRPr="006549B1" w:rsidRDefault="00093A4D" w:rsidP="00EE512D">
            <w:pPr>
              <w:rPr>
                <w:rFonts w:ascii="Times New Roman" w:hAnsi="Times New Roman" w:cs="Times New Roman"/>
                <w:sz w:val="20"/>
                <w:szCs w:val="20"/>
              </w:rPr>
            </w:pPr>
          </w:p>
        </w:tc>
      </w:tr>
    </w:tbl>
    <w:p w:rsidR="00647617" w:rsidRPr="006549B1" w:rsidRDefault="00647617" w:rsidP="00EE512D">
      <w:pPr>
        <w:rPr>
          <w:rFonts w:ascii="Times New Roman" w:hAnsi="Times New Roman" w:cs="Times New Roman"/>
        </w:rPr>
      </w:pPr>
    </w:p>
    <w:p w:rsidR="00422711" w:rsidRPr="006549B1" w:rsidRDefault="00422711" w:rsidP="00EE512D">
      <w:pPr>
        <w:spacing w:line="240" w:lineRule="auto"/>
        <w:rPr>
          <w:rFonts w:ascii="Times New Roman" w:hAnsi="Times New Roman" w:cs="Times New Roman"/>
          <w:b/>
        </w:rPr>
      </w:pPr>
      <w:r w:rsidRPr="006549B1">
        <w:rPr>
          <w:rFonts w:ascii="Times New Roman" w:hAnsi="Times New Roman" w:cs="Times New Roman"/>
          <w:b/>
        </w:rPr>
        <w:lastRenderedPageBreak/>
        <w:t>Emisă de: APM Cluj</w:t>
      </w:r>
    </w:p>
    <w:p w:rsidR="00422711" w:rsidRPr="006549B1" w:rsidRDefault="00401BDF" w:rsidP="00EE512D">
      <w:pPr>
        <w:spacing w:line="240" w:lineRule="auto"/>
        <w:rPr>
          <w:rFonts w:ascii="Times New Roman" w:hAnsi="Times New Roman" w:cs="Times New Roman"/>
          <w:b/>
        </w:rPr>
      </w:pPr>
      <w:r w:rsidRPr="006549B1">
        <w:rPr>
          <w:rFonts w:ascii="Times New Roman" w:hAnsi="Times New Roman" w:cs="Times New Roman"/>
          <w:b/>
        </w:rPr>
        <w:t>Activitatea/</w:t>
      </w:r>
      <w:r w:rsidR="00422711" w:rsidRPr="006549B1">
        <w:rPr>
          <w:rFonts w:ascii="Times New Roman" w:hAnsi="Times New Roman" w:cs="Times New Roman"/>
          <w:b/>
        </w:rPr>
        <w:t>activitățile pot fi desfășurate pe teritoriul județului: Cluj</w:t>
      </w:r>
    </w:p>
    <w:p w:rsidR="000642C5" w:rsidRPr="006549B1" w:rsidRDefault="007357F3" w:rsidP="00EE512D">
      <w:pPr>
        <w:spacing w:line="240" w:lineRule="auto"/>
        <w:rPr>
          <w:rFonts w:ascii="Times New Roman" w:hAnsi="Times New Roman" w:cs="Times New Roman"/>
          <w:b/>
        </w:rPr>
      </w:pPr>
      <w:r w:rsidRPr="006549B1">
        <w:rPr>
          <w:rFonts w:ascii="Times New Roman" w:hAnsi="Times New Roman" w:cs="Times New Roman"/>
          <w:b/>
        </w:rPr>
        <w:t>Prezenta  autorizație de mediu işi păstrează valabilitatea pe toata perioada în care beneficiarul acesteia obţine viza anuală.</w:t>
      </w:r>
      <w:r w:rsidR="000642C5" w:rsidRPr="006549B1">
        <w:rPr>
          <w:rFonts w:ascii="Times New Roman" w:hAnsi="Times New Roman" w:cs="Times New Roman"/>
          <w:b/>
        </w:rPr>
        <w:t xml:space="preserve"> </w:t>
      </w:r>
    </w:p>
    <w:p w:rsidR="008E63B9" w:rsidRPr="006549B1" w:rsidRDefault="008E63B9" w:rsidP="00EE512D">
      <w:pPr>
        <w:spacing w:line="240" w:lineRule="auto"/>
        <w:rPr>
          <w:rFonts w:ascii="Times New Roman" w:hAnsi="Times New Roman" w:cs="Times New Roman"/>
        </w:rPr>
      </w:pPr>
    </w:p>
    <w:p w:rsidR="00422711" w:rsidRPr="00F2001D" w:rsidRDefault="00422711" w:rsidP="00EE512D">
      <w:pPr>
        <w:spacing w:line="240" w:lineRule="auto"/>
        <w:rPr>
          <w:rFonts w:ascii="Times New Roman" w:hAnsi="Times New Roman" w:cs="Times New Roman"/>
          <w:b/>
        </w:rPr>
      </w:pPr>
      <w:r w:rsidRPr="00F2001D">
        <w:rPr>
          <w:rFonts w:ascii="Times New Roman" w:hAnsi="Times New Roman" w:cs="Times New Roman"/>
          <w:b/>
        </w:rPr>
        <w:t>Documentația conține:</w:t>
      </w:r>
    </w:p>
    <w:p w:rsidR="00D70A6E" w:rsidRPr="00EC417D" w:rsidRDefault="00701B52" w:rsidP="002A57B1">
      <w:pPr>
        <w:pStyle w:val="ListParagraph"/>
        <w:numPr>
          <w:ilvl w:val="0"/>
          <w:numId w:val="6"/>
        </w:numPr>
        <w:spacing w:line="240" w:lineRule="auto"/>
        <w:ind w:left="180" w:hanging="180"/>
        <w:rPr>
          <w:rFonts w:ascii="Times New Roman" w:hAnsi="Times New Roman" w:cs="Times New Roman"/>
        </w:rPr>
      </w:pPr>
      <w:r w:rsidRPr="00EC417D">
        <w:rPr>
          <w:rFonts w:ascii="Times New Roman" w:hAnsi="Times New Roman" w:cs="Times New Roman"/>
        </w:rPr>
        <w:t>F</w:t>
      </w:r>
      <w:r w:rsidR="009A3737" w:rsidRPr="00EC417D">
        <w:rPr>
          <w:rFonts w:ascii="Times New Roman" w:hAnsi="Times New Roman" w:cs="Times New Roman"/>
        </w:rPr>
        <w:t xml:space="preserve">işă de prezentare şi declaraţie întocmită de </w:t>
      </w:r>
      <w:r w:rsidR="00EC417D" w:rsidRPr="00EC417D">
        <w:rPr>
          <w:rFonts w:ascii="Times New Roman" w:hAnsi="Times New Roman" w:cs="Times New Roman"/>
        </w:rPr>
        <w:t>ing. de mediu Totezan Roxana</w:t>
      </w:r>
      <w:r w:rsidR="00D15DA4" w:rsidRPr="00EC417D">
        <w:rPr>
          <w:rFonts w:ascii="Times New Roman" w:hAnsi="Times New Roman" w:cs="Times New Roman"/>
        </w:rPr>
        <w:t>;</w:t>
      </w:r>
    </w:p>
    <w:p w:rsidR="00401BDF" w:rsidRPr="00017419" w:rsidRDefault="008562BD" w:rsidP="00D15DA4">
      <w:pPr>
        <w:pStyle w:val="ListParagraph"/>
        <w:numPr>
          <w:ilvl w:val="0"/>
          <w:numId w:val="6"/>
        </w:numPr>
        <w:autoSpaceDE w:val="0"/>
        <w:autoSpaceDN w:val="0"/>
        <w:adjustRightInd w:val="0"/>
        <w:spacing w:line="240" w:lineRule="auto"/>
        <w:ind w:left="180" w:right="16" w:hanging="180"/>
        <w:rPr>
          <w:rFonts w:ascii="Times New Roman" w:hAnsi="Times New Roman" w:cs="Times New Roman"/>
        </w:rPr>
      </w:pPr>
      <w:r w:rsidRPr="00017419">
        <w:rPr>
          <w:rFonts w:ascii="Times New Roman" w:hAnsi="Times New Roman" w:cs="Times New Roman"/>
        </w:rPr>
        <w:t>D</w:t>
      </w:r>
      <w:r w:rsidR="00F2001D" w:rsidRPr="00017419">
        <w:rPr>
          <w:rFonts w:ascii="Times New Roman" w:hAnsi="Times New Roman" w:cs="Times New Roman"/>
        </w:rPr>
        <w:t>ecizia nr. 4</w:t>
      </w:r>
      <w:r w:rsidR="00017419" w:rsidRPr="00017419">
        <w:rPr>
          <w:rFonts w:ascii="Times New Roman" w:hAnsi="Times New Roman" w:cs="Times New Roman"/>
        </w:rPr>
        <w:t>61</w:t>
      </w:r>
      <w:r w:rsidR="00F2001D" w:rsidRPr="00017419">
        <w:rPr>
          <w:rFonts w:ascii="Times New Roman" w:hAnsi="Times New Roman" w:cs="Times New Roman"/>
        </w:rPr>
        <w:t>/</w:t>
      </w:r>
      <w:r w:rsidR="00017419" w:rsidRPr="00017419">
        <w:rPr>
          <w:rFonts w:ascii="Times New Roman" w:hAnsi="Times New Roman" w:cs="Times New Roman"/>
        </w:rPr>
        <w:t>28</w:t>
      </w:r>
      <w:r w:rsidR="00B079F2" w:rsidRPr="00017419">
        <w:rPr>
          <w:rFonts w:ascii="Times New Roman" w:hAnsi="Times New Roman" w:cs="Times New Roman"/>
        </w:rPr>
        <w:t>.</w:t>
      </w:r>
      <w:r w:rsidR="00017419" w:rsidRPr="00017419">
        <w:rPr>
          <w:rFonts w:ascii="Times New Roman" w:hAnsi="Times New Roman" w:cs="Times New Roman"/>
        </w:rPr>
        <w:t>09</w:t>
      </w:r>
      <w:r w:rsidR="00B079F2" w:rsidRPr="00017419">
        <w:rPr>
          <w:rFonts w:ascii="Times New Roman" w:hAnsi="Times New Roman" w:cs="Times New Roman"/>
        </w:rPr>
        <w:t>.202</w:t>
      </w:r>
      <w:r w:rsidR="00017419" w:rsidRPr="00017419">
        <w:rPr>
          <w:rFonts w:ascii="Times New Roman" w:hAnsi="Times New Roman" w:cs="Times New Roman"/>
        </w:rPr>
        <w:t>3</w:t>
      </w:r>
      <w:r w:rsidRPr="00017419">
        <w:rPr>
          <w:rFonts w:ascii="Times New Roman" w:hAnsi="Times New Roman" w:cs="Times New Roman"/>
        </w:rPr>
        <w:t>, eliberata de APM Cluj, pentru emiterea autorizației de mediu;</w:t>
      </w:r>
    </w:p>
    <w:p w:rsidR="00BD6FD3" w:rsidRDefault="00EC417D" w:rsidP="00D15DA4">
      <w:pPr>
        <w:pStyle w:val="ListParagraph"/>
        <w:numPr>
          <w:ilvl w:val="0"/>
          <w:numId w:val="6"/>
        </w:numPr>
        <w:autoSpaceDE w:val="0"/>
        <w:autoSpaceDN w:val="0"/>
        <w:adjustRightInd w:val="0"/>
        <w:spacing w:line="240" w:lineRule="auto"/>
        <w:ind w:left="180" w:right="16" w:hanging="180"/>
        <w:rPr>
          <w:rFonts w:ascii="Times New Roman" w:hAnsi="Times New Roman" w:cs="Times New Roman"/>
        </w:rPr>
      </w:pPr>
      <w:r w:rsidRPr="00EC417D">
        <w:rPr>
          <w:rFonts w:ascii="Times New Roman" w:hAnsi="Times New Roman" w:cs="Times New Roman"/>
        </w:rPr>
        <w:t>Autorizația de Mediu nr. 315</w:t>
      </w:r>
      <w:r w:rsidR="00BD6FD3" w:rsidRPr="00EC417D">
        <w:rPr>
          <w:rFonts w:ascii="Times New Roman" w:hAnsi="Times New Roman" w:cs="Times New Roman"/>
        </w:rPr>
        <w:t>/</w:t>
      </w:r>
      <w:r w:rsidRPr="00EC417D">
        <w:rPr>
          <w:rFonts w:ascii="Times New Roman" w:hAnsi="Times New Roman" w:cs="Times New Roman"/>
        </w:rPr>
        <w:t>23.08.2013</w:t>
      </w:r>
      <w:r w:rsidR="00BD6FD3" w:rsidRPr="00EC417D">
        <w:rPr>
          <w:rFonts w:ascii="Times New Roman" w:hAnsi="Times New Roman" w:cs="Times New Roman"/>
        </w:rPr>
        <w:t>;</w:t>
      </w:r>
    </w:p>
    <w:p w:rsidR="00710B7F" w:rsidRDefault="00710B7F" w:rsidP="00D15DA4">
      <w:pPr>
        <w:pStyle w:val="ListParagraph"/>
        <w:numPr>
          <w:ilvl w:val="0"/>
          <w:numId w:val="6"/>
        </w:numPr>
        <w:autoSpaceDE w:val="0"/>
        <w:autoSpaceDN w:val="0"/>
        <w:adjustRightInd w:val="0"/>
        <w:spacing w:line="240" w:lineRule="auto"/>
        <w:ind w:left="180" w:right="16" w:hanging="180"/>
        <w:rPr>
          <w:rFonts w:ascii="Times New Roman" w:hAnsi="Times New Roman" w:cs="Times New Roman"/>
        </w:rPr>
      </w:pPr>
      <w:r>
        <w:rPr>
          <w:rFonts w:ascii="Times New Roman" w:hAnsi="Times New Roman" w:cs="Times New Roman"/>
        </w:rPr>
        <w:t>Contract de închiriere spațiu cu act aditional nr. 12 la contractul de închiriere din data de 15 februarie 2008, încheiat cu SC GYNIA CONSTRUCT SRL;</w:t>
      </w:r>
    </w:p>
    <w:p w:rsidR="00710B7F" w:rsidRPr="00EC417D" w:rsidRDefault="00710B7F" w:rsidP="00D15DA4">
      <w:pPr>
        <w:pStyle w:val="ListParagraph"/>
        <w:numPr>
          <w:ilvl w:val="0"/>
          <w:numId w:val="6"/>
        </w:numPr>
        <w:autoSpaceDE w:val="0"/>
        <w:autoSpaceDN w:val="0"/>
        <w:adjustRightInd w:val="0"/>
        <w:spacing w:line="240" w:lineRule="auto"/>
        <w:ind w:left="180" w:right="16" w:hanging="180"/>
        <w:rPr>
          <w:rFonts w:ascii="Times New Roman" w:hAnsi="Times New Roman" w:cs="Times New Roman"/>
        </w:rPr>
      </w:pPr>
      <w:r>
        <w:rPr>
          <w:rFonts w:ascii="Times New Roman" w:hAnsi="Times New Roman" w:cs="Times New Roman"/>
        </w:rPr>
        <w:t>Extras de carte funciară nr. 264757-C1 Cluj-Napoca;</w:t>
      </w:r>
    </w:p>
    <w:p w:rsidR="00797FB2" w:rsidRDefault="00770FD8" w:rsidP="00797FB2">
      <w:pPr>
        <w:pStyle w:val="ListParagraph"/>
        <w:numPr>
          <w:ilvl w:val="0"/>
          <w:numId w:val="6"/>
        </w:numPr>
        <w:spacing w:line="240" w:lineRule="auto"/>
        <w:ind w:left="180" w:hanging="180"/>
        <w:rPr>
          <w:rFonts w:ascii="Times New Roman" w:hAnsi="Times New Roman" w:cs="Times New Roman"/>
          <w:lang w:val="it-IT"/>
        </w:rPr>
      </w:pPr>
      <w:r w:rsidRPr="00770FD8">
        <w:rPr>
          <w:rFonts w:ascii="Times New Roman" w:hAnsi="Times New Roman" w:cs="Times New Roman"/>
          <w:lang w:val="it-IT"/>
        </w:rPr>
        <w:t>Contract de prestări servicii de colectare, transport, procesare și eliminare finală deșeuri medicale periculoase nr. 6774/27.06.2023, încheiat cu SC AKSD ROMÂNIA SRL</w:t>
      </w:r>
      <w:r>
        <w:rPr>
          <w:rFonts w:ascii="Times New Roman" w:hAnsi="Times New Roman" w:cs="Times New Roman"/>
          <w:lang w:val="it-IT"/>
        </w:rPr>
        <w:t xml:space="preserve"> pentru codurile de deșeu: </w:t>
      </w:r>
      <w:r w:rsidR="002C4A96">
        <w:rPr>
          <w:rFonts w:ascii="Times New Roman" w:hAnsi="Times New Roman" w:cs="Times New Roman"/>
          <w:lang w:val="it-IT"/>
        </w:rPr>
        <w:t>18 01 01, 18 01 03</w:t>
      </w:r>
      <w:r w:rsidR="002C4A96">
        <w:rPr>
          <w:rFonts w:ascii="Times New Roman" w:hAnsi="Times New Roman" w:cs="Times New Roman"/>
          <w:vertAlign w:val="superscript"/>
          <w:lang w:val="it-IT"/>
        </w:rPr>
        <w:t>*</w:t>
      </w:r>
      <w:r w:rsidR="002C4A96">
        <w:rPr>
          <w:rFonts w:ascii="Times New Roman" w:hAnsi="Times New Roman" w:cs="Times New Roman"/>
          <w:lang w:val="it-IT"/>
        </w:rPr>
        <w:t>, 18 01 02, 18 01 04, 18 01 08</w:t>
      </w:r>
      <w:r w:rsidR="002C4A96">
        <w:rPr>
          <w:rFonts w:ascii="Times New Roman" w:hAnsi="Times New Roman" w:cs="Times New Roman"/>
          <w:vertAlign w:val="superscript"/>
          <w:lang w:val="it-IT"/>
        </w:rPr>
        <w:t>*</w:t>
      </w:r>
      <w:r w:rsidR="002C4A96">
        <w:rPr>
          <w:rFonts w:ascii="Times New Roman" w:hAnsi="Times New Roman" w:cs="Times New Roman"/>
          <w:lang w:val="it-IT"/>
        </w:rPr>
        <w:t>, 18 01 09 (exclusiv stupefiante și psihotrope), 18 01 06</w:t>
      </w:r>
      <w:r w:rsidR="002C4A96">
        <w:rPr>
          <w:rFonts w:ascii="Times New Roman" w:hAnsi="Times New Roman" w:cs="Times New Roman"/>
          <w:vertAlign w:val="superscript"/>
          <w:lang w:val="it-IT"/>
        </w:rPr>
        <w:t>*</w:t>
      </w:r>
      <w:r w:rsidR="002C4A96">
        <w:rPr>
          <w:rFonts w:ascii="Times New Roman" w:hAnsi="Times New Roman" w:cs="Times New Roman"/>
          <w:lang w:val="it-IT"/>
        </w:rPr>
        <w:t>, 18 01 07, 09 01 03</w:t>
      </w:r>
      <w:r w:rsidR="002C4A96">
        <w:rPr>
          <w:rFonts w:ascii="Times New Roman" w:hAnsi="Times New Roman" w:cs="Times New Roman"/>
          <w:vertAlign w:val="superscript"/>
          <w:lang w:val="it-IT"/>
        </w:rPr>
        <w:t>*</w:t>
      </w:r>
      <w:r w:rsidR="002C4A96">
        <w:rPr>
          <w:rFonts w:ascii="Times New Roman" w:hAnsi="Times New Roman" w:cs="Times New Roman"/>
          <w:lang w:val="it-IT"/>
        </w:rPr>
        <w:t>, 09 01 04, 09 01 07</w:t>
      </w:r>
      <w:r w:rsidR="005417F6">
        <w:rPr>
          <w:rFonts w:ascii="Times New Roman" w:hAnsi="Times New Roman" w:cs="Times New Roman"/>
          <w:lang w:val="it-IT"/>
        </w:rPr>
        <w:t xml:space="preserve"> și 15 01 10</w:t>
      </w:r>
      <w:r w:rsidR="005417F6">
        <w:rPr>
          <w:rFonts w:ascii="Times New Roman" w:hAnsi="Times New Roman" w:cs="Times New Roman"/>
          <w:vertAlign w:val="superscript"/>
          <w:lang w:val="it-IT"/>
        </w:rPr>
        <w:t>*</w:t>
      </w:r>
      <w:r w:rsidR="00797FB2" w:rsidRPr="00770FD8">
        <w:rPr>
          <w:rFonts w:ascii="Times New Roman" w:hAnsi="Times New Roman" w:cs="Times New Roman"/>
          <w:lang w:val="it-IT"/>
        </w:rPr>
        <w:t>;</w:t>
      </w:r>
    </w:p>
    <w:p w:rsidR="002C4A96" w:rsidRDefault="002C4A96" w:rsidP="00797FB2">
      <w:pPr>
        <w:pStyle w:val="ListParagraph"/>
        <w:numPr>
          <w:ilvl w:val="0"/>
          <w:numId w:val="6"/>
        </w:numPr>
        <w:spacing w:line="240" w:lineRule="auto"/>
        <w:ind w:left="180" w:hanging="180"/>
        <w:rPr>
          <w:rFonts w:ascii="Times New Roman" w:hAnsi="Times New Roman" w:cs="Times New Roman"/>
          <w:lang w:val="it-IT"/>
        </w:rPr>
      </w:pPr>
      <w:r>
        <w:rPr>
          <w:rFonts w:ascii="Times New Roman" w:hAnsi="Times New Roman" w:cs="Times New Roman"/>
          <w:lang w:val="it-IT"/>
        </w:rPr>
        <w:t>Contract de prestări servicii pentru servicii de spălăt articole textile, încheiat cu SC BORZA-ZIMMERLIN SRL</w:t>
      </w:r>
      <w:r w:rsidR="00731960">
        <w:rPr>
          <w:rFonts w:ascii="Times New Roman" w:hAnsi="Times New Roman" w:cs="Times New Roman"/>
          <w:lang w:val="it-IT"/>
        </w:rPr>
        <w:t>;</w:t>
      </w:r>
    </w:p>
    <w:p w:rsidR="00731960" w:rsidRPr="00770FD8" w:rsidRDefault="00731960" w:rsidP="00797FB2">
      <w:pPr>
        <w:pStyle w:val="ListParagraph"/>
        <w:numPr>
          <w:ilvl w:val="0"/>
          <w:numId w:val="6"/>
        </w:numPr>
        <w:spacing w:line="240" w:lineRule="auto"/>
        <w:ind w:left="180" w:hanging="180"/>
        <w:rPr>
          <w:rFonts w:ascii="Times New Roman" w:hAnsi="Times New Roman" w:cs="Times New Roman"/>
          <w:lang w:val="it-IT"/>
        </w:rPr>
      </w:pPr>
      <w:r>
        <w:rPr>
          <w:rFonts w:ascii="Times New Roman" w:hAnsi="Times New Roman" w:cs="Times New Roman"/>
          <w:lang w:val="it-IT"/>
        </w:rPr>
        <w:t>Contract de prestare servicii de catering nr. 3/2022, încheiat cu BLACK  SWAN EVENTS SRL;</w:t>
      </w:r>
    </w:p>
    <w:p w:rsidR="00FF4A1A" w:rsidRPr="00770FD8" w:rsidRDefault="00F77A07" w:rsidP="002A57B1">
      <w:pPr>
        <w:pStyle w:val="Default"/>
        <w:numPr>
          <w:ilvl w:val="0"/>
          <w:numId w:val="6"/>
        </w:numPr>
        <w:ind w:left="180" w:hanging="180"/>
        <w:jc w:val="both"/>
        <w:rPr>
          <w:rFonts w:ascii="Times New Roman" w:eastAsia="Calibri" w:hAnsi="Times New Roman" w:cs="Times New Roman"/>
          <w:noProof/>
          <w:color w:val="auto"/>
          <w:lang w:val="ro-RO"/>
        </w:rPr>
      </w:pPr>
      <w:r w:rsidRPr="00770FD8">
        <w:rPr>
          <w:rFonts w:ascii="Times New Roman" w:eastAsia="Calibri" w:hAnsi="Times New Roman" w:cs="Times New Roman"/>
          <w:noProof/>
          <w:color w:val="auto"/>
          <w:lang w:val="ro-RO"/>
        </w:rPr>
        <w:t>Contract de prestări servicii de colectare</w:t>
      </w:r>
      <w:r w:rsidR="008F6E89" w:rsidRPr="00770FD8">
        <w:rPr>
          <w:rFonts w:ascii="Times New Roman" w:eastAsia="Calibri" w:hAnsi="Times New Roman" w:cs="Times New Roman"/>
          <w:noProof/>
          <w:color w:val="auto"/>
          <w:lang w:val="ro-RO"/>
        </w:rPr>
        <w:t xml:space="preserve"> a deșeurilor municipale pentru utilizatorii non-casnici</w:t>
      </w:r>
      <w:r w:rsidRPr="00770FD8">
        <w:rPr>
          <w:rFonts w:ascii="Times New Roman" w:eastAsia="Calibri" w:hAnsi="Times New Roman" w:cs="Times New Roman"/>
          <w:noProof/>
          <w:color w:val="auto"/>
          <w:lang w:val="ro-RO"/>
        </w:rPr>
        <w:t xml:space="preserve">, nr. </w:t>
      </w:r>
      <w:r w:rsidR="008F6E89" w:rsidRPr="00770FD8">
        <w:rPr>
          <w:rFonts w:ascii="Times New Roman" w:eastAsia="Calibri" w:hAnsi="Times New Roman" w:cs="Times New Roman"/>
          <w:noProof/>
          <w:color w:val="auto"/>
          <w:lang w:val="ro-RO"/>
        </w:rPr>
        <w:t>CJL101CJNAE-003197</w:t>
      </w:r>
      <w:r w:rsidR="00701B52" w:rsidRPr="00770FD8">
        <w:rPr>
          <w:rFonts w:ascii="Times New Roman" w:eastAsia="Calibri" w:hAnsi="Times New Roman" w:cs="Times New Roman"/>
          <w:noProof/>
          <w:color w:val="auto"/>
          <w:lang w:val="ro-RO"/>
        </w:rPr>
        <w:t xml:space="preserve">, încheiat cu </w:t>
      </w:r>
      <w:r w:rsidRPr="00770FD8">
        <w:rPr>
          <w:rFonts w:ascii="Times New Roman" w:hAnsi="Times New Roman" w:cs="Times New Roman"/>
          <w:noProof/>
          <w:color w:val="auto"/>
          <w:lang w:val="ro-RO"/>
        </w:rPr>
        <w:t xml:space="preserve">SC </w:t>
      </w:r>
      <w:r w:rsidR="008F6E89" w:rsidRPr="00770FD8">
        <w:rPr>
          <w:rFonts w:ascii="Times New Roman" w:hAnsi="Times New Roman" w:cs="Times New Roman"/>
          <w:noProof/>
          <w:color w:val="auto"/>
          <w:lang w:val="ro-RO"/>
        </w:rPr>
        <w:t>SUPERCOM SA</w:t>
      </w:r>
      <w:r w:rsidRPr="00770FD8">
        <w:rPr>
          <w:rFonts w:ascii="Times New Roman" w:hAnsi="Times New Roman" w:cs="Times New Roman"/>
          <w:noProof/>
          <w:color w:val="auto"/>
          <w:lang w:val="ro-RO"/>
        </w:rPr>
        <w:t>;</w:t>
      </w:r>
    </w:p>
    <w:p w:rsidR="008A1C09" w:rsidRPr="00710B7F" w:rsidRDefault="008A1C09" w:rsidP="002A57B1">
      <w:pPr>
        <w:pStyle w:val="ListParagraph"/>
        <w:numPr>
          <w:ilvl w:val="0"/>
          <w:numId w:val="6"/>
        </w:numPr>
        <w:autoSpaceDE w:val="0"/>
        <w:autoSpaceDN w:val="0"/>
        <w:adjustRightInd w:val="0"/>
        <w:spacing w:line="240" w:lineRule="auto"/>
        <w:ind w:left="180" w:hanging="180"/>
        <w:rPr>
          <w:rFonts w:ascii="Times New Roman" w:eastAsia="Times New Roman" w:hAnsi="Times New Roman" w:cs="Times New Roman"/>
        </w:rPr>
      </w:pPr>
      <w:r w:rsidRPr="00710B7F">
        <w:rPr>
          <w:rFonts w:ascii="Times New Roman" w:hAnsi="Times New Roman" w:cs="Times New Roman"/>
        </w:rPr>
        <w:t xml:space="preserve">Contract de furnizare </w:t>
      </w:r>
      <w:r w:rsidR="00710B7F">
        <w:rPr>
          <w:rFonts w:ascii="Times New Roman" w:eastAsia="Times New Roman" w:hAnsi="Times New Roman" w:cs="Times New Roman"/>
        </w:rPr>
        <w:t>energie electrică</w:t>
      </w:r>
      <w:r w:rsidRPr="00710B7F">
        <w:rPr>
          <w:rFonts w:ascii="Times New Roman" w:eastAsia="Times New Roman" w:hAnsi="Times New Roman" w:cs="Times New Roman"/>
        </w:rPr>
        <w:t xml:space="preserve"> nr. </w:t>
      </w:r>
      <w:r w:rsidR="00710B7F" w:rsidRPr="00710B7F">
        <w:rPr>
          <w:rFonts w:ascii="Times New Roman" w:hAnsi="Times New Roman" w:cs="Times New Roman"/>
        </w:rPr>
        <w:t>A6658FCC707</w:t>
      </w:r>
      <w:r w:rsidRPr="00710B7F">
        <w:rPr>
          <w:rFonts w:ascii="Times New Roman" w:hAnsi="Times New Roman" w:cs="Times New Roman"/>
        </w:rPr>
        <w:t>/20</w:t>
      </w:r>
      <w:r w:rsidR="00797FB2" w:rsidRPr="00710B7F">
        <w:rPr>
          <w:rFonts w:ascii="Times New Roman" w:hAnsi="Times New Roman" w:cs="Times New Roman"/>
        </w:rPr>
        <w:t>2</w:t>
      </w:r>
      <w:r w:rsidR="00710B7F" w:rsidRPr="00710B7F">
        <w:rPr>
          <w:rFonts w:ascii="Times New Roman" w:hAnsi="Times New Roman" w:cs="Times New Roman"/>
        </w:rPr>
        <w:t>1</w:t>
      </w:r>
      <w:r w:rsidRPr="00710B7F">
        <w:rPr>
          <w:rFonts w:ascii="Times New Roman" w:hAnsi="Times New Roman" w:cs="Times New Roman"/>
        </w:rPr>
        <w:t>.</w:t>
      </w:r>
      <w:r w:rsidR="00710B7F" w:rsidRPr="00710B7F">
        <w:rPr>
          <w:rFonts w:ascii="Times New Roman" w:hAnsi="Times New Roman" w:cs="Times New Roman"/>
        </w:rPr>
        <w:t>08</w:t>
      </w:r>
      <w:r w:rsidR="00797FB2" w:rsidRPr="00710B7F">
        <w:rPr>
          <w:rFonts w:ascii="Times New Roman" w:hAnsi="Times New Roman" w:cs="Times New Roman"/>
        </w:rPr>
        <w:t>,</w:t>
      </w:r>
      <w:r w:rsidRPr="00710B7F">
        <w:rPr>
          <w:rFonts w:ascii="Times New Roman" w:hAnsi="Times New Roman" w:cs="Times New Roman"/>
        </w:rPr>
        <w:t xml:space="preserve"> </w:t>
      </w:r>
      <w:r w:rsidRPr="00710B7F">
        <w:rPr>
          <w:rFonts w:ascii="Times New Roman" w:eastAsia="Times New Roman" w:hAnsi="Times New Roman" w:cs="Times New Roman"/>
        </w:rPr>
        <w:t>încheiat cu E.ON Energie România S.A.;</w:t>
      </w:r>
    </w:p>
    <w:p w:rsidR="008A1C09" w:rsidRPr="008F6E89" w:rsidRDefault="008A1C09" w:rsidP="008F6E89">
      <w:pPr>
        <w:pStyle w:val="ListParagraph"/>
        <w:numPr>
          <w:ilvl w:val="0"/>
          <w:numId w:val="6"/>
        </w:numPr>
        <w:autoSpaceDE w:val="0"/>
        <w:autoSpaceDN w:val="0"/>
        <w:adjustRightInd w:val="0"/>
        <w:spacing w:line="240" w:lineRule="auto"/>
        <w:ind w:left="180" w:hanging="180"/>
        <w:rPr>
          <w:rFonts w:ascii="Times New Roman" w:eastAsia="Times New Roman" w:hAnsi="Times New Roman" w:cs="Times New Roman"/>
        </w:rPr>
      </w:pPr>
      <w:r w:rsidRPr="008F6E89">
        <w:rPr>
          <w:rFonts w:ascii="Times New Roman" w:hAnsi="Times New Roman" w:cs="Times New Roman"/>
        </w:rPr>
        <w:t xml:space="preserve">Contract de furnizare </w:t>
      </w:r>
      <w:r w:rsidR="00710B7F" w:rsidRPr="008F6E89">
        <w:rPr>
          <w:rFonts w:ascii="Times New Roman" w:eastAsia="Times New Roman" w:hAnsi="Times New Roman" w:cs="Times New Roman"/>
        </w:rPr>
        <w:t>gaze naturale</w:t>
      </w:r>
      <w:r w:rsidRPr="008F6E89">
        <w:rPr>
          <w:rFonts w:ascii="Times New Roman" w:eastAsia="Times New Roman" w:hAnsi="Times New Roman" w:cs="Times New Roman"/>
        </w:rPr>
        <w:t xml:space="preserve"> nr. </w:t>
      </w:r>
      <w:r w:rsidR="00710B7F" w:rsidRPr="008F6E89">
        <w:rPr>
          <w:rFonts w:ascii="Times New Roman" w:hAnsi="Times New Roman" w:cs="Times New Roman"/>
        </w:rPr>
        <w:t>D664F676897</w:t>
      </w:r>
      <w:r w:rsidRPr="008F6E89">
        <w:rPr>
          <w:rFonts w:ascii="Times New Roman" w:hAnsi="Times New Roman" w:cs="Times New Roman"/>
        </w:rPr>
        <w:t>/</w:t>
      </w:r>
      <w:r w:rsidR="00797FB2" w:rsidRPr="008F6E89">
        <w:rPr>
          <w:rFonts w:ascii="Times New Roman" w:hAnsi="Times New Roman" w:cs="Times New Roman"/>
        </w:rPr>
        <w:t>20</w:t>
      </w:r>
      <w:r w:rsidR="00710B7F" w:rsidRPr="008F6E89">
        <w:rPr>
          <w:rFonts w:ascii="Times New Roman" w:hAnsi="Times New Roman" w:cs="Times New Roman"/>
        </w:rPr>
        <w:t>21.02</w:t>
      </w:r>
      <w:r w:rsidR="00797FB2" w:rsidRPr="008F6E89">
        <w:rPr>
          <w:rFonts w:ascii="Times New Roman" w:hAnsi="Times New Roman" w:cs="Times New Roman"/>
        </w:rPr>
        <w:t>,</w:t>
      </w:r>
      <w:r w:rsidRPr="008F6E89">
        <w:rPr>
          <w:rFonts w:ascii="Times New Roman" w:hAnsi="Times New Roman" w:cs="Times New Roman"/>
        </w:rPr>
        <w:t xml:space="preserve"> î</w:t>
      </w:r>
      <w:r w:rsidRPr="008F6E89">
        <w:rPr>
          <w:rFonts w:ascii="Times New Roman" w:eastAsia="Times New Roman" w:hAnsi="Times New Roman" w:cs="Times New Roman"/>
        </w:rPr>
        <w:t xml:space="preserve">ncheiat cu </w:t>
      </w:r>
      <w:r w:rsidR="008F6E89" w:rsidRPr="00710B7F">
        <w:rPr>
          <w:rFonts w:ascii="Times New Roman" w:eastAsia="Times New Roman" w:hAnsi="Times New Roman" w:cs="Times New Roman"/>
        </w:rPr>
        <w:t>E.ON Energie România S.A.;</w:t>
      </w:r>
    </w:p>
    <w:p w:rsidR="000531A9" w:rsidRPr="00710B7F" w:rsidRDefault="00710B7F" w:rsidP="002A57B1">
      <w:pPr>
        <w:pStyle w:val="ListParagraph"/>
        <w:numPr>
          <w:ilvl w:val="0"/>
          <w:numId w:val="6"/>
        </w:numPr>
        <w:spacing w:line="240" w:lineRule="auto"/>
        <w:ind w:left="180" w:hanging="180"/>
        <w:rPr>
          <w:rFonts w:ascii="Times New Roman" w:hAnsi="Times New Roman" w:cs="Times New Roman"/>
          <w:lang w:val="it-IT"/>
        </w:rPr>
      </w:pPr>
      <w:r w:rsidRPr="00710B7F">
        <w:rPr>
          <w:rFonts w:ascii="Times New Roman" w:hAnsi="Times New Roman" w:cs="Times New Roman"/>
        </w:rPr>
        <w:t>C</w:t>
      </w:r>
      <w:r w:rsidR="000531A9" w:rsidRPr="00710B7F">
        <w:rPr>
          <w:rFonts w:ascii="Times New Roman" w:hAnsi="Times New Roman" w:cs="Times New Roman"/>
          <w:lang w:val="it-IT"/>
        </w:rPr>
        <w:t xml:space="preserve">ontract de furnizare/prestare a serviciului de alimentare cu apă şi de canalizare, nr. </w:t>
      </w:r>
      <w:r w:rsidRPr="00710B7F">
        <w:rPr>
          <w:rFonts w:ascii="Times New Roman" w:hAnsi="Times New Roman" w:cs="Times New Roman"/>
          <w:lang w:val="it-IT"/>
        </w:rPr>
        <w:t>37387</w:t>
      </w:r>
      <w:r w:rsidR="000531A9" w:rsidRPr="00710B7F">
        <w:rPr>
          <w:rFonts w:ascii="Times New Roman" w:hAnsi="Times New Roman" w:cs="Times New Roman"/>
          <w:lang w:val="it-IT"/>
        </w:rPr>
        <w:t xml:space="preserve"> din </w:t>
      </w:r>
      <w:r w:rsidR="00797FB2" w:rsidRPr="00710B7F">
        <w:rPr>
          <w:rFonts w:ascii="Times New Roman" w:hAnsi="Times New Roman" w:cs="Times New Roman"/>
          <w:lang w:val="it-IT"/>
        </w:rPr>
        <w:t>1</w:t>
      </w:r>
      <w:r w:rsidRPr="00710B7F">
        <w:rPr>
          <w:rFonts w:ascii="Times New Roman" w:hAnsi="Times New Roman" w:cs="Times New Roman"/>
          <w:lang w:val="it-IT"/>
        </w:rPr>
        <w:t>5</w:t>
      </w:r>
      <w:r w:rsidR="000531A9" w:rsidRPr="00710B7F">
        <w:rPr>
          <w:rFonts w:ascii="Times New Roman" w:hAnsi="Times New Roman" w:cs="Times New Roman"/>
          <w:lang w:val="it-IT"/>
        </w:rPr>
        <w:t>.0</w:t>
      </w:r>
      <w:r w:rsidRPr="00710B7F">
        <w:rPr>
          <w:rFonts w:ascii="Times New Roman" w:hAnsi="Times New Roman" w:cs="Times New Roman"/>
          <w:lang w:val="it-IT"/>
        </w:rPr>
        <w:t>2</w:t>
      </w:r>
      <w:r w:rsidR="000531A9" w:rsidRPr="00710B7F">
        <w:rPr>
          <w:rFonts w:ascii="Times New Roman" w:hAnsi="Times New Roman" w:cs="Times New Roman"/>
          <w:lang w:val="it-IT"/>
        </w:rPr>
        <w:t>.201</w:t>
      </w:r>
      <w:r w:rsidRPr="00710B7F">
        <w:rPr>
          <w:rFonts w:ascii="Times New Roman" w:hAnsi="Times New Roman" w:cs="Times New Roman"/>
          <w:lang w:val="it-IT"/>
        </w:rPr>
        <w:t>2</w:t>
      </w:r>
      <w:r w:rsidR="000531A9" w:rsidRPr="00710B7F">
        <w:rPr>
          <w:rFonts w:ascii="Times New Roman" w:hAnsi="Times New Roman" w:cs="Times New Roman"/>
          <w:lang w:val="it-IT"/>
        </w:rPr>
        <w:t>, încheiat cu Compania de Apă SOMEŞ S.A.;</w:t>
      </w:r>
    </w:p>
    <w:p w:rsidR="000531A9" w:rsidRPr="005957BB" w:rsidRDefault="000531A9" w:rsidP="002A57B1">
      <w:pPr>
        <w:pStyle w:val="ListParagraph"/>
        <w:numPr>
          <w:ilvl w:val="0"/>
          <w:numId w:val="6"/>
        </w:numPr>
        <w:spacing w:line="240" w:lineRule="auto"/>
        <w:ind w:left="180" w:hanging="180"/>
        <w:rPr>
          <w:rFonts w:ascii="Times New Roman" w:hAnsi="Times New Roman" w:cs="Times New Roman"/>
          <w:lang w:val="pt-BR"/>
        </w:rPr>
      </w:pPr>
      <w:r w:rsidRPr="005957BB">
        <w:rPr>
          <w:rFonts w:ascii="Times New Roman" w:hAnsi="Times New Roman" w:cs="Times New Roman"/>
          <w:lang w:val="it-IT"/>
        </w:rPr>
        <w:t>Fişe de securitate ale amestecurile utilizate în activitate;</w:t>
      </w:r>
    </w:p>
    <w:p w:rsidR="000531A9" w:rsidRPr="005957BB" w:rsidRDefault="000531A9" w:rsidP="002A57B1">
      <w:pPr>
        <w:pStyle w:val="ListParagraph"/>
        <w:numPr>
          <w:ilvl w:val="0"/>
          <w:numId w:val="6"/>
        </w:numPr>
        <w:spacing w:line="240" w:lineRule="auto"/>
        <w:ind w:left="180" w:hanging="180"/>
        <w:rPr>
          <w:rFonts w:ascii="Times New Roman" w:hAnsi="Times New Roman" w:cs="Times New Roman"/>
          <w:lang w:val="pt-BR"/>
        </w:rPr>
      </w:pPr>
      <w:r w:rsidRPr="005957BB">
        <w:rPr>
          <w:rFonts w:ascii="Times New Roman" w:hAnsi="Times New Roman" w:cs="Times New Roman"/>
          <w:lang w:val="it-IT"/>
        </w:rPr>
        <w:t>Anunţ ziar – mediatizare solicitare Autorizaţie de Mediu;</w:t>
      </w:r>
    </w:p>
    <w:p w:rsidR="000531A9" w:rsidRPr="005957BB" w:rsidRDefault="000531A9" w:rsidP="002A57B1">
      <w:pPr>
        <w:pStyle w:val="ListParagraph"/>
        <w:numPr>
          <w:ilvl w:val="0"/>
          <w:numId w:val="6"/>
        </w:numPr>
        <w:spacing w:line="240" w:lineRule="auto"/>
        <w:ind w:left="180" w:hanging="180"/>
        <w:rPr>
          <w:rFonts w:ascii="Times New Roman" w:hAnsi="Times New Roman" w:cs="Times New Roman"/>
          <w:lang w:val="it-IT"/>
        </w:rPr>
      </w:pPr>
      <w:r w:rsidRPr="005957BB">
        <w:rPr>
          <w:rFonts w:ascii="Times New Roman" w:hAnsi="Times New Roman" w:cs="Times New Roman"/>
          <w:lang w:val="it-IT"/>
        </w:rPr>
        <w:t xml:space="preserve">OP nr. </w:t>
      </w:r>
      <w:r w:rsidR="005957BB" w:rsidRPr="005957BB">
        <w:rPr>
          <w:rFonts w:ascii="Times New Roman" w:hAnsi="Times New Roman" w:cs="Times New Roman"/>
          <w:lang w:val="it-IT"/>
        </w:rPr>
        <w:t>15</w:t>
      </w:r>
      <w:r w:rsidR="00EB11A0" w:rsidRPr="005957BB">
        <w:rPr>
          <w:rFonts w:ascii="Times New Roman" w:hAnsi="Times New Roman" w:cs="Times New Roman"/>
          <w:lang w:val="it-IT"/>
        </w:rPr>
        <w:t>/</w:t>
      </w:r>
      <w:r w:rsidR="005957BB" w:rsidRPr="005957BB">
        <w:rPr>
          <w:rFonts w:ascii="Times New Roman" w:hAnsi="Times New Roman" w:cs="Times New Roman"/>
          <w:lang w:val="it-IT"/>
        </w:rPr>
        <w:t>21</w:t>
      </w:r>
      <w:r w:rsidRPr="005957BB">
        <w:rPr>
          <w:rFonts w:ascii="Times New Roman" w:hAnsi="Times New Roman" w:cs="Times New Roman"/>
          <w:lang w:val="it-IT"/>
        </w:rPr>
        <w:t>.0</w:t>
      </w:r>
      <w:r w:rsidR="005957BB" w:rsidRPr="005957BB">
        <w:rPr>
          <w:rFonts w:ascii="Times New Roman" w:hAnsi="Times New Roman" w:cs="Times New Roman"/>
          <w:lang w:val="it-IT"/>
        </w:rPr>
        <w:t>7</w:t>
      </w:r>
      <w:r w:rsidRPr="005957BB">
        <w:rPr>
          <w:rFonts w:ascii="Times New Roman" w:hAnsi="Times New Roman" w:cs="Times New Roman"/>
          <w:lang w:val="it-IT"/>
        </w:rPr>
        <w:t>.202</w:t>
      </w:r>
      <w:r w:rsidR="005957BB" w:rsidRPr="005957BB">
        <w:rPr>
          <w:rFonts w:ascii="Times New Roman" w:hAnsi="Times New Roman" w:cs="Times New Roman"/>
          <w:lang w:val="it-IT"/>
        </w:rPr>
        <w:t>3</w:t>
      </w:r>
      <w:r w:rsidRPr="005957BB">
        <w:rPr>
          <w:rFonts w:ascii="Times New Roman" w:hAnsi="Times New Roman" w:cs="Times New Roman"/>
          <w:lang w:val="it-IT"/>
        </w:rPr>
        <w:t>, reprezentând tarif emitere autorizaţie: 500 lei;</w:t>
      </w:r>
    </w:p>
    <w:p w:rsidR="000531A9" w:rsidRPr="00770FD8" w:rsidRDefault="00314A48" w:rsidP="002A57B1">
      <w:pPr>
        <w:pStyle w:val="ListParagraph"/>
        <w:numPr>
          <w:ilvl w:val="0"/>
          <w:numId w:val="6"/>
        </w:numPr>
        <w:spacing w:line="240" w:lineRule="auto"/>
        <w:ind w:left="180" w:hanging="180"/>
        <w:rPr>
          <w:rFonts w:ascii="Times New Roman" w:hAnsi="Times New Roman" w:cs="Times New Roman"/>
          <w:lang w:val="nl-NL"/>
        </w:rPr>
      </w:pPr>
      <w:r w:rsidRPr="00770FD8">
        <w:rPr>
          <w:rFonts w:ascii="Times New Roman" w:hAnsi="Times New Roman" w:cs="Times New Roman"/>
          <w:lang w:val="nl-NL"/>
        </w:rPr>
        <w:t>P</w:t>
      </w:r>
      <w:r w:rsidR="000531A9" w:rsidRPr="00770FD8">
        <w:rPr>
          <w:rFonts w:ascii="Times New Roman" w:hAnsi="Times New Roman" w:cs="Times New Roman"/>
          <w:lang w:val="nl-NL"/>
        </w:rPr>
        <w:t>lan de situaţie, plan de încadrare în zonă;</w:t>
      </w:r>
    </w:p>
    <w:p w:rsidR="008A1831" w:rsidRPr="00770FD8" w:rsidRDefault="008A1831" w:rsidP="00EE512D">
      <w:pPr>
        <w:spacing w:line="240" w:lineRule="auto"/>
        <w:rPr>
          <w:rFonts w:ascii="Times New Roman" w:hAnsi="Times New Roman" w:cs="Times New Roman"/>
          <w:b/>
        </w:rPr>
      </w:pPr>
      <w:r w:rsidRPr="00770FD8">
        <w:rPr>
          <w:rFonts w:ascii="Times New Roman" w:hAnsi="Times New Roman" w:cs="Times New Roman"/>
          <w:b/>
        </w:rPr>
        <w:t>și următoarele acte de reglementare emise de alte autorități:</w:t>
      </w:r>
    </w:p>
    <w:p w:rsidR="00401BDF" w:rsidRPr="00EC417D" w:rsidRDefault="00116BBD" w:rsidP="00EC417D">
      <w:pPr>
        <w:pStyle w:val="ListParagraph"/>
        <w:numPr>
          <w:ilvl w:val="0"/>
          <w:numId w:val="7"/>
        </w:numPr>
        <w:spacing w:line="240" w:lineRule="auto"/>
        <w:ind w:left="180" w:hanging="180"/>
        <w:rPr>
          <w:rFonts w:ascii="Times New Roman" w:hAnsi="Times New Roman" w:cs="Times New Roman"/>
          <w:lang w:val="pt-BR"/>
        </w:rPr>
      </w:pPr>
      <w:r w:rsidRPr="00EC417D">
        <w:rPr>
          <w:rFonts w:ascii="Times New Roman" w:hAnsi="Times New Roman" w:cs="Times New Roman"/>
        </w:rPr>
        <w:t>Certif</w:t>
      </w:r>
      <w:r w:rsidR="00D15DA4" w:rsidRPr="00EC417D">
        <w:rPr>
          <w:rFonts w:ascii="Times New Roman" w:hAnsi="Times New Roman" w:cs="Times New Roman"/>
        </w:rPr>
        <w:t xml:space="preserve">icat de înregistrare fiscală </w:t>
      </w:r>
      <w:r w:rsidR="00E912A1" w:rsidRPr="00EC417D">
        <w:rPr>
          <w:rFonts w:ascii="Times New Roman" w:hAnsi="Times New Roman" w:cs="Times New Roman"/>
        </w:rPr>
        <w:t>seria B,</w:t>
      </w:r>
      <w:r w:rsidR="00EC417D" w:rsidRPr="00EC417D">
        <w:rPr>
          <w:rFonts w:ascii="Times New Roman" w:hAnsi="Times New Roman" w:cs="Times New Roman"/>
        </w:rPr>
        <w:t xml:space="preserve"> nr. 2539805</w:t>
      </w:r>
      <w:r w:rsidR="00E912A1" w:rsidRPr="00EC417D">
        <w:rPr>
          <w:rFonts w:ascii="Times New Roman" w:hAnsi="Times New Roman" w:cs="Times New Roman"/>
        </w:rPr>
        <w:t xml:space="preserve">, </w:t>
      </w:r>
      <w:r w:rsidR="00D15DA4" w:rsidRPr="00EC417D">
        <w:rPr>
          <w:rFonts w:ascii="Times New Roman" w:hAnsi="Times New Roman" w:cs="Times New Roman"/>
        </w:rPr>
        <w:t>CUI</w:t>
      </w:r>
      <w:r w:rsidRPr="00EC417D">
        <w:rPr>
          <w:rFonts w:ascii="Times New Roman" w:hAnsi="Times New Roman" w:cs="Times New Roman"/>
        </w:rPr>
        <w:t xml:space="preserve"> </w:t>
      </w:r>
      <w:r w:rsidR="00EC417D" w:rsidRPr="00EC417D">
        <w:rPr>
          <w:rFonts w:ascii="Times New Roman" w:hAnsi="Times New Roman" w:cs="Times New Roman"/>
        </w:rPr>
        <w:t>16040443</w:t>
      </w:r>
      <w:r w:rsidR="00E912A1" w:rsidRPr="00EC417D">
        <w:rPr>
          <w:rFonts w:ascii="Times New Roman" w:hAnsi="Times New Roman" w:cs="Times New Roman"/>
        </w:rPr>
        <w:t xml:space="preserve"> din </w:t>
      </w:r>
      <w:r w:rsidR="00EC417D" w:rsidRPr="00EC417D">
        <w:rPr>
          <w:rFonts w:ascii="Times New Roman" w:hAnsi="Times New Roman" w:cs="Times New Roman"/>
        </w:rPr>
        <w:t>09</w:t>
      </w:r>
      <w:r w:rsidRPr="00EC417D">
        <w:rPr>
          <w:rFonts w:ascii="Times New Roman" w:hAnsi="Times New Roman" w:cs="Times New Roman"/>
        </w:rPr>
        <w:t>.</w:t>
      </w:r>
      <w:r w:rsidR="00EC417D" w:rsidRPr="00EC417D">
        <w:rPr>
          <w:rFonts w:ascii="Times New Roman" w:hAnsi="Times New Roman" w:cs="Times New Roman"/>
        </w:rPr>
        <w:t>01.2004</w:t>
      </w:r>
      <w:r w:rsidR="00E912A1" w:rsidRPr="00EC417D">
        <w:rPr>
          <w:rFonts w:ascii="Times New Roman" w:hAnsi="Times New Roman" w:cs="Times New Roman"/>
        </w:rPr>
        <w:t>,</w:t>
      </w:r>
      <w:r w:rsidR="00EC417D" w:rsidRPr="00EC417D">
        <w:rPr>
          <w:rFonts w:ascii="Times New Roman" w:hAnsi="Times New Roman" w:cs="Times New Roman"/>
        </w:rPr>
        <w:t xml:space="preserve"> </w:t>
      </w:r>
      <w:r w:rsidR="002943EF">
        <w:rPr>
          <w:rFonts w:ascii="Times New Roman" w:hAnsi="Times New Roman" w:cs="Times New Roman"/>
        </w:rPr>
        <w:t>J12/66/08.01.2004</w:t>
      </w:r>
      <w:r w:rsidR="00EC417D" w:rsidRPr="00EC417D">
        <w:rPr>
          <w:rFonts w:ascii="Times New Roman" w:hAnsi="Times New Roman" w:cs="Times New Roman"/>
          <w:lang w:val="pt-BR"/>
        </w:rPr>
        <w:t>;</w:t>
      </w:r>
      <w:r w:rsidR="004E26A1" w:rsidRPr="00EC417D">
        <w:rPr>
          <w:rFonts w:ascii="Times New Roman" w:hAnsi="Times New Roman" w:cs="Times New Roman"/>
          <w:lang w:val="pt-BR"/>
        </w:rPr>
        <w:t xml:space="preserve"> </w:t>
      </w:r>
    </w:p>
    <w:p w:rsidR="00D15DA4" w:rsidRPr="005957BB" w:rsidRDefault="00D15DA4" w:rsidP="002A57B1">
      <w:pPr>
        <w:pStyle w:val="ListParagraph"/>
        <w:numPr>
          <w:ilvl w:val="0"/>
          <w:numId w:val="7"/>
        </w:numPr>
        <w:spacing w:line="240" w:lineRule="auto"/>
        <w:ind w:left="180" w:hanging="180"/>
        <w:jc w:val="left"/>
        <w:rPr>
          <w:rFonts w:ascii="Times New Roman" w:hAnsi="Times New Roman" w:cs="Times New Roman"/>
          <w:lang w:val="pt-BR"/>
        </w:rPr>
      </w:pPr>
      <w:r w:rsidRPr="005957BB">
        <w:rPr>
          <w:rFonts w:ascii="Times New Roman" w:hAnsi="Times New Roman" w:cs="Times New Roman"/>
          <w:lang w:val="pt-BR"/>
        </w:rPr>
        <w:t xml:space="preserve">Certificat constatator nr. </w:t>
      </w:r>
      <w:r w:rsidR="005957BB" w:rsidRPr="005957BB">
        <w:rPr>
          <w:rFonts w:ascii="Times New Roman" w:hAnsi="Times New Roman" w:cs="Times New Roman"/>
          <w:lang w:val="pt-BR"/>
        </w:rPr>
        <w:t>137224</w:t>
      </w:r>
      <w:r w:rsidRPr="005957BB">
        <w:rPr>
          <w:rFonts w:ascii="Times New Roman" w:hAnsi="Times New Roman" w:cs="Times New Roman"/>
          <w:lang w:val="pt-BR"/>
        </w:rPr>
        <w:t>/</w:t>
      </w:r>
      <w:r w:rsidR="005957BB" w:rsidRPr="005957BB">
        <w:rPr>
          <w:rFonts w:ascii="Times New Roman" w:hAnsi="Times New Roman" w:cs="Times New Roman"/>
          <w:lang w:val="pt-BR"/>
        </w:rPr>
        <w:t>29</w:t>
      </w:r>
      <w:r w:rsidRPr="005957BB">
        <w:rPr>
          <w:rFonts w:ascii="Times New Roman" w:hAnsi="Times New Roman" w:cs="Times New Roman"/>
          <w:lang w:val="pt-BR"/>
        </w:rPr>
        <w:t>.0</w:t>
      </w:r>
      <w:r w:rsidR="005957BB" w:rsidRPr="005957BB">
        <w:rPr>
          <w:rFonts w:ascii="Times New Roman" w:hAnsi="Times New Roman" w:cs="Times New Roman"/>
          <w:lang w:val="pt-BR"/>
        </w:rPr>
        <w:t>9</w:t>
      </w:r>
      <w:r w:rsidRPr="005957BB">
        <w:rPr>
          <w:rFonts w:ascii="Times New Roman" w:hAnsi="Times New Roman" w:cs="Times New Roman"/>
          <w:lang w:val="pt-BR"/>
        </w:rPr>
        <w:t>.20</w:t>
      </w:r>
      <w:r w:rsidR="005957BB" w:rsidRPr="005957BB">
        <w:rPr>
          <w:rFonts w:ascii="Times New Roman" w:hAnsi="Times New Roman" w:cs="Times New Roman"/>
          <w:lang w:val="pt-BR"/>
        </w:rPr>
        <w:t>21</w:t>
      </w:r>
      <w:r w:rsidRPr="005957BB">
        <w:rPr>
          <w:rFonts w:ascii="Times New Roman" w:hAnsi="Times New Roman" w:cs="Times New Roman"/>
          <w:lang w:val="pt-BR"/>
        </w:rPr>
        <w:t>;</w:t>
      </w:r>
    </w:p>
    <w:p w:rsidR="00195B49" w:rsidRDefault="00116BBD" w:rsidP="002A57B1">
      <w:pPr>
        <w:pStyle w:val="ListParagraph"/>
        <w:numPr>
          <w:ilvl w:val="0"/>
          <w:numId w:val="7"/>
        </w:numPr>
        <w:spacing w:line="240" w:lineRule="auto"/>
        <w:ind w:left="180" w:hanging="180"/>
        <w:rPr>
          <w:rFonts w:ascii="Times New Roman" w:hAnsi="Times New Roman" w:cs="Times New Roman"/>
          <w:lang w:val="pt-BR"/>
        </w:rPr>
      </w:pPr>
      <w:r w:rsidRPr="005957BB">
        <w:rPr>
          <w:rFonts w:ascii="Times New Roman" w:hAnsi="Times New Roman" w:cs="Times New Roman"/>
        </w:rPr>
        <w:t xml:space="preserve">Autorizația  sanitară de funcționare nr. </w:t>
      </w:r>
      <w:r w:rsidR="005957BB" w:rsidRPr="005957BB">
        <w:rPr>
          <w:rFonts w:ascii="Times New Roman" w:hAnsi="Times New Roman" w:cs="Times New Roman"/>
        </w:rPr>
        <w:t>523/07.10</w:t>
      </w:r>
      <w:r w:rsidR="00BD6FD3" w:rsidRPr="005957BB">
        <w:rPr>
          <w:rFonts w:ascii="Times New Roman" w:hAnsi="Times New Roman" w:cs="Times New Roman"/>
        </w:rPr>
        <w:t>.20</w:t>
      </w:r>
      <w:r w:rsidR="005957BB" w:rsidRPr="005957BB">
        <w:rPr>
          <w:rFonts w:ascii="Times New Roman" w:hAnsi="Times New Roman" w:cs="Times New Roman"/>
        </w:rPr>
        <w:t>22</w:t>
      </w:r>
      <w:r w:rsidRPr="005957BB">
        <w:rPr>
          <w:rFonts w:ascii="Times New Roman" w:hAnsi="Times New Roman" w:cs="Times New Roman"/>
        </w:rPr>
        <w:t>;</w:t>
      </w:r>
      <w:r w:rsidRPr="005957BB">
        <w:rPr>
          <w:rFonts w:ascii="Times New Roman" w:hAnsi="Times New Roman" w:cs="Times New Roman"/>
          <w:lang w:val="pt-BR"/>
        </w:rPr>
        <w:t xml:space="preserve"> </w:t>
      </w:r>
      <w:r w:rsidR="007A5B2B" w:rsidRPr="005957BB">
        <w:rPr>
          <w:rFonts w:ascii="Times New Roman" w:hAnsi="Times New Roman" w:cs="Times New Roman"/>
          <w:lang w:val="pt-BR"/>
        </w:rPr>
        <w:t xml:space="preserve">emisă de Ministerul Sănătăţii </w:t>
      </w:r>
      <w:r w:rsidRPr="005957BB">
        <w:rPr>
          <w:rFonts w:ascii="Times New Roman" w:hAnsi="Times New Roman" w:cs="Times New Roman"/>
          <w:lang w:val="pt-BR"/>
        </w:rPr>
        <w:t xml:space="preserve"> </w:t>
      </w:r>
      <w:r w:rsidR="002D66CA" w:rsidRPr="005957BB">
        <w:rPr>
          <w:rFonts w:ascii="Times New Roman" w:hAnsi="Times New Roman" w:cs="Times New Roman"/>
          <w:lang w:val="pt-BR"/>
        </w:rPr>
        <w:t>D</w:t>
      </w:r>
      <w:r w:rsidRPr="005957BB">
        <w:rPr>
          <w:rFonts w:ascii="Times New Roman" w:hAnsi="Times New Roman" w:cs="Times New Roman"/>
          <w:lang w:val="pt-BR"/>
        </w:rPr>
        <w:t>irecţia de Sănătate Publică a Judeţului Cluj;</w:t>
      </w:r>
    </w:p>
    <w:p w:rsidR="00642AEB" w:rsidRPr="005957BB" w:rsidRDefault="00642AEB" w:rsidP="002A57B1">
      <w:pPr>
        <w:pStyle w:val="ListParagraph"/>
        <w:numPr>
          <w:ilvl w:val="0"/>
          <w:numId w:val="7"/>
        </w:numPr>
        <w:spacing w:line="240" w:lineRule="auto"/>
        <w:ind w:left="180" w:hanging="180"/>
        <w:rPr>
          <w:rFonts w:ascii="Times New Roman" w:hAnsi="Times New Roman" w:cs="Times New Roman"/>
          <w:lang w:val="pt-BR"/>
        </w:rPr>
      </w:pPr>
      <w:r>
        <w:rPr>
          <w:rFonts w:ascii="Times New Roman" w:hAnsi="Times New Roman" w:cs="Times New Roman"/>
          <w:lang w:val="pt-BR"/>
        </w:rPr>
        <w:t>A</w:t>
      </w:r>
      <w:r w:rsidR="00D82C74">
        <w:rPr>
          <w:rFonts w:ascii="Times New Roman" w:hAnsi="Times New Roman" w:cs="Times New Roman"/>
          <w:lang w:val="pt-BR"/>
        </w:rPr>
        <w:t>utorizația pentru activitate cu stupefiante nr. 155 – CM/2008; emisă de Ministerul Sănătății Publice Direcția Farmaceutică</w:t>
      </w:r>
    </w:p>
    <w:p w:rsidR="00FD06B9" w:rsidRPr="00E7425A" w:rsidRDefault="00FD06B9" w:rsidP="00F2001D">
      <w:pPr>
        <w:pStyle w:val="ListParagraph"/>
        <w:spacing w:line="240" w:lineRule="auto"/>
        <w:ind w:left="180"/>
        <w:rPr>
          <w:rFonts w:ascii="Times New Roman" w:hAnsi="Times New Roman" w:cs="Times New Roman"/>
          <w:highlight w:val="yellow"/>
          <w:lang w:val="pt-BR"/>
        </w:rPr>
      </w:pPr>
    </w:p>
    <w:p w:rsidR="00422711" w:rsidRPr="00731960" w:rsidRDefault="00422711" w:rsidP="00EE512D">
      <w:pPr>
        <w:spacing w:line="240" w:lineRule="auto"/>
        <w:rPr>
          <w:rFonts w:ascii="Times New Roman" w:hAnsi="Times New Roman" w:cs="Times New Roman"/>
          <w:b/>
        </w:rPr>
      </w:pPr>
      <w:r w:rsidRPr="00731960">
        <w:rPr>
          <w:rFonts w:ascii="Times New Roman" w:hAnsi="Times New Roman" w:cs="Times New Roman"/>
          <w:b/>
        </w:rPr>
        <w:t>Prezenta autorizație se emite cu următoarele condiții impuse:</w:t>
      </w:r>
    </w:p>
    <w:p w:rsidR="00744A72" w:rsidRPr="00731960" w:rsidRDefault="00744A72" w:rsidP="002A57B1">
      <w:pPr>
        <w:pStyle w:val="ListParagraph"/>
        <w:numPr>
          <w:ilvl w:val="0"/>
          <w:numId w:val="10"/>
        </w:numPr>
        <w:spacing w:line="240" w:lineRule="auto"/>
        <w:ind w:left="180" w:right="-72" w:hanging="180"/>
        <w:rPr>
          <w:rFonts w:ascii="Times New Roman" w:hAnsi="Times New Roman" w:cs="Times New Roman"/>
        </w:rPr>
      </w:pPr>
      <w:r w:rsidRPr="00731960">
        <w:rPr>
          <w:rFonts w:ascii="Times New Roman" w:hAnsi="Times New Roman" w:cs="Times New Roman"/>
        </w:rPr>
        <w:t xml:space="preserve">se vor respecta prevederile O.U.G. nr. 195/2005 privind protecţia mediului, aprobată cu modificări şi completări prin Legea nr. 265/2006, cu modificările şi completările ulterioare şi Ord. M.M.D.D. nr. 1798/2007, cu modificările şi completările ulterioare, titularul de activitate fiind direct răspunzător în </w:t>
      </w:r>
      <w:r w:rsidRPr="00731960">
        <w:rPr>
          <w:rFonts w:ascii="Times New Roman" w:hAnsi="Times New Roman" w:cs="Times New Roman"/>
        </w:rPr>
        <w:lastRenderedPageBreak/>
        <w:t>caz de prejudiciere a ambientului, a stării de sănătate şi confort a populaţiei datorate activităţii obiectivului;</w:t>
      </w:r>
    </w:p>
    <w:p w:rsidR="00744A72" w:rsidRPr="00E7425A" w:rsidRDefault="00744A72" w:rsidP="00EE512D">
      <w:pPr>
        <w:spacing w:line="240" w:lineRule="auto"/>
        <w:rPr>
          <w:rFonts w:ascii="Times New Roman" w:eastAsia="Calibri" w:hAnsi="Times New Roman" w:cs="Times New Roman"/>
          <w:b/>
          <w:highlight w:val="yellow"/>
        </w:rPr>
      </w:pPr>
    </w:p>
    <w:sdt>
      <w:sdtPr>
        <w:rPr>
          <w:rFonts w:ascii="Times New Roman" w:eastAsia="Calibri" w:hAnsi="Times New Roman" w:cs="Times New Roman"/>
          <w:b/>
          <w:i/>
          <w:highlight w:val="yellow"/>
          <w:lang w:eastAsia="ar-SA"/>
        </w:rPr>
        <w:alias w:val="Câmp editabil text"/>
        <w:tag w:val="CampEditabil"/>
        <w:id w:val="-1359800952"/>
        <w:placeholder>
          <w:docPart w:val="F8521C24D32D48C7916C7FBB55A2F967"/>
        </w:placeholder>
      </w:sdtPr>
      <w:sdtEndPr>
        <w:rPr>
          <w:b w:val="0"/>
          <w:highlight w:val="none"/>
        </w:rPr>
      </w:sdtEndPr>
      <w:sdtContent>
        <w:sdt>
          <w:sdtPr>
            <w:rPr>
              <w:rFonts w:ascii="Times New Roman" w:eastAsia="Calibri" w:hAnsi="Times New Roman" w:cs="Times New Roman"/>
              <w:b/>
              <w:i/>
              <w:highlight w:val="yellow"/>
              <w:lang w:eastAsia="ar-SA"/>
            </w:rPr>
            <w:alias w:val="Câmp editabil text"/>
            <w:tag w:val="CampEditabil"/>
            <w:id w:val="878206892"/>
            <w:placeholder>
              <w:docPart w:val="BC75AA4735274F86B246F7CC6541A73A"/>
            </w:placeholder>
          </w:sdtPr>
          <w:sdtEndPr>
            <w:rPr>
              <w:b w:val="0"/>
              <w:highlight w:val="none"/>
            </w:rPr>
          </w:sdtEndPr>
          <w:sdtContent>
            <w:sdt>
              <w:sdtPr>
                <w:rPr>
                  <w:rFonts w:ascii="Times New Roman" w:eastAsia="Calibri" w:hAnsi="Times New Roman" w:cs="Times New Roman"/>
                  <w:b/>
                  <w:i/>
                  <w:lang w:eastAsia="ar-SA"/>
                </w:rPr>
                <w:alias w:val="Câmp editabil text"/>
                <w:tag w:val="CampEditabil"/>
                <w:id w:val="-470294036"/>
                <w:placeholder>
                  <w:docPart w:val="F1D8106287CC43018FC1759BD99CCB5C"/>
                </w:placeholder>
              </w:sdtPr>
              <w:sdtEndPr>
                <w:rPr>
                  <w:b w:val="0"/>
                </w:rPr>
              </w:sdtEndPr>
              <w:sdtContent>
                <w:p w:rsidR="00422711" w:rsidRPr="007713DE" w:rsidRDefault="00422711" w:rsidP="00EE512D">
                  <w:pPr>
                    <w:spacing w:line="240" w:lineRule="auto"/>
                    <w:rPr>
                      <w:rFonts w:ascii="Times New Roman" w:hAnsi="Times New Roman" w:cs="Times New Roman"/>
                      <w:b/>
                      <w:i/>
                    </w:rPr>
                  </w:pPr>
                  <w:r w:rsidRPr="007713DE">
                    <w:rPr>
                      <w:rFonts w:ascii="Times New Roman" w:hAnsi="Times New Roman" w:cs="Times New Roman"/>
                      <w:b/>
                      <w:i/>
                    </w:rPr>
                    <w:t>I. luarea tuturor măsurilor:</w:t>
                  </w:r>
                </w:p>
                <w:p w:rsidR="00422711" w:rsidRPr="007713DE" w:rsidRDefault="00422711" w:rsidP="002A57B1">
                  <w:pPr>
                    <w:pStyle w:val="ListParagraph"/>
                    <w:numPr>
                      <w:ilvl w:val="0"/>
                      <w:numId w:val="8"/>
                    </w:numPr>
                    <w:spacing w:line="240" w:lineRule="auto"/>
                    <w:ind w:left="180" w:hanging="180"/>
                    <w:rPr>
                      <w:rFonts w:ascii="Times New Roman" w:hAnsi="Times New Roman" w:cs="Times New Roman"/>
                    </w:rPr>
                  </w:pPr>
                  <w:r w:rsidRPr="007713DE">
                    <w:rPr>
                      <w:rFonts w:ascii="Times New Roman" w:hAnsi="Times New Roman" w:cs="Times New Roman"/>
                    </w:rPr>
                    <w:t>de prevenire eficientă a poluării şi evitarea oricărui risc de poluare;</w:t>
                  </w:r>
                </w:p>
                <w:p w:rsidR="00422711" w:rsidRPr="007713DE" w:rsidRDefault="00422711" w:rsidP="002A57B1">
                  <w:pPr>
                    <w:pStyle w:val="ListParagraph"/>
                    <w:numPr>
                      <w:ilvl w:val="0"/>
                      <w:numId w:val="8"/>
                    </w:numPr>
                    <w:spacing w:line="240" w:lineRule="auto"/>
                    <w:ind w:left="180" w:hanging="180"/>
                    <w:rPr>
                      <w:rFonts w:ascii="Times New Roman" w:hAnsi="Times New Roman" w:cs="Times New Roman"/>
                    </w:rPr>
                  </w:pPr>
                  <w:r w:rsidRPr="007713DE">
                    <w:rPr>
                      <w:rFonts w:ascii="Times New Roman" w:hAnsi="Times New Roman" w:cs="Times New Roman"/>
                    </w:rPr>
                    <w:t>care să asigure că nicio poluare importantă nu va fi cauzată;</w:t>
                  </w:r>
                </w:p>
                <w:p w:rsidR="00422711" w:rsidRPr="007713DE" w:rsidRDefault="00422711" w:rsidP="002A57B1">
                  <w:pPr>
                    <w:pStyle w:val="ListParagraph"/>
                    <w:numPr>
                      <w:ilvl w:val="0"/>
                      <w:numId w:val="8"/>
                    </w:numPr>
                    <w:spacing w:line="240" w:lineRule="auto"/>
                    <w:ind w:left="180" w:hanging="180"/>
                    <w:rPr>
                      <w:rFonts w:ascii="Times New Roman" w:hAnsi="Times New Roman" w:cs="Times New Roman"/>
                    </w:rPr>
                  </w:pPr>
                  <w:r w:rsidRPr="007713DE">
                    <w:rPr>
                      <w:rFonts w:ascii="Times New Roman" w:hAnsi="Times New Roman" w:cs="Times New Roman"/>
                    </w:rPr>
                    <w:t>de evitare 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422711" w:rsidRPr="007713DE" w:rsidRDefault="00422711" w:rsidP="002A57B1">
                  <w:pPr>
                    <w:pStyle w:val="ListParagraph"/>
                    <w:numPr>
                      <w:ilvl w:val="0"/>
                      <w:numId w:val="8"/>
                    </w:numPr>
                    <w:spacing w:line="240" w:lineRule="auto"/>
                    <w:ind w:left="180" w:hanging="180"/>
                    <w:rPr>
                      <w:rFonts w:ascii="Times New Roman" w:hAnsi="Times New Roman" w:cs="Times New Roman"/>
                    </w:rPr>
                  </w:pPr>
                  <w:r w:rsidRPr="007713DE">
                    <w:rPr>
                      <w:rFonts w:ascii="Times New Roman" w:hAnsi="Times New Roman" w:cs="Times New Roman"/>
                    </w:rPr>
                    <w:t>de utilizare eficientă a energiei;</w:t>
                  </w:r>
                </w:p>
                <w:p w:rsidR="00422711" w:rsidRPr="007713DE" w:rsidRDefault="00422711" w:rsidP="002A57B1">
                  <w:pPr>
                    <w:pStyle w:val="ListParagraph"/>
                    <w:numPr>
                      <w:ilvl w:val="0"/>
                      <w:numId w:val="8"/>
                    </w:numPr>
                    <w:spacing w:line="240" w:lineRule="auto"/>
                    <w:ind w:left="180" w:hanging="180"/>
                    <w:rPr>
                      <w:rFonts w:ascii="Times New Roman" w:hAnsi="Times New Roman" w:cs="Times New Roman"/>
                    </w:rPr>
                  </w:pPr>
                  <w:r w:rsidRPr="007713DE">
                    <w:rPr>
                      <w:rFonts w:ascii="Times New Roman" w:hAnsi="Times New Roman" w:cs="Times New Roman"/>
                    </w:rPr>
                    <w:t>pentru prevenirea accidentelor şi limitarea consecinţelor acestora;</w:t>
                  </w:r>
                </w:p>
                <w:p w:rsidR="00422711" w:rsidRPr="007713DE" w:rsidRDefault="00422711" w:rsidP="002A57B1">
                  <w:pPr>
                    <w:pStyle w:val="ListParagraph"/>
                    <w:numPr>
                      <w:ilvl w:val="0"/>
                      <w:numId w:val="8"/>
                    </w:numPr>
                    <w:spacing w:line="240" w:lineRule="auto"/>
                    <w:ind w:left="180" w:hanging="180"/>
                    <w:rPr>
                      <w:rFonts w:ascii="Times New Roman" w:hAnsi="Times New Roman" w:cs="Times New Roman"/>
                    </w:rPr>
                  </w:pPr>
                  <w:r w:rsidRPr="007713DE">
                    <w:rPr>
                      <w:rFonts w:ascii="Times New Roman" w:hAnsi="Times New Roman" w:cs="Times New Roman"/>
                    </w:rPr>
                    <w:t>pentru evitarea oricărui risc de poluare şi pentru aducerea amplasamentului şi a zonelor afectate într-o stare care să permită reutilizarea acestora, în cazul încetării definitive a activităţii;</w:t>
                  </w:r>
                </w:p>
                <w:p w:rsidR="00422711" w:rsidRPr="007713DE" w:rsidRDefault="00422711" w:rsidP="002A57B1">
                  <w:pPr>
                    <w:pStyle w:val="ListParagraph"/>
                    <w:numPr>
                      <w:ilvl w:val="0"/>
                      <w:numId w:val="8"/>
                    </w:numPr>
                    <w:spacing w:line="240" w:lineRule="auto"/>
                    <w:ind w:left="180" w:hanging="180"/>
                    <w:rPr>
                      <w:rFonts w:ascii="Times New Roman" w:hAnsi="Times New Roman" w:cs="Times New Roman"/>
                    </w:rPr>
                  </w:pPr>
                  <w:r w:rsidRPr="007713DE">
                    <w:rPr>
                      <w:rFonts w:ascii="Times New Roman" w:hAnsi="Times New Roman" w:cs="Times New Roman"/>
                    </w:rPr>
                    <w:t>de menţinere în stare de funcţionare a mijloacelor existente de prevenire şi stingere a incendiilor;</w:t>
                  </w:r>
                </w:p>
                <w:p w:rsidR="00422711" w:rsidRPr="007713DE" w:rsidRDefault="00422711" w:rsidP="002A57B1">
                  <w:pPr>
                    <w:pStyle w:val="ListParagraph"/>
                    <w:numPr>
                      <w:ilvl w:val="0"/>
                      <w:numId w:val="8"/>
                    </w:numPr>
                    <w:spacing w:line="240" w:lineRule="auto"/>
                    <w:ind w:left="180" w:hanging="180"/>
                    <w:rPr>
                      <w:rFonts w:ascii="Times New Roman" w:hAnsi="Times New Roman" w:cs="Times New Roman"/>
                    </w:rPr>
                  </w:pPr>
                  <w:r w:rsidRPr="007713DE">
                    <w:rPr>
                      <w:rFonts w:ascii="Times New Roman" w:hAnsi="Times New Roman" w:cs="Times New Roman"/>
                    </w:rPr>
                    <w:t>de  respectare a ordinii, curăţeniei şi liniştii publice în perimetrul obiectivului;</w:t>
                  </w:r>
                </w:p>
                <w:p w:rsidR="00422711" w:rsidRPr="007713DE" w:rsidRDefault="00422711" w:rsidP="00EE512D">
                  <w:pPr>
                    <w:spacing w:line="240" w:lineRule="auto"/>
                    <w:rPr>
                      <w:rFonts w:ascii="Times New Roman" w:hAnsi="Times New Roman" w:cs="Times New Roman"/>
                      <w:b/>
                      <w:i/>
                    </w:rPr>
                  </w:pPr>
                  <w:r w:rsidRPr="007713DE">
                    <w:rPr>
                      <w:rFonts w:ascii="Times New Roman" w:hAnsi="Times New Roman" w:cs="Times New Roman"/>
                      <w:b/>
                      <w:i/>
                    </w:rPr>
                    <w:t>II. pentru desfăşurarea activităţii autorizate:</w:t>
                  </w:r>
                </w:p>
                <w:p w:rsidR="005865B7" w:rsidRPr="007713DE" w:rsidRDefault="005865B7" w:rsidP="002A57B1">
                  <w:pPr>
                    <w:pStyle w:val="ListParagraph"/>
                    <w:numPr>
                      <w:ilvl w:val="0"/>
                      <w:numId w:val="9"/>
                    </w:numPr>
                    <w:spacing w:line="240" w:lineRule="auto"/>
                    <w:ind w:left="180" w:hanging="180"/>
                    <w:rPr>
                      <w:rFonts w:ascii="Times New Roman" w:hAnsi="Times New Roman" w:cs="Times New Roman"/>
                    </w:rPr>
                  </w:pPr>
                  <w:r w:rsidRPr="007713DE">
                    <w:rPr>
                      <w:rFonts w:ascii="Times New Roman" w:hAnsi="Times New Roman" w:cs="Times New Roman"/>
                    </w:rPr>
                    <w:t>întreţinerea în bună stare de funcţionare a instalaţiilor şi dotărilor de protecţie a mediului;</w:t>
                  </w:r>
                </w:p>
                <w:p w:rsidR="005865B7" w:rsidRPr="007713DE" w:rsidRDefault="005865B7" w:rsidP="002A57B1">
                  <w:pPr>
                    <w:pStyle w:val="ListParagraph"/>
                    <w:numPr>
                      <w:ilvl w:val="0"/>
                      <w:numId w:val="9"/>
                    </w:numPr>
                    <w:spacing w:line="240" w:lineRule="auto"/>
                    <w:ind w:left="180" w:hanging="180"/>
                    <w:rPr>
                      <w:rFonts w:ascii="Times New Roman" w:hAnsi="Times New Roman" w:cs="Times New Roman"/>
                      <w:lang w:val="pt-BR" w:eastAsia="pl-PL"/>
                    </w:rPr>
                  </w:pPr>
                  <w:r w:rsidRPr="007713DE">
                    <w:rPr>
                      <w:rFonts w:ascii="Times New Roman" w:hAnsi="Times New Roman" w:cs="Times New Roman"/>
                      <w:lang w:val="pt-BR" w:eastAsia="pl-PL"/>
                    </w:rPr>
                    <w:t>menţinerea spaţiilor de stocare în formă iniţială, a integrităţii acoperişurilor şi a sistemelor de colectare a apelor uzate;</w:t>
                  </w:r>
                </w:p>
                <w:p w:rsidR="005865B7" w:rsidRPr="007713DE" w:rsidRDefault="005865B7" w:rsidP="002A57B1">
                  <w:pPr>
                    <w:pStyle w:val="ListParagraph"/>
                    <w:numPr>
                      <w:ilvl w:val="0"/>
                      <w:numId w:val="9"/>
                    </w:numPr>
                    <w:spacing w:line="240" w:lineRule="auto"/>
                    <w:ind w:left="180" w:hanging="180"/>
                    <w:rPr>
                      <w:rFonts w:ascii="Times New Roman" w:hAnsi="Times New Roman" w:cs="Times New Roman"/>
                    </w:rPr>
                  </w:pPr>
                  <w:r w:rsidRPr="007713DE">
                    <w:rPr>
                      <w:rFonts w:ascii="Times New Roman" w:hAnsi="Times New Roman" w:cs="Times New Roman"/>
                    </w:rPr>
                    <w:t xml:space="preserve">colectarea selectivă şi controlată a deşeurilor pe categorii, valorificarea celor reciclabile şi eliminarea celor nerecuperabile prin firme specializate şi autorizate, conf </w:t>
                  </w:r>
                  <w:r w:rsidR="00EC1D62" w:rsidRPr="007713DE">
                    <w:rPr>
                      <w:rFonts w:ascii="Times New Roman" w:hAnsi="Times New Roman" w:cs="Times New Roman"/>
                    </w:rPr>
                    <w:t xml:space="preserve">OUG nr. 92/2021 </w:t>
                  </w:r>
                  <w:r w:rsidRPr="007713DE">
                    <w:rPr>
                      <w:rFonts w:ascii="Times New Roman" w:hAnsi="Times New Roman" w:cs="Times New Roman"/>
                    </w:rPr>
                    <w:t>privind regimul deşeurilor;</w:t>
                  </w:r>
                </w:p>
                <w:p w:rsidR="005865B7" w:rsidRPr="007713DE" w:rsidRDefault="00EC1D62" w:rsidP="002A57B1">
                  <w:pPr>
                    <w:pStyle w:val="ListParagraph"/>
                    <w:numPr>
                      <w:ilvl w:val="0"/>
                      <w:numId w:val="9"/>
                    </w:numPr>
                    <w:spacing w:line="240" w:lineRule="auto"/>
                    <w:ind w:left="180" w:hanging="180"/>
                    <w:rPr>
                      <w:rFonts w:ascii="Times New Roman" w:hAnsi="Times New Roman" w:cs="Times New Roman"/>
                    </w:rPr>
                  </w:pPr>
                  <w:r w:rsidRPr="007713DE">
                    <w:rPr>
                      <w:rFonts w:ascii="Times New Roman" w:hAnsi="Times New Roman" w:cs="Times New Roman"/>
                    </w:rPr>
                    <w:t>stocarea</w:t>
                  </w:r>
                  <w:r w:rsidR="005865B7" w:rsidRPr="007713DE">
                    <w:rPr>
                      <w:rFonts w:ascii="Times New Roman" w:hAnsi="Times New Roman" w:cs="Times New Roman"/>
                    </w:rPr>
                    <w:t xml:space="preserve"> temporară a deşeurilor pe amplasament </w:t>
                  </w:r>
                  <w:r w:rsidRPr="007713DE">
                    <w:rPr>
                      <w:rFonts w:ascii="Times New Roman" w:hAnsi="Times New Roman" w:cs="Times New Roman"/>
                    </w:rPr>
                    <w:t xml:space="preserve">este permisă </w:t>
                  </w:r>
                  <w:r w:rsidR="005865B7" w:rsidRPr="007713DE">
                    <w:rPr>
                      <w:rFonts w:ascii="Times New Roman" w:hAnsi="Times New Roman" w:cs="Times New Roman"/>
                    </w:rPr>
                    <w:t>doar pentru maxim 1 an (pentru deşeurile care urmează a fi eliminate) şi maxim 3 ani (pentru deşeurile care urmează a fi tratate sau valorificate);</w:t>
                  </w:r>
                </w:p>
                <w:p w:rsidR="005865B7" w:rsidRPr="007713DE" w:rsidRDefault="005865B7" w:rsidP="002A57B1">
                  <w:pPr>
                    <w:pStyle w:val="ListParagraph"/>
                    <w:numPr>
                      <w:ilvl w:val="0"/>
                      <w:numId w:val="9"/>
                    </w:numPr>
                    <w:spacing w:line="240" w:lineRule="auto"/>
                    <w:ind w:left="180" w:hanging="180"/>
                    <w:rPr>
                      <w:rFonts w:ascii="Times New Roman" w:hAnsi="Times New Roman" w:cs="Times New Roman"/>
                    </w:rPr>
                  </w:pPr>
                  <w:r w:rsidRPr="007713DE">
                    <w:rPr>
                      <w:rFonts w:ascii="Times New Roman" w:hAnsi="Times New Roman" w:cs="Times New Roman"/>
                    </w:rPr>
                    <w:t>interzicerea depozitării definitive şi a incinerării oricărui tip de deşeu în incinta obiectivului;</w:t>
                  </w:r>
                </w:p>
                <w:p w:rsidR="005865B7" w:rsidRPr="007713DE" w:rsidRDefault="005865B7" w:rsidP="002A57B1">
                  <w:pPr>
                    <w:pStyle w:val="ListParagraph"/>
                    <w:numPr>
                      <w:ilvl w:val="0"/>
                      <w:numId w:val="9"/>
                    </w:numPr>
                    <w:spacing w:line="240" w:lineRule="auto"/>
                    <w:ind w:left="180" w:hanging="180"/>
                    <w:rPr>
                      <w:rFonts w:ascii="Times New Roman" w:hAnsi="Times New Roman" w:cs="Times New Roman"/>
                    </w:rPr>
                  </w:pPr>
                  <w:r w:rsidRPr="007713DE">
                    <w:rPr>
                      <w:rFonts w:ascii="Times New Roman" w:hAnsi="Times New Roman" w:cs="Times New Roman"/>
                    </w:rPr>
                    <w:t>menţinerea în stare de curăţenie a spaţiului din incintă, fără depozitări necontrolate de deşeuri;</w:t>
                  </w:r>
                </w:p>
                <w:p w:rsidR="005865B7" w:rsidRPr="007713DE" w:rsidRDefault="005865B7" w:rsidP="002A57B1">
                  <w:pPr>
                    <w:pStyle w:val="ListParagraph"/>
                    <w:numPr>
                      <w:ilvl w:val="0"/>
                      <w:numId w:val="9"/>
                    </w:numPr>
                    <w:spacing w:line="240" w:lineRule="auto"/>
                    <w:ind w:left="180" w:hanging="180"/>
                    <w:rPr>
                      <w:rFonts w:ascii="Times New Roman" w:hAnsi="Times New Roman" w:cs="Times New Roman"/>
                      <w:lang w:eastAsia="pl-PL"/>
                    </w:rPr>
                  </w:pPr>
                  <w:r w:rsidRPr="007713DE">
                    <w:rPr>
                      <w:rFonts w:ascii="Times New Roman" w:hAnsi="Times New Roman" w:cs="Times New Roman"/>
                      <w:lang w:eastAsia="pl-PL"/>
                    </w:rPr>
                    <w:t>eliminarea şi sau valorificarea deşeurilor rezultate/colectate/sortate doar către operatori autorizaţi, pe baza de contracte încheiate cu aceştia;</w:t>
                  </w:r>
                </w:p>
                <w:p w:rsidR="00773B91" w:rsidRPr="007713DE" w:rsidRDefault="00773B91" w:rsidP="002A57B1">
                  <w:pPr>
                    <w:pStyle w:val="ListParagraph"/>
                    <w:numPr>
                      <w:ilvl w:val="0"/>
                      <w:numId w:val="9"/>
                    </w:numPr>
                    <w:spacing w:line="240" w:lineRule="auto"/>
                    <w:ind w:left="180" w:hanging="180"/>
                    <w:rPr>
                      <w:rFonts w:ascii="Times New Roman" w:hAnsi="Times New Roman" w:cs="Times New Roman"/>
                      <w:lang w:eastAsia="pl-PL"/>
                    </w:rPr>
                  </w:pPr>
                  <w:r w:rsidRPr="007713DE">
                    <w:rPr>
                      <w:rFonts w:ascii="Times New Roman" w:hAnsi="Times New Roman" w:cs="Times New Roman"/>
                      <w:lang w:eastAsia="pl-PL"/>
                    </w:rPr>
                    <w:t>nu se vor stoca împreună deşeurile menajere cu cele spitaliceşti periculoase;</w:t>
                  </w:r>
                </w:p>
                <w:p w:rsidR="00773B91" w:rsidRPr="007713DE" w:rsidRDefault="00773B91" w:rsidP="002A57B1">
                  <w:pPr>
                    <w:pStyle w:val="ListParagraph"/>
                    <w:numPr>
                      <w:ilvl w:val="0"/>
                      <w:numId w:val="9"/>
                    </w:numPr>
                    <w:spacing w:line="240" w:lineRule="auto"/>
                    <w:ind w:left="180" w:hanging="180"/>
                    <w:rPr>
                      <w:rFonts w:ascii="Times New Roman" w:hAnsi="Times New Roman" w:cs="Times New Roman"/>
                      <w:lang w:eastAsia="pl-PL"/>
                    </w:rPr>
                  </w:pPr>
                  <w:r w:rsidRPr="007713DE">
                    <w:rPr>
                      <w:rFonts w:ascii="Times New Roman" w:hAnsi="Times New Roman" w:cs="Times New Roman"/>
                      <w:lang w:eastAsia="pl-PL"/>
                    </w:rPr>
                    <w:t>durata stocării temporare a deşeurilor medicale infecţioase în incinta unităţii nu va depasi 48 ore, cu excepţia situaţiei în care deşeurile sunt depozitate într-un spaţiu prevăzut cu sistem de răcire care să asigure constant o temperatură mai mică de 4 grade, situaţie în care  durata depozitării poate fi de maxim 7 zile; spaţiul trebuie să aibă un sistem automat de monitorizare şi înregistrare a temperaturilor ce poate fi verificat periodic;</w:t>
                  </w:r>
                </w:p>
                <w:p w:rsidR="005865B7" w:rsidRPr="007713DE" w:rsidRDefault="005865B7" w:rsidP="002A57B1">
                  <w:pPr>
                    <w:pStyle w:val="ListParagraph"/>
                    <w:numPr>
                      <w:ilvl w:val="0"/>
                      <w:numId w:val="9"/>
                    </w:numPr>
                    <w:spacing w:line="240" w:lineRule="auto"/>
                    <w:ind w:left="180" w:hanging="180"/>
                    <w:rPr>
                      <w:rFonts w:ascii="Times New Roman" w:hAnsi="Times New Roman" w:cs="Times New Roman"/>
                    </w:rPr>
                  </w:pPr>
                  <w:r w:rsidRPr="007713DE">
                    <w:rPr>
                      <w:rFonts w:ascii="Times New Roman" w:hAnsi="Times New Roman" w:cs="Times New Roman"/>
                    </w:rPr>
                    <w:t>eliminarea deşeurilor periculoase se face prin firme specializate şi autorizate;</w:t>
                  </w:r>
                </w:p>
                <w:p w:rsidR="005865B7" w:rsidRPr="007713DE" w:rsidRDefault="005865B7" w:rsidP="002A57B1">
                  <w:pPr>
                    <w:pStyle w:val="ListParagraph"/>
                    <w:numPr>
                      <w:ilvl w:val="0"/>
                      <w:numId w:val="9"/>
                    </w:numPr>
                    <w:spacing w:line="240" w:lineRule="auto"/>
                    <w:ind w:left="180" w:hanging="180"/>
                    <w:rPr>
                      <w:rFonts w:ascii="Times New Roman" w:hAnsi="Times New Roman" w:cs="Times New Roman"/>
                      <w:lang w:eastAsia="pl-PL"/>
                    </w:rPr>
                  </w:pPr>
                  <w:r w:rsidRPr="007713DE">
                    <w:rPr>
                      <w:rFonts w:ascii="Times New Roman" w:hAnsi="Times New Roman" w:cs="Times New Roman"/>
                      <w:lang w:eastAsia="pl-PL"/>
                    </w:rPr>
                    <w:t>asigurarea măsurilor de prevenire a pierderilor prin scurgere din deşeurile colectate şi măsuri de recuperare a acestor pierderi în cazul apariţiei lor;</w:t>
                  </w:r>
                </w:p>
                <w:p w:rsidR="005865B7" w:rsidRPr="007713DE" w:rsidRDefault="005865B7" w:rsidP="002A57B1">
                  <w:pPr>
                    <w:pStyle w:val="ListParagraph"/>
                    <w:numPr>
                      <w:ilvl w:val="0"/>
                      <w:numId w:val="9"/>
                    </w:numPr>
                    <w:spacing w:line="240" w:lineRule="auto"/>
                    <w:ind w:left="180" w:hanging="180"/>
                    <w:rPr>
                      <w:rFonts w:ascii="Times New Roman" w:hAnsi="Times New Roman" w:cs="Times New Roman"/>
                      <w:lang w:eastAsia="pl-PL"/>
                    </w:rPr>
                  </w:pPr>
                  <w:r w:rsidRPr="007713DE">
                    <w:rPr>
                      <w:rFonts w:ascii="Times New Roman" w:hAnsi="Times New Roman" w:cs="Times New Roman"/>
                      <w:lang w:eastAsia="pl-PL"/>
                    </w:rPr>
                    <w:t>se va verifica periodic starea de integritate a tuturor recipienţilor utilizaţi pentru depozitarea temporară a deşeurilor periculoase;</w:t>
                  </w:r>
                </w:p>
                <w:p w:rsidR="00E9246F" w:rsidRPr="007713DE" w:rsidRDefault="00E9246F" w:rsidP="002A57B1">
                  <w:pPr>
                    <w:pStyle w:val="ListParagraph"/>
                    <w:numPr>
                      <w:ilvl w:val="0"/>
                      <w:numId w:val="9"/>
                    </w:numPr>
                    <w:spacing w:line="240" w:lineRule="auto"/>
                    <w:ind w:left="180" w:hanging="180"/>
                    <w:rPr>
                      <w:rFonts w:ascii="Times New Roman" w:hAnsi="Times New Roman" w:cs="Times New Roman"/>
                      <w:lang w:eastAsia="ro-RO"/>
                    </w:rPr>
                  </w:pPr>
                  <w:r w:rsidRPr="007713DE">
                    <w:rPr>
                      <w:rFonts w:ascii="Times New Roman" w:hAnsi="Times New Roman" w:cs="Times New Roman"/>
                      <w:lang w:eastAsia="ro-RO"/>
                    </w:rPr>
                    <w:t>gestionarea deşeurilor se va face fără a pune în pericol sănătatea umană şi fără a dăuna mediului, în special:</w:t>
                  </w:r>
                </w:p>
                <w:p w:rsidR="00E9246F" w:rsidRPr="007713DE" w:rsidRDefault="00E9246F" w:rsidP="00EE512D">
                  <w:pPr>
                    <w:spacing w:line="240" w:lineRule="auto"/>
                    <w:rPr>
                      <w:rFonts w:ascii="Times New Roman" w:hAnsi="Times New Roman" w:cs="Times New Roman"/>
                      <w:lang w:eastAsia="ro-RO"/>
                    </w:rPr>
                  </w:pPr>
                  <w:r w:rsidRPr="007713DE">
                    <w:rPr>
                      <w:rFonts w:ascii="Times New Roman" w:hAnsi="Times New Roman" w:cs="Times New Roman"/>
                      <w:lang w:eastAsia="ro-RO"/>
                    </w:rPr>
                    <w:tab/>
                    <w:t>a) fără a gene</w:t>
                  </w:r>
                  <w:r w:rsidR="002D66CA" w:rsidRPr="007713DE">
                    <w:rPr>
                      <w:rFonts w:ascii="Times New Roman" w:hAnsi="Times New Roman" w:cs="Times New Roman"/>
                      <w:lang w:eastAsia="ro-RO"/>
                    </w:rPr>
                    <w:t>ra riscuri pentru aer, apă, sol</w:t>
                  </w:r>
                  <w:r w:rsidRPr="007713DE">
                    <w:rPr>
                      <w:rFonts w:ascii="Times New Roman" w:hAnsi="Times New Roman" w:cs="Times New Roman"/>
                      <w:lang w:eastAsia="ro-RO"/>
                    </w:rPr>
                    <w:t>, faună sau floră;</w:t>
                  </w:r>
                </w:p>
                <w:p w:rsidR="00E9246F" w:rsidRPr="007713DE" w:rsidRDefault="00E9246F" w:rsidP="00EE512D">
                  <w:pPr>
                    <w:spacing w:line="240" w:lineRule="auto"/>
                    <w:rPr>
                      <w:rFonts w:ascii="Times New Roman" w:hAnsi="Times New Roman" w:cs="Times New Roman"/>
                      <w:lang w:eastAsia="ro-RO"/>
                    </w:rPr>
                  </w:pPr>
                  <w:r w:rsidRPr="007713DE">
                    <w:rPr>
                      <w:rFonts w:ascii="Times New Roman" w:hAnsi="Times New Roman" w:cs="Times New Roman"/>
                      <w:lang w:eastAsia="ro-RO"/>
                    </w:rPr>
                    <w:tab/>
                    <w:t>b) fără a crea disconfort din cauza zgomotului sau a mirosurilor;</w:t>
                  </w:r>
                </w:p>
                <w:p w:rsidR="00E9246F" w:rsidRPr="007713DE" w:rsidRDefault="00E9246F" w:rsidP="00EE512D">
                  <w:pPr>
                    <w:spacing w:line="240" w:lineRule="auto"/>
                    <w:rPr>
                      <w:rFonts w:ascii="Times New Roman" w:hAnsi="Times New Roman" w:cs="Times New Roman"/>
                      <w:lang w:eastAsia="ro-RO"/>
                    </w:rPr>
                  </w:pPr>
                  <w:r w:rsidRPr="007713DE">
                    <w:rPr>
                      <w:rFonts w:ascii="Times New Roman" w:hAnsi="Times New Roman" w:cs="Times New Roman"/>
                      <w:lang w:eastAsia="ro-RO"/>
                    </w:rPr>
                    <w:lastRenderedPageBreak/>
                    <w:tab/>
                    <w:t>c) fără a afecta negativ peisajul sau zonele de interes special;</w:t>
                  </w:r>
                </w:p>
                <w:p w:rsidR="005865B7" w:rsidRPr="007713DE" w:rsidRDefault="005865B7" w:rsidP="002A57B1">
                  <w:pPr>
                    <w:pStyle w:val="ListParagraph"/>
                    <w:numPr>
                      <w:ilvl w:val="0"/>
                      <w:numId w:val="11"/>
                    </w:numPr>
                    <w:spacing w:line="240" w:lineRule="auto"/>
                    <w:ind w:left="180" w:hanging="180"/>
                    <w:rPr>
                      <w:rFonts w:ascii="Times New Roman" w:hAnsi="Times New Roman" w:cs="Times New Roman"/>
                      <w:bCs/>
                      <w:iCs/>
                      <w:lang w:eastAsia="pl-PL"/>
                    </w:rPr>
                  </w:pPr>
                  <w:r w:rsidRPr="007713DE">
                    <w:rPr>
                      <w:rFonts w:ascii="Times New Roman" w:hAnsi="Times New Roman" w:cs="Times New Roman"/>
                      <w:lang w:eastAsia="ro-RO"/>
                    </w:rPr>
                    <w:t>supravegherea permanentă a operaţiilor de alimentare, descărcare, transport şi depozitare ale produselor chimice şi petrochimice pentru prevenirea pierderilor accidentale la nivelul solului;</w:t>
                  </w:r>
                </w:p>
                <w:p w:rsidR="005865B7" w:rsidRPr="007713DE" w:rsidRDefault="005865B7" w:rsidP="002A57B1">
                  <w:pPr>
                    <w:pStyle w:val="ListParagraph"/>
                    <w:numPr>
                      <w:ilvl w:val="0"/>
                      <w:numId w:val="11"/>
                    </w:numPr>
                    <w:spacing w:line="240" w:lineRule="auto"/>
                    <w:ind w:left="180" w:hanging="180"/>
                    <w:rPr>
                      <w:rFonts w:ascii="Times New Roman" w:hAnsi="Times New Roman" w:cs="Times New Roman"/>
                      <w:lang w:eastAsia="pl-PL"/>
                    </w:rPr>
                  </w:pPr>
                  <w:r w:rsidRPr="007713DE">
                    <w:rPr>
                      <w:rFonts w:ascii="Times New Roman" w:hAnsi="Times New Roman" w:cs="Times New Roman"/>
                      <w:lang w:eastAsia="pl-PL"/>
                    </w:rPr>
                    <w:t>deţinerea de mijloace tehnice şi materiale necesare ambalării/supraambalării substanţelor şi preparatelor deţinute/comercializate/transportate/depozitate în caz de deteriorare a ambalajelor în timpul manipulării, transportului şi/sau depozitării;</w:t>
                  </w:r>
                </w:p>
                <w:p w:rsidR="00E9246F" w:rsidRPr="007713DE" w:rsidRDefault="00E9246F" w:rsidP="002A57B1">
                  <w:pPr>
                    <w:pStyle w:val="ListParagraph"/>
                    <w:numPr>
                      <w:ilvl w:val="0"/>
                      <w:numId w:val="11"/>
                    </w:numPr>
                    <w:spacing w:line="240" w:lineRule="auto"/>
                    <w:ind w:left="180" w:hanging="180"/>
                    <w:rPr>
                      <w:rFonts w:ascii="Times New Roman" w:hAnsi="Times New Roman" w:cs="Times New Roman"/>
                      <w:lang w:eastAsia="pl-PL"/>
                    </w:rPr>
                  </w:pPr>
                  <w:r w:rsidRPr="007713DE">
                    <w:rPr>
                      <w:rFonts w:ascii="Times New Roman" w:hAnsi="Times New Roman" w:cs="Times New Roman"/>
                      <w:lang w:eastAsia="pl-PL"/>
                    </w:rPr>
                    <w:t>evitarea scurgerilor prin utilizarea cuvelor de retenţie;</w:t>
                  </w:r>
                </w:p>
                <w:p w:rsidR="001B577D" w:rsidRPr="007713DE" w:rsidRDefault="00E9246F" w:rsidP="002A57B1">
                  <w:pPr>
                    <w:pStyle w:val="ListParagraph"/>
                    <w:numPr>
                      <w:ilvl w:val="0"/>
                      <w:numId w:val="11"/>
                    </w:numPr>
                    <w:spacing w:line="240" w:lineRule="auto"/>
                    <w:ind w:left="180" w:hanging="180"/>
                    <w:rPr>
                      <w:rFonts w:ascii="Times New Roman" w:hAnsi="Times New Roman" w:cs="Times New Roman"/>
                      <w:lang w:eastAsia="pl-PL"/>
                    </w:rPr>
                  </w:pPr>
                  <w:r w:rsidRPr="007713DE">
                    <w:rPr>
                      <w:rFonts w:ascii="Times New Roman" w:hAnsi="Times New Roman" w:cs="Times New Roman"/>
                      <w:lang w:eastAsia="pl-PL"/>
                    </w:rPr>
                    <w:t>deţinerea de materiale absorbante şi de neutralizare a eventualelor scurgeri de substanţe/preparate chimice periculoase şau deşeuri periculoase;</w:t>
                  </w:r>
                </w:p>
                <w:p w:rsidR="005865B7" w:rsidRPr="007713DE" w:rsidRDefault="005865B7" w:rsidP="002A57B1">
                  <w:pPr>
                    <w:pStyle w:val="ListParagraph"/>
                    <w:numPr>
                      <w:ilvl w:val="0"/>
                      <w:numId w:val="11"/>
                    </w:numPr>
                    <w:spacing w:line="240" w:lineRule="auto"/>
                    <w:ind w:left="180" w:hanging="180"/>
                    <w:rPr>
                      <w:rFonts w:ascii="Times New Roman" w:hAnsi="Times New Roman" w:cs="Times New Roman"/>
                      <w:lang w:eastAsia="pl-PL"/>
                    </w:rPr>
                  </w:pPr>
                  <w:r w:rsidRPr="007713DE">
                    <w:rPr>
                      <w:rFonts w:ascii="Times New Roman" w:hAnsi="Times New Roman" w:cs="Times New Roman"/>
                      <w:lang w:eastAsia="pl-PL"/>
                    </w:rPr>
                    <w:t>se interzice depozitarea, evacuarea pe sol sau în cursuri de apă a oricăror reziduuri poluatoare ce pot afecta direct sau indirect calitatea acestora;</w:t>
                  </w:r>
                </w:p>
                <w:p w:rsidR="005865B7" w:rsidRPr="007713DE" w:rsidRDefault="005865B7" w:rsidP="002A57B1">
                  <w:pPr>
                    <w:pStyle w:val="ListParagraph"/>
                    <w:numPr>
                      <w:ilvl w:val="0"/>
                      <w:numId w:val="11"/>
                    </w:numPr>
                    <w:spacing w:line="240" w:lineRule="auto"/>
                    <w:ind w:left="180" w:hanging="180"/>
                    <w:rPr>
                      <w:rFonts w:ascii="Times New Roman" w:hAnsi="Times New Roman" w:cs="Times New Roman"/>
                    </w:rPr>
                  </w:pPr>
                  <w:r w:rsidRPr="007713DE">
                    <w:rPr>
                      <w:rFonts w:ascii="Times New Roman" w:hAnsi="Times New Roman" w:cs="Times New Roman"/>
                    </w:rPr>
                    <w:t>se interzice descărcarea oricăror categorii de substanţe/preparate periculoase direct pe sol ori pe structuri din beton (platforme, bazine);</w:t>
                  </w:r>
                </w:p>
                <w:p w:rsidR="005865B7" w:rsidRPr="007713DE" w:rsidRDefault="005865B7" w:rsidP="002A57B1">
                  <w:pPr>
                    <w:pStyle w:val="ListParagraph"/>
                    <w:numPr>
                      <w:ilvl w:val="0"/>
                      <w:numId w:val="11"/>
                    </w:numPr>
                    <w:spacing w:line="240" w:lineRule="auto"/>
                    <w:ind w:left="180" w:hanging="180"/>
                    <w:rPr>
                      <w:rFonts w:ascii="Times New Roman" w:hAnsi="Times New Roman" w:cs="Times New Roman"/>
                    </w:rPr>
                  </w:pPr>
                  <w:r w:rsidRPr="007713DE">
                    <w:rPr>
                      <w:rFonts w:ascii="Times New Roman" w:hAnsi="Times New Roman" w:cs="Times New Roman"/>
                    </w:rPr>
                    <w:t>asigurarea unui stoc minim de materiale şi mijloace pentru intervenţie în caz de accidente;</w:t>
                  </w:r>
                </w:p>
                <w:p w:rsidR="005865B7" w:rsidRPr="007713DE" w:rsidRDefault="005865B7" w:rsidP="002A57B1">
                  <w:pPr>
                    <w:pStyle w:val="ListParagraph"/>
                    <w:numPr>
                      <w:ilvl w:val="0"/>
                      <w:numId w:val="11"/>
                    </w:numPr>
                    <w:spacing w:line="240" w:lineRule="auto"/>
                    <w:ind w:left="180" w:hanging="180"/>
                    <w:rPr>
                      <w:rFonts w:ascii="Times New Roman" w:hAnsi="Times New Roman" w:cs="Times New Roman"/>
                    </w:rPr>
                  </w:pPr>
                  <w:r w:rsidRPr="007713DE">
                    <w:rPr>
                      <w:rFonts w:ascii="Times New Roman" w:hAnsi="Times New Roman" w:cs="Times New Roman"/>
                    </w:rPr>
                    <w:t>includerea într-un program de verificare periodică a echipamentelor de supraveghere, control şi intervenţie în caz de urgenţă;</w:t>
                  </w:r>
                </w:p>
                <w:p w:rsidR="005865B7" w:rsidRPr="007713DE" w:rsidRDefault="005865B7" w:rsidP="002A57B1">
                  <w:pPr>
                    <w:pStyle w:val="ListParagraph"/>
                    <w:numPr>
                      <w:ilvl w:val="0"/>
                      <w:numId w:val="11"/>
                    </w:numPr>
                    <w:spacing w:line="240" w:lineRule="auto"/>
                    <w:ind w:left="180" w:hanging="180"/>
                    <w:rPr>
                      <w:rFonts w:ascii="Times New Roman" w:hAnsi="Times New Roman" w:cs="Times New Roman"/>
                    </w:rPr>
                  </w:pPr>
                  <w:r w:rsidRPr="007713DE">
                    <w:rPr>
                      <w:rFonts w:ascii="Times New Roman" w:hAnsi="Times New Roman" w:cs="Times New Roman"/>
                    </w:rPr>
                    <w:t>anunţarea autorităţilor de mediu de producerea oricărui incident; în cazul în care există premize ca incidentul să genereze efecte asupra mediului în exteriorul amplasamentului, trebuie anunţat şi Inspectoratul pentru Situaţii de Urgenţă;</w:t>
                  </w:r>
                </w:p>
                <w:p w:rsidR="005865B7" w:rsidRPr="007713DE" w:rsidRDefault="005865B7" w:rsidP="002A57B1">
                  <w:pPr>
                    <w:pStyle w:val="ListParagraph"/>
                    <w:numPr>
                      <w:ilvl w:val="0"/>
                      <w:numId w:val="11"/>
                    </w:numPr>
                    <w:spacing w:line="240" w:lineRule="auto"/>
                    <w:ind w:left="180" w:hanging="180"/>
                    <w:rPr>
                      <w:rFonts w:ascii="Times New Roman" w:hAnsi="Times New Roman" w:cs="Times New Roman"/>
                    </w:rPr>
                  </w:pPr>
                  <w:r w:rsidRPr="007713DE">
                    <w:rPr>
                      <w:rFonts w:ascii="Times New Roman" w:hAnsi="Times New Roman" w:cs="Times New Roman"/>
                    </w:rPr>
                    <w:t>manipularea substanţelor astfel încât să nu polueze ecosistemul terestru şi mediul acvatic; îndepărtarea poluanţilor şi refacerea terenului afectat în caz de accident;</w:t>
                  </w:r>
                </w:p>
                <w:p w:rsidR="005865B7" w:rsidRPr="007713DE" w:rsidRDefault="005865B7" w:rsidP="002A57B1">
                  <w:pPr>
                    <w:pStyle w:val="ListParagraph"/>
                    <w:numPr>
                      <w:ilvl w:val="0"/>
                      <w:numId w:val="11"/>
                    </w:numPr>
                    <w:spacing w:line="240" w:lineRule="auto"/>
                    <w:ind w:left="180" w:hanging="180"/>
                    <w:rPr>
                      <w:rFonts w:ascii="Times New Roman" w:hAnsi="Times New Roman" w:cs="Times New Roman"/>
                      <w:lang w:val="pt-BR" w:eastAsia="ro-RO"/>
                    </w:rPr>
                  </w:pPr>
                  <w:r w:rsidRPr="007713DE">
                    <w:rPr>
                      <w:rFonts w:ascii="Times New Roman" w:hAnsi="Times New Roman" w:cs="Times New Roman"/>
                      <w:lang w:val="pt-BR" w:eastAsia="ro-RO"/>
                    </w:rPr>
                    <w:t>realizarea operaţiilor generatoare de emisii doar în locurile special amenajate;</w:t>
                  </w:r>
                </w:p>
                <w:p w:rsidR="005865B7" w:rsidRPr="007713DE" w:rsidRDefault="005865B7" w:rsidP="002A57B1">
                  <w:pPr>
                    <w:pStyle w:val="ListParagraph"/>
                    <w:numPr>
                      <w:ilvl w:val="0"/>
                      <w:numId w:val="11"/>
                    </w:numPr>
                    <w:spacing w:line="240" w:lineRule="auto"/>
                    <w:ind w:left="180" w:hanging="180"/>
                    <w:rPr>
                      <w:rFonts w:ascii="Times New Roman" w:hAnsi="Times New Roman" w:cs="Times New Roman"/>
                      <w:lang w:eastAsia="ro-RO"/>
                    </w:rPr>
                  </w:pPr>
                  <w:r w:rsidRPr="007713DE">
                    <w:rPr>
                      <w:rFonts w:ascii="Times New Roman" w:hAnsi="Times New Roman" w:cs="Times New Roman"/>
                      <w:lang w:eastAsia="ro-RO"/>
                    </w:rPr>
                    <w:t>întreţinerea echipamentele de reţinere, evacuare şi dispersie a poluanţilor în stare optimă de funcţionare;</w:t>
                  </w:r>
                </w:p>
                <w:p w:rsidR="005865B7" w:rsidRPr="007713DE" w:rsidRDefault="005865B7" w:rsidP="002A57B1">
                  <w:pPr>
                    <w:pStyle w:val="ListParagraph"/>
                    <w:numPr>
                      <w:ilvl w:val="0"/>
                      <w:numId w:val="11"/>
                    </w:numPr>
                    <w:spacing w:line="240" w:lineRule="auto"/>
                    <w:ind w:left="180" w:hanging="180"/>
                    <w:rPr>
                      <w:rFonts w:ascii="Times New Roman" w:hAnsi="Times New Roman" w:cs="Times New Roman"/>
                      <w:bCs/>
                      <w:iCs/>
                      <w:lang w:val="pt-BR" w:eastAsia="ro-RO"/>
                    </w:rPr>
                  </w:pPr>
                  <w:r w:rsidRPr="007713DE">
                    <w:rPr>
                      <w:rFonts w:ascii="Times New Roman" w:hAnsi="Times New Roman" w:cs="Times New Roman"/>
                      <w:lang w:eastAsia="ro-RO"/>
                    </w:rPr>
                    <w:t xml:space="preserve">este interzisă evacuarea gazelor reziduale fără reţinere şi sau/dispersie; </w:t>
                  </w:r>
                </w:p>
                <w:p w:rsidR="005865B7" w:rsidRPr="007713DE" w:rsidRDefault="005865B7" w:rsidP="002A57B1">
                  <w:pPr>
                    <w:pStyle w:val="ListParagraph"/>
                    <w:numPr>
                      <w:ilvl w:val="0"/>
                      <w:numId w:val="11"/>
                    </w:numPr>
                    <w:spacing w:line="240" w:lineRule="auto"/>
                    <w:ind w:left="180" w:hanging="180"/>
                    <w:rPr>
                      <w:rFonts w:ascii="Times New Roman" w:hAnsi="Times New Roman" w:cs="Times New Roman"/>
                      <w:bCs/>
                      <w:iCs/>
                      <w:lang w:val="pt-BR" w:eastAsia="ro-RO"/>
                    </w:rPr>
                  </w:pPr>
                  <w:r w:rsidRPr="007713DE">
                    <w:rPr>
                      <w:rFonts w:ascii="Times New Roman" w:hAnsi="Times New Roman" w:cs="Times New Roman"/>
                    </w:rPr>
                    <w:t>în cazul funcţionării necorespunzătoare sau a defectării echipamentelor de reducere a emisiilor,  se vor lua următoarele măsuri:</w:t>
                  </w:r>
                </w:p>
                <w:p w:rsidR="005865B7" w:rsidRPr="007713DE" w:rsidRDefault="005865B7" w:rsidP="002A57B1">
                  <w:pPr>
                    <w:pStyle w:val="ListParagraph"/>
                    <w:numPr>
                      <w:ilvl w:val="0"/>
                      <w:numId w:val="12"/>
                    </w:numPr>
                    <w:spacing w:line="240" w:lineRule="auto"/>
                    <w:ind w:left="630" w:hanging="90"/>
                    <w:rPr>
                      <w:rFonts w:ascii="Times New Roman" w:hAnsi="Times New Roman" w:cs="Times New Roman"/>
                    </w:rPr>
                  </w:pPr>
                  <w:r w:rsidRPr="007713DE">
                    <w:rPr>
                      <w:rFonts w:ascii="Times New Roman" w:hAnsi="Times New Roman" w:cs="Times New Roman"/>
                    </w:rPr>
                    <w:t>de sistare a funcţionării instalaţiei la care a survenit defecţiunea în cel mai scurt timp posibil din punct de vedere tehnologic;</w:t>
                  </w:r>
                </w:p>
                <w:p w:rsidR="005865B7" w:rsidRPr="007713DE" w:rsidRDefault="005865B7" w:rsidP="002A57B1">
                  <w:pPr>
                    <w:pStyle w:val="ListParagraph"/>
                    <w:numPr>
                      <w:ilvl w:val="0"/>
                      <w:numId w:val="12"/>
                    </w:numPr>
                    <w:spacing w:line="240" w:lineRule="auto"/>
                    <w:ind w:left="630" w:hanging="90"/>
                    <w:rPr>
                      <w:rFonts w:ascii="Times New Roman" w:hAnsi="Times New Roman" w:cs="Times New Roman"/>
                    </w:rPr>
                  </w:pPr>
                  <w:r w:rsidRPr="007713DE">
                    <w:rPr>
                      <w:rFonts w:ascii="Times New Roman" w:hAnsi="Times New Roman" w:cs="Times New Roman"/>
                    </w:rPr>
                    <w:t>înregistrarea tuturor incidentelor şi păstrarea de înregistrări privind: defecţiunea, durata acesteia, modul de remediere şi data repunerii în funcţiune a instalaţiei/echipamentului de depoluare, perioada în care s-a funcţionat fără sistem de depoluare;</w:t>
                  </w:r>
                </w:p>
                <w:p w:rsidR="00B4638C" w:rsidRPr="007713DE" w:rsidRDefault="005865B7" w:rsidP="002A57B1">
                  <w:pPr>
                    <w:pStyle w:val="ListParagraph"/>
                    <w:numPr>
                      <w:ilvl w:val="0"/>
                      <w:numId w:val="12"/>
                    </w:numPr>
                    <w:spacing w:line="240" w:lineRule="auto"/>
                    <w:ind w:left="630" w:hanging="90"/>
                    <w:rPr>
                      <w:rFonts w:ascii="Times New Roman" w:hAnsi="Times New Roman" w:cs="Times New Roman"/>
                      <w:bCs/>
                    </w:rPr>
                  </w:pPr>
                  <w:r w:rsidRPr="007713DE">
                    <w:rPr>
                      <w:rFonts w:ascii="Times New Roman" w:hAnsi="Times New Roman" w:cs="Times New Roman"/>
                    </w:rPr>
                    <w:t xml:space="preserve">reluarea activităţii în instalaţia la care s-a produs defecţiunea, </w:t>
                  </w:r>
                  <w:r w:rsidRPr="007713DE">
                    <w:rPr>
                      <w:rFonts w:ascii="Times New Roman" w:hAnsi="Times New Roman" w:cs="Times New Roman"/>
                      <w:bCs/>
                    </w:rPr>
                    <w:t>numai după remedierea acesteia;</w:t>
                  </w:r>
                </w:p>
                <w:p w:rsidR="00B4638C" w:rsidRPr="007713DE" w:rsidRDefault="00B4638C" w:rsidP="002A57B1">
                  <w:pPr>
                    <w:pStyle w:val="ListParagraph"/>
                    <w:numPr>
                      <w:ilvl w:val="0"/>
                      <w:numId w:val="13"/>
                    </w:numPr>
                    <w:spacing w:line="240" w:lineRule="auto"/>
                    <w:ind w:left="180" w:hanging="180"/>
                    <w:rPr>
                      <w:rFonts w:ascii="Times New Roman" w:hAnsi="Times New Roman" w:cs="Times New Roman"/>
                      <w:lang w:val="pt-BR" w:eastAsia="ro-RO"/>
                    </w:rPr>
                  </w:pPr>
                  <w:r w:rsidRPr="007713DE">
                    <w:rPr>
                      <w:rFonts w:ascii="Times New Roman" w:hAnsi="Times New Roman" w:cs="Times New Roman"/>
                      <w:lang w:val="pt-BR" w:eastAsia="ro-RO"/>
                    </w:rPr>
                    <w:t>utilizarea doar a detergenţilor  omologaţi pentru punerea pe piaţa naţională, conform HG 658/2007 privind stabilirea unor măsuri pentru asigurarea aplicării Regulamentului (CE) nr. 648/2004 al Parlamentului European şi al Consiliului Uniunii Europene privind detergenţii Amendat de Regulamentul 907/2006  și modificat de Regulamentul n259/2012;</w:t>
                  </w:r>
                </w:p>
                <w:p w:rsidR="00B4638C" w:rsidRPr="007713DE" w:rsidRDefault="00B4638C" w:rsidP="002A57B1">
                  <w:pPr>
                    <w:pStyle w:val="ListParagraph"/>
                    <w:numPr>
                      <w:ilvl w:val="0"/>
                      <w:numId w:val="13"/>
                    </w:numPr>
                    <w:spacing w:line="240" w:lineRule="auto"/>
                    <w:ind w:left="180" w:hanging="180"/>
                    <w:rPr>
                      <w:rFonts w:ascii="Times New Roman" w:hAnsi="Times New Roman" w:cs="Times New Roman"/>
                      <w:lang w:val="pt-BR" w:eastAsia="ro-RO"/>
                    </w:rPr>
                  </w:pPr>
                  <w:r w:rsidRPr="007713DE">
                    <w:rPr>
                      <w:rFonts w:ascii="Times New Roman" w:hAnsi="Times New Roman" w:cs="Times New Roman"/>
                      <w:lang w:val="pt-BR" w:eastAsia="ro-RO"/>
                    </w:rPr>
                    <w:t>se vor utiliza doar produse biocide (dezinfectante) notificate conform Hotărârii nr. 617/2014 privind stabilirea cadrului instituţional şi a unor măsuri pentru punerea în aplicare a Regulamentului (UE) nr. 528/2012 al Parlamentului European şi al Consiliului din 22 mai 2012 privind punerea la dispoziţie pe piaţă şi utilizarea produselor biocide;</w:t>
                  </w:r>
                </w:p>
                <w:p w:rsidR="00B4638C" w:rsidRPr="007713DE" w:rsidRDefault="00B4638C" w:rsidP="002A57B1">
                  <w:pPr>
                    <w:pStyle w:val="ListParagraph"/>
                    <w:numPr>
                      <w:ilvl w:val="0"/>
                      <w:numId w:val="13"/>
                    </w:numPr>
                    <w:spacing w:line="240" w:lineRule="auto"/>
                    <w:ind w:left="180" w:hanging="180"/>
                    <w:rPr>
                      <w:rFonts w:ascii="Times New Roman" w:hAnsi="Times New Roman" w:cs="Times New Roman"/>
                      <w:lang w:val="pt-BR" w:eastAsia="ro-RO"/>
                    </w:rPr>
                  </w:pPr>
                  <w:r w:rsidRPr="007713DE">
                    <w:rPr>
                      <w:rFonts w:ascii="Times New Roman" w:hAnsi="Times New Roman" w:cs="Times New Roman"/>
                      <w:lang w:val="pt-BR" w:eastAsia="ro-RO"/>
                    </w:rPr>
                    <w:lastRenderedPageBreak/>
                    <w:t>se interzice eliminarea deşeurilor biodegradabile (resturi de plante, fructe) pe depozitele de deşeuri, în cursurile de apă sau depozitarea acestora pe malurile apelor; pentru aceste tipuri de deşeuri se vor căuta metode alternative de valorificare (hrană pentru animale, compost etc.);</w:t>
                  </w:r>
                </w:p>
                <w:p w:rsidR="00A164DF" w:rsidRPr="007713DE" w:rsidRDefault="00A164DF" w:rsidP="002A57B1">
                  <w:pPr>
                    <w:pStyle w:val="ListParagraph"/>
                    <w:numPr>
                      <w:ilvl w:val="0"/>
                      <w:numId w:val="13"/>
                    </w:numPr>
                    <w:spacing w:line="240" w:lineRule="auto"/>
                    <w:ind w:left="180" w:hanging="180"/>
                    <w:rPr>
                      <w:rFonts w:ascii="Times New Roman" w:hAnsi="Times New Roman" w:cs="Times New Roman"/>
                      <w:lang w:val="pt-BR" w:eastAsia="ro-RO"/>
                    </w:rPr>
                  </w:pPr>
                  <w:r w:rsidRPr="007713DE">
                    <w:rPr>
                      <w:rFonts w:ascii="Times New Roman" w:hAnsi="Times New Roman" w:cs="Times New Roman"/>
                      <w:lang w:val="pt-BR" w:eastAsia="ro-RO"/>
                    </w:rPr>
                    <w:t>se va respecta distanţa de protecţie dintre zona unde sunt depozitate buteliile sub presiune şi clădirile de locuit/alte clădiri decât cele proprii operatorului economic;</w:t>
                  </w:r>
                </w:p>
                <w:p w:rsidR="00A164DF" w:rsidRPr="007713DE" w:rsidRDefault="00A164DF" w:rsidP="002A57B1">
                  <w:pPr>
                    <w:pStyle w:val="ListParagraph"/>
                    <w:numPr>
                      <w:ilvl w:val="0"/>
                      <w:numId w:val="13"/>
                    </w:numPr>
                    <w:spacing w:line="240" w:lineRule="auto"/>
                    <w:ind w:left="180" w:hanging="180"/>
                    <w:rPr>
                      <w:rFonts w:ascii="Times New Roman" w:hAnsi="Times New Roman" w:cs="Times New Roman"/>
                      <w:lang w:val="pt-BR" w:eastAsia="ro-RO"/>
                    </w:rPr>
                  </w:pPr>
                  <w:r w:rsidRPr="007713DE">
                    <w:rPr>
                      <w:rFonts w:ascii="Times New Roman" w:hAnsi="Times New Roman" w:cs="Times New Roman"/>
                      <w:lang w:val="pt-BR" w:eastAsia="ro-RO"/>
                    </w:rPr>
                    <w:t>întreţinerea şi exploatarea corespunzătoare a sistemului de canalizare a apelor uzate menajere şi pluviale;</w:t>
                  </w:r>
                </w:p>
                <w:p w:rsidR="00A164DF" w:rsidRPr="007713DE" w:rsidRDefault="00A164DF" w:rsidP="002A57B1">
                  <w:pPr>
                    <w:pStyle w:val="ListParagraph"/>
                    <w:numPr>
                      <w:ilvl w:val="0"/>
                      <w:numId w:val="13"/>
                    </w:numPr>
                    <w:spacing w:line="240" w:lineRule="auto"/>
                    <w:ind w:left="180" w:hanging="180"/>
                    <w:rPr>
                      <w:rFonts w:ascii="Times New Roman" w:hAnsi="Times New Roman" w:cs="Times New Roman"/>
                      <w:lang w:val="pt-BR" w:eastAsia="ro-RO"/>
                    </w:rPr>
                  </w:pPr>
                  <w:r w:rsidRPr="007713DE">
                    <w:rPr>
                      <w:rFonts w:ascii="Times New Roman" w:hAnsi="Times New Roman" w:cs="Times New Roman"/>
                      <w:lang w:val="pt-BR" w:eastAsia="ro-RO"/>
                    </w:rPr>
                    <w:t xml:space="preserve">verificarea lunară a sistemului de canalizare a apelor uzate menajere (curăţare guri de canalizare, desfundare canale, spălări); </w:t>
                  </w:r>
                </w:p>
                <w:p w:rsidR="00A164DF" w:rsidRPr="007713DE" w:rsidRDefault="00A164DF" w:rsidP="002A57B1">
                  <w:pPr>
                    <w:pStyle w:val="ListParagraph"/>
                    <w:numPr>
                      <w:ilvl w:val="0"/>
                      <w:numId w:val="13"/>
                    </w:numPr>
                    <w:spacing w:line="240" w:lineRule="auto"/>
                    <w:ind w:left="180" w:hanging="180"/>
                    <w:rPr>
                      <w:rFonts w:ascii="Times New Roman" w:hAnsi="Times New Roman" w:cs="Times New Roman"/>
                      <w:lang w:val="pt-BR" w:eastAsia="ro-RO"/>
                    </w:rPr>
                  </w:pPr>
                  <w:r w:rsidRPr="007713DE">
                    <w:rPr>
                      <w:rFonts w:ascii="Times New Roman" w:hAnsi="Times New Roman" w:cs="Times New Roman"/>
                      <w:lang w:val="pt-BR" w:eastAsia="ro-RO"/>
                    </w:rPr>
                    <w:t>se interzice depozitarea rumegușului în zone neamenajate din interiorul sau din afara incintei obiectuvului (în incintă rumegușul se va depozita numai în depozitul special amenajat);</w:t>
                  </w:r>
                </w:p>
                <w:p w:rsidR="004A1E01" w:rsidRPr="007713DE" w:rsidRDefault="004A1E01" w:rsidP="002A57B1">
                  <w:pPr>
                    <w:pStyle w:val="ListParagraph"/>
                    <w:numPr>
                      <w:ilvl w:val="0"/>
                      <w:numId w:val="13"/>
                    </w:numPr>
                    <w:spacing w:line="240" w:lineRule="auto"/>
                    <w:ind w:left="180" w:hanging="180"/>
                    <w:rPr>
                      <w:rFonts w:ascii="Times New Roman" w:hAnsi="Times New Roman" w:cs="Times New Roman"/>
                      <w:lang w:val="pt-BR" w:eastAsia="ro-RO"/>
                    </w:rPr>
                  </w:pPr>
                  <w:r w:rsidRPr="007713DE">
                    <w:rPr>
                      <w:rFonts w:ascii="Times New Roman" w:hAnsi="Times New Roman" w:cs="Times New Roman"/>
                      <w:lang w:val="pt-BR" w:eastAsia="ro-RO"/>
                    </w:rPr>
                    <w:t xml:space="preserve">transportul deşeurilor periculoase de la amplasament, pe drumurile publice, se va efectua pe bază de formulare de transport deşeuri periculoase aprobate, în conformitate cu prevederile HG nr. 1061/2008 privind transportul deşeurilor periculoase şi nepericuloase pe teritoriul României;  </w:t>
                  </w:r>
                </w:p>
                <w:p w:rsidR="00B4638C" w:rsidRPr="007713DE" w:rsidRDefault="00B4638C" w:rsidP="002A57B1">
                  <w:pPr>
                    <w:pStyle w:val="ListParagraph"/>
                    <w:numPr>
                      <w:ilvl w:val="0"/>
                      <w:numId w:val="13"/>
                    </w:numPr>
                    <w:spacing w:line="240" w:lineRule="auto"/>
                    <w:ind w:left="180" w:hanging="180"/>
                    <w:rPr>
                      <w:rFonts w:ascii="Times New Roman" w:hAnsi="Times New Roman" w:cs="Times New Roman"/>
                      <w:lang w:val="pt-BR" w:eastAsia="ro-RO"/>
                    </w:rPr>
                  </w:pPr>
                  <w:r w:rsidRPr="007713DE">
                    <w:rPr>
                      <w:rFonts w:ascii="Times New Roman" w:hAnsi="Times New Roman" w:cs="Times New Roman"/>
                      <w:lang w:val="pt-BR" w:eastAsia="ro-RO"/>
                    </w:rPr>
                    <w:t>întreţinerea echipamentelor de refrigerare/climatizare se va face doar cu operatori autorizaţi conform Regulamentului nr. 303/2008 al Comisiei, de stabilire, în conformit</w:t>
                  </w:r>
                  <w:r w:rsidR="00EC1D62" w:rsidRPr="007713DE">
                    <w:rPr>
                      <w:rFonts w:ascii="Times New Roman" w:hAnsi="Times New Roman" w:cs="Times New Roman"/>
                      <w:lang w:val="pt-BR" w:eastAsia="ro-RO"/>
                    </w:rPr>
                    <w:t>ate cu Regulamentul (CE) nr. 517</w:t>
                  </w:r>
                  <w:r w:rsidRPr="007713DE">
                    <w:rPr>
                      <w:rFonts w:ascii="Times New Roman" w:hAnsi="Times New Roman" w:cs="Times New Roman"/>
                      <w:lang w:val="pt-BR" w:eastAsia="ro-RO"/>
                    </w:rPr>
                    <w:t>/20</w:t>
                  </w:r>
                  <w:r w:rsidR="00EC1D62" w:rsidRPr="007713DE">
                    <w:rPr>
                      <w:rFonts w:ascii="Times New Roman" w:hAnsi="Times New Roman" w:cs="Times New Roman"/>
                      <w:lang w:val="pt-BR" w:eastAsia="ro-RO"/>
                    </w:rPr>
                    <w:t>14</w:t>
                  </w:r>
                  <w:r w:rsidRPr="007713DE">
                    <w:rPr>
                      <w:rFonts w:ascii="Times New Roman" w:hAnsi="Times New Roman" w:cs="Times New Roman"/>
                      <w:lang w:val="pt-BR" w:eastAsia="ro-RO"/>
                    </w:rPr>
                    <w:t xml:space="preserve"> al Parlamentului European și al Consiliului, a cerințelor minime și a condițiilor de recunoaștere reciprocă în vederea certificării societăților comerciale și a personalului în ceea ce privește echipamentele staționare de refrigerare, de climatizare și pentru pompe de căldură care conțin anumite gaze fluorurate cu efect de seră;</w:t>
                  </w:r>
                </w:p>
                <w:p w:rsidR="005865B7" w:rsidRPr="007713DE" w:rsidRDefault="005865B7" w:rsidP="002A57B1">
                  <w:pPr>
                    <w:pStyle w:val="ListParagraph"/>
                    <w:numPr>
                      <w:ilvl w:val="0"/>
                      <w:numId w:val="13"/>
                    </w:numPr>
                    <w:spacing w:line="240" w:lineRule="auto"/>
                    <w:ind w:left="180" w:hanging="180"/>
                    <w:rPr>
                      <w:rFonts w:ascii="Times New Roman" w:hAnsi="Times New Roman" w:cs="Times New Roman"/>
                      <w:lang w:eastAsia="pl-PL"/>
                    </w:rPr>
                  </w:pPr>
                  <w:r w:rsidRPr="007713DE">
                    <w:rPr>
                      <w:rFonts w:ascii="Times New Roman" w:hAnsi="Times New Roman" w:cs="Times New Roman"/>
                      <w:lang w:eastAsia="pl-PL"/>
                    </w:rPr>
                    <w:t>titularul activităţii are obligaţia solicitării de la furnizor şi deţinerii pe amplasament a fişelor tehnice de securitate pentru toate substanţele şi preparatele chimice periculoase utilizate, deţinute şi comercializate pe amplasament, editate în limba română conform Regulamentului CE 1907/2006 REACH privind înregistrarea, evaluarea, autorizarea şi restricţionarea substanţelor chimice;</w:t>
                  </w:r>
                </w:p>
                <w:p w:rsidR="00EC1D62" w:rsidRPr="007713DE" w:rsidRDefault="00EC1D62" w:rsidP="002A57B1">
                  <w:pPr>
                    <w:pStyle w:val="ListParagraph"/>
                    <w:numPr>
                      <w:ilvl w:val="0"/>
                      <w:numId w:val="13"/>
                    </w:numPr>
                    <w:spacing w:line="240" w:lineRule="auto"/>
                    <w:ind w:left="180" w:hanging="180"/>
                    <w:rPr>
                      <w:rFonts w:ascii="Times New Roman" w:hAnsi="Times New Roman" w:cs="Times New Roman"/>
                      <w:lang w:eastAsia="pl-PL"/>
                    </w:rPr>
                  </w:pPr>
                  <w:r w:rsidRPr="007713DE">
                    <w:rPr>
                      <w:rFonts w:ascii="Times New Roman" w:hAnsi="Times New Roman" w:cs="Times New Roman"/>
                      <w:lang w:eastAsia="pl-PL"/>
                    </w:rPr>
                    <w:t>transportul deșeurilor spitalicești în vederea eliminării se va face cu respectarea HG nr. 1061/2008 privind reglementarea transportului deșeurilor pe teritoriul României;</w:t>
                  </w:r>
                </w:p>
                <w:p w:rsidR="00EC1D62" w:rsidRPr="007713DE" w:rsidRDefault="00EC1D62" w:rsidP="002A57B1">
                  <w:pPr>
                    <w:pStyle w:val="ListParagraph"/>
                    <w:numPr>
                      <w:ilvl w:val="0"/>
                      <w:numId w:val="13"/>
                    </w:numPr>
                    <w:spacing w:line="240" w:lineRule="auto"/>
                    <w:ind w:left="180" w:hanging="180"/>
                    <w:rPr>
                      <w:rFonts w:ascii="Times New Roman" w:hAnsi="Times New Roman" w:cs="Times New Roman"/>
                      <w:lang w:eastAsia="pl-PL"/>
                    </w:rPr>
                  </w:pPr>
                  <w:r w:rsidRPr="007713DE">
                    <w:rPr>
                      <w:rFonts w:ascii="Times New Roman" w:hAnsi="Times New Roman" w:cs="Times New Roman"/>
                      <w:lang w:eastAsia="pl-PL"/>
                    </w:rPr>
                    <w:t>obligația de a solicita Agenției pentru Protecția Mediului Cluj aprobarea formularelor de transport deșeuri periculoase pentru transportul deșeurilor spitalicești în cantități egale sau mai mari de 1 tonă/an, conform HG nr. 1061/2008 privind transportul deșeurilor periculoase și nepericuloase pe teritoriul României;</w:t>
                  </w:r>
                </w:p>
                <w:p w:rsidR="005865B7" w:rsidRPr="007713DE" w:rsidRDefault="005865B7" w:rsidP="002A57B1">
                  <w:pPr>
                    <w:pStyle w:val="ListParagraph"/>
                    <w:numPr>
                      <w:ilvl w:val="0"/>
                      <w:numId w:val="13"/>
                    </w:numPr>
                    <w:spacing w:line="240" w:lineRule="auto"/>
                    <w:ind w:left="180" w:hanging="180"/>
                    <w:rPr>
                      <w:rFonts w:ascii="Times New Roman" w:hAnsi="Times New Roman" w:cs="Times New Roman"/>
                      <w:lang w:eastAsia="ro-RO"/>
                    </w:rPr>
                  </w:pPr>
                  <w:r w:rsidRPr="007713DE">
                    <w:rPr>
                      <w:rFonts w:ascii="Times New Roman" w:hAnsi="Times New Roman" w:cs="Times New Roman"/>
                      <w:lang w:eastAsia="ro-RO"/>
                    </w:rPr>
                    <w:t>luarea tuturor măsurilor necesare pentru protecţia mediului înconjurător, a sănătăţii şi pentru asigurarea securităţii la locul de muncă prin aplicarea prevederilor din fişele tehnice de securitate ale substanţelor periculoase deţinute;</w:t>
                  </w:r>
                </w:p>
                <w:p w:rsidR="005865B7" w:rsidRPr="007713DE" w:rsidRDefault="005865B7" w:rsidP="002A57B1">
                  <w:pPr>
                    <w:pStyle w:val="ListParagraph"/>
                    <w:numPr>
                      <w:ilvl w:val="0"/>
                      <w:numId w:val="13"/>
                    </w:numPr>
                    <w:spacing w:line="240" w:lineRule="auto"/>
                    <w:ind w:left="180" w:hanging="180"/>
                    <w:rPr>
                      <w:rFonts w:ascii="Times New Roman" w:hAnsi="Times New Roman" w:cs="Times New Roman"/>
                      <w:lang w:eastAsia="ro-RO"/>
                    </w:rPr>
                  </w:pPr>
                  <w:r w:rsidRPr="007713DE">
                    <w:rPr>
                      <w:rFonts w:ascii="Times New Roman" w:hAnsi="Times New Roman" w:cs="Times New Roman"/>
                      <w:lang w:eastAsia="ro-RO"/>
                    </w:rPr>
                    <w:t>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rsidR="005865B7" w:rsidRPr="007713DE" w:rsidRDefault="005865B7" w:rsidP="002A57B1">
                  <w:pPr>
                    <w:pStyle w:val="ListParagraph"/>
                    <w:numPr>
                      <w:ilvl w:val="0"/>
                      <w:numId w:val="13"/>
                    </w:numPr>
                    <w:spacing w:line="240" w:lineRule="auto"/>
                    <w:ind w:left="180" w:hanging="180"/>
                    <w:rPr>
                      <w:rFonts w:ascii="Times New Roman" w:hAnsi="Times New Roman" w:cs="Times New Roman"/>
                      <w:lang w:eastAsia="pl-PL"/>
                    </w:rPr>
                  </w:pPr>
                  <w:r w:rsidRPr="007713DE">
                    <w:rPr>
                      <w:rFonts w:ascii="Times New Roman" w:hAnsi="Times New Roman" w:cs="Times New Roman"/>
                      <w:lang w:eastAsia="pl-PL"/>
                    </w:rPr>
                    <w:t>solicitarea furnizorului de substanţe chimice a dovezii preînregistrării/înregistrării substanţelor la Agenţia Europeană de Chimicale, conform Regulamentului 1907/2006 privind înregistrarea, evaluarea, autorizarea şi restricţionarea substanţelor chimice ( REACH);</w:t>
                  </w:r>
                </w:p>
                <w:p w:rsidR="006C65D9" w:rsidRPr="007713DE" w:rsidRDefault="006C65D9" w:rsidP="002A57B1">
                  <w:pPr>
                    <w:pStyle w:val="ListParagraph"/>
                    <w:numPr>
                      <w:ilvl w:val="0"/>
                      <w:numId w:val="13"/>
                    </w:numPr>
                    <w:spacing w:line="240" w:lineRule="auto"/>
                    <w:ind w:left="180" w:hanging="180"/>
                    <w:rPr>
                      <w:rFonts w:ascii="Times New Roman" w:hAnsi="Times New Roman" w:cs="Times New Roman"/>
                      <w:lang w:eastAsia="pl-PL"/>
                    </w:rPr>
                  </w:pPr>
                  <w:r w:rsidRPr="007713DE">
                    <w:rPr>
                      <w:rFonts w:ascii="Times New Roman" w:hAnsi="Times New Roman" w:cs="Times New Roman"/>
                      <w:lang w:eastAsia="pl-PL"/>
                    </w:rPr>
                    <w:t>se vor respecta condițiile de depozitare și manipulare din FDS, Cap. 7 Manipularea și depozitarea, conform REGULAMENTULUI (UE) 2020/878 al Comisiei din 01. Ianuarie2021 de modificare a Regulamentului (CE) nr. 1907/2006 al Parlamentului Europena și al Consiliului privind înregistrarea, evaluarea, autorizarea și restricționarea substanțelor chimice (REACH);</w:t>
                  </w:r>
                </w:p>
                <w:p w:rsidR="005865B7" w:rsidRPr="007713DE" w:rsidRDefault="005865B7" w:rsidP="002A57B1">
                  <w:pPr>
                    <w:pStyle w:val="ListParagraph"/>
                    <w:numPr>
                      <w:ilvl w:val="0"/>
                      <w:numId w:val="13"/>
                    </w:numPr>
                    <w:spacing w:line="240" w:lineRule="auto"/>
                    <w:ind w:left="180" w:hanging="180"/>
                    <w:rPr>
                      <w:rFonts w:ascii="Times New Roman" w:hAnsi="Times New Roman" w:cs="Times New Roman"/>
                    </w:rPr>
                  </w:pPr>
                  <w:r w:rsidRPr="007713DE">
                    <w:rPr>
                      <w:rFonts w:ascii="Times New Roman" w:hAnsi="Times New Roman" w:cs="Times New Roman"/>
                    </w:rPr>
                    <w:lastRenderedPageBreak/>
                    <w:t>desfășurarea activiăților generatoare de zgomot exclusiv în zone închise, izolate fonic;</w:t>
                  </w:r>
                </w:p>
                <w:p w:rsidR="005865B7" w:rsidRPr="007713DE" w:rsidRDefault="005865B7" w:rsidP="002A57B1">
                  <w:pPr>
                    <w:pStyle w:val="ListParagraph"/>
                    <w:numPr>
                      <w:ilvl w:val="0"/>
                      <w:numId w:val="13"/>
                    </w:numPr>
                    <w:spacing w:line="240" w:lineRule="auto"/>
                    <w:ind w:left="180" w:hanging="180"/>
                    <w:rPr>
                      <w:rFonts w:ascii="Times New Roman" w:hAnsi="Times New Roman" w:cs="Times New Roman"/>
                    </w:rPr>
                  </w:pPr>
                  <w:r w:rsidRPr="007713DE">
                    <w:rPr>
                      <w:rFonts w:ascii="Times New Roman" w:hAnsi="Times New Roman" w:cs="Times New Roman"/>
                    </w:rPr>
                    <w:t>asigurarea unei izolații adecvate a instalației generatoare de zgomot pentru reducerea nivelului de zgomot datorat desfășurării activității;</w:t>
                  </w:r>
                </w:p>
                <w:p w:rsidR="005865B7" w:rsidRPr="007713DE" w:rsidRDefault="005865B7" w:rsidP="002A57B1">
                  <w:pPr>
                    <w:pStyle w:val="ListParagraph"/>
                    <w:numPr>
                      <w:ilvl w:val="0"/>
                      <w:numId w:val="13"/>
                    </w:numPr>
                    <w:spacing w:line="240" w:lineRule="auto"/>
                    <w:ind w:left="180" w:hanging="180"/>
                    <w:rPr>
                      <w:rFonts w:ascii="Times New Roman" w:hAnsi="Times New Roman" w:cs="Times New Roman"/>
                    </w:rPr>
                  </w:pPr>
                  <w:r w:rsidRPr="007713DE">
                    <w:rPr>
                      <w:rFonts w:ascii="Times New Roman" w:hAnsi="Times New Roman" w:cs="Times New Roman"/>
                    </w:rPr>
                    <w:t>organizarea evenimentelor care sunt generatoare de zgomot și vibrații în spații amenajate fonic, astfel încât sa nu se creeze disconfort fonic în spațiile urbane învecinate;</w:t>
                  </w:r>
                </w:p>
                <w:p w:rsidR="005865B7" w:rsidRPr="007713DE" w:rsidRDefault="005865B7" w:rsidP="002A57B1">
                  <w:pPr>
                    <w:pStyle w:val="ListParagraph"/>
                    <w:numPr>
                      <w:ilvl w:val="0"/>
                      <w:numId w:val="13"/>
                    </w:numPr>
                    <w:spacing w:line="240" w:lineRule="auto"/>
                    <w:ind w:left="180" w:hanging="180"/>
                    <w:rPr>
                      <w:rFonts w:ascii="Times New Roman" w:hAnsi="Times New Roman" w:cs="Times New Roman"/>
                    </w:rPr>
                  </w:pPr>
                  <w:r w:rsidRPr="007713DE">
                    <w:rPr>
                      <w:rFonts w:ascii="Times New Roman" w:hAnsi="Times New Roman" w:cs="Times New Roman"/>
                    </w:rPr>
                    <w:t>luarea tuturor măsurilor și dotărilor speciale necesare pentru izolarea și protectia fonică a surselor generatoare de zgomot și vibrații, astfel încât să nu conducă, prin funcționarea acestora, la depășirea zgomotului ambiental; titularul activității are obligația să ia măsuri de eliminare a cauzelor care au produs poluarea și de remediere a efectelor produse, cu asigurarea mijloacelor necesare și a personalului instruit;</w:t>
                  </w:r>
                </w:p>
                <w:p w:rsidR="005865B7" w:rsidRPr="007713DE" w:rsidRDefault="005865B7" w:rsidP="002A57B1">
                  <w:pPr>
                    <w:pStyle w:val="ListParagraph"/>
                    <w:numPr>
                      <w:ilvl w:val="0"/>
                      <w:numId w:val="13"/>
                    </w:numPr>
                    <w:spacing w:line="240" w:lineRule="auto"/>
                    <w:ind w:left="180" w:hanging="180"/>
                    <w:rPr>
                      <w:rFonts w:ascii="Times New Roman" w:hAnsi="Times New Roman" w:cs="Times New Roman"/>
                    </w:rPr>
                  </w:pPr>
                  <w:r w:rsidRPr="007713DE">
                    <w:rPr>
                      <w:rFonts w:ascii="Times New Roman" w:hAnsi="Times New Roman" w:cs="Times New Roman"/>
                    </w:rPr>
                    <w:t>în cazul producerii unui prejudiciu, titularul activitatii suportă costul pentru repararea prejudiciului și înlătură urmările produse de acesta, restabilind conditiile anterioare producerii prejudiciului, potrivit principiului “poluatorul plătește”;</w:t>
                  </w:r>
                </w:p>
                <w:p w:rsidR="00154E28" w:rsidRPr="007713DE" w:rsidRDefault="00E9246F" w:rsidP="002A57B1">
                  <w:pPr>
                    <w:pStyle w:val="ListParagraph"/>
                    <w:numPr>
                      <w:ilvl w:val="0"/>
                      <w:numId w:val="13"/>
                    </w:numPr>
                    <w:spacing w:line="240" w:lineRule="auto"/>
                    <w:ind w:left="180" w:hanging="180"/>
                    <w:rPr>
                      <w:rFonts w:ascii="Times New Roman" w:hAnsi="Times New Roman" w:cs="Times New Roman"/>
                    </w:rPr>
                  </w:pPr>
                  <w:r w:rsidRPr="007713DE">
                    <w:rPr>
                      <w:rFonts w:ascii="Times New Roman" w:hAnsi="Times New Roman" w:cs="Times New Roman"/>
                    </w:rPr>
                    <w:t xml:space="preserve">respectarea condiţiilor impuse prin actele de reglementare emise de alte autorităţi;   </w:t>
                  </w:r>
                </w:p>
                <w:p w:rsidR="00E9246F" w:rsidRPr="007713DE" w:rsidRDefault="00E9246F" w:rsidP="002A57B1">
                  <w:pPr>
                    <w:pStyle w:val="ListParagraph"/>
                    <w:numPr>
                      <w:ilvl w:val="0"/>
                      <w:numId w:val="13"/>
                    </w:numPr>
                    <w:spacing w:line="240" w:lineRule="auto"/>
                    <w:ind w:left="180" w:hanging="180"/>
                    <w:rPr>
                      <w:rFonts w:ascii="Times New Roman" w:hAnsi="Times New Roman" w:cs="Times New Roman"/>
                    </w:rPr>
                  </w:pPr>
                  <w:r w:rsidRPr="007713DE">
                    <w:rPr>
                      <w:rFonts w:ascii="Times New Roman" w:hAnsi="Times New Roman" w:cs="Times New Roman"/>
                    </w:rPr>
                    <w:t>obţinerea tuturor autorizaţiilor/avizelor necesare funcţionării obiectivului;</w:t>
                  </w:r>
                </w:p>
                <w:p w:rsidR="00422711" w:rsidRPr="007713DE" w:rsidRDefault="00E9246F" w:rsidP="002A57B1">
                  <w:pPr>
                    <w:pStyle w:val="ListParagraph"/>
                    <w:numPr>
                      <w:ilvl w:val="0"/>
                      <w:numId w:val="13"/>
                    </w:numPr>
                    <w:spacing w:line="240" w:lineRule="auto"/>
                    <w:ind w:left="180" w:hanging="180"/>
                    <w:rPr>
                      <w:rFonts w:ascii="Times New Roman" w:hAnsi="Times New Roman" w:cs="Times New Roman"/>
                      <w:i/>
                    </w:rPr>
                  </w:pPr>
                  <w:r w:rsidRPr="007713DE">
                    <w:rPr>
                      <w:rFonts w:ascii="Times New Roman" w:hAnsi="Times New Roman" w:cs="Times New Roman"/>
                    </w:rPr>
                    <w:t>reînnoirea tuturor autorizaţiilor şi avizelor care îşi pierd valabilitatea, emise de alte autorităţi, luate în considerare la emiterea prezentei autorizaţii/care sunt necesare functionarii obiectivului;</w:t>
                  </w:r>
                </w:p>
              </w:sdtContent>
            </w:sdt>
          </w:sdtContent>
        </w:sdt>
      </w:sdtContent>
    </w:sdt>
    <w:p w:rsidR="00422711" w:rsidRPr="007713DE" w:rsidRDefault="00422711" w:rsidP="00EE512D">
      <w:pPr>
        <w:spacing w:line="240" w:lineRule="auto"/>
        <w:rPr>
          <w:rFonts w:ascii="Times New Roman" w:hAnsi="Times New Roman" w:cs="Times New Roman"/>
          <w:b/>
        </w:rPr>
      </w:pPr>
      <w:r w:rsidRPr="007713DE">
        <w:rPr>
          <w:rFonts w:ascii="Times New Roman" w:hAnsi="Times New Roman" w:cs="Times New Roman"/>
          <w:b/>
        </w:rPr>
        <w:t>Titularul de activitate este obligat să respecte în integralitate prevederile următoarelor acte normative:</w:t>
      </w:r>
    </w:p>
    <w:p w:rsidR="00BB384A" w:rsidRPr="007713DE" w:rsidRDefault="00BB384A" w:rsidP="002A57B1">
      <w:pPr>
        <w:pStyle w:val="ListParagraph"/>
        <w:numPr>
          <w:ilvl w:val="0"/>
          <w:numId w:val="14"/>
        </w:numPr>
        <w:autoSpaceDE w:val="0"/>
        <w:autoSpaceDN w:val="0"/>
        <w:adjustRightInd w:val="0"/>
        <w:spacing w:line="240" w:lineRule="auto"/>
        <w:ind w:left="180" w:hanging="180"/>
        <w:rPr>
          <w:rFonts w:ascii="Times New Roman" w:hAnsi="Times New Roman" w:cs="Times New Roman"/>
        </w:rPr>
      </w:pPr>
      <w:r w:rsidRPr="007713DE">
        <w:rPr>
          <w:rFonts w:ascii="Times New Roman" w:hAnsi="Times New Roman" w:cs="Times New Roman"/>
          <w:iCs/>
        </w:rPr>
        <w:t>OUG nr. 195/2005 privind protecţia mediului aprobată prin Legea nr. 265/2006 completată şi modificată prin OUG nr. 114/2007 şi OUG nr. 164/2008</w:t>
      </w:r>
      <w:r w:rsidRPr="007713DE">
        <w:rPr>
          <w:rFonts w:ascii="Times New Roman" w:hAnsi="Times New Roman" w:cs="Times New Roman"/>
        </w:rPr>
        <w:t xml:space="preserve"> modificată prin OUG nr. 71/2011, Legea nr. 187/2012, OUG nr. 58/2012, Legea  nr. 226/2013 şi Legea nr. 117/2013;</w:t>
      </w:r>
    </w:p>
    <w:p w:rsidR="00BB384A" w:rsidRPr="007713DE" w:rsidRDefault="00BB384A" w:rsidP="002A57B1">
      <w:pPr>
        <w:pStyle w:val="ListParagraph"/>
        <w:numPr>
          <w:ilvl w:val="0"/>
          <w:numId w:val="14"/>
        </w:numPr>
        <w:spacing w:line="240" w:lineRule="auto"/>
        <w:ind w:left="180" w:hanging="180"/>
        <w:rPr>
          <w:rFonts w:ascii="Times New Roman" w:hAnsi="Times New Roman" w:cs="Times New Roman"/>
        </w:rPr>
      </w:pPr>
      <w:r w:rsidRPr="007713DE">
        <w:rPr>
          <w:rFonts w:ascii="Times New Roman" w:hAnsi="Times New Roman" w:cs="Times New Roman"/>
        </w:rPr>
        <w:t>OUG nr. 75/19.07.2018 pentru modificarea şi completarea unor acte normative în domeniul protecţiei mediului;</w:t>
      </w:r>
    </w:p>
    <w:p w:rsidR="00BB384A" w:rsidRPr="007713DE" w:rsidRDefault="00D22D96" w:rsidP="002A57B1">
      <w:pPr>
        <w:pStyle w:val="ListParagraph"/>
        <w:numPr>
          <w:ilvl w:val="0"/>
          <w:numId w:val="14"/>
        </w:numPr>
        <w:spacing w:line="240" w:lineRule="auto"/>
        <w:ind w:left="180" w:hanging="180"/>
        <w:rPr>
          <w:rFonts w:ascii="Times New Roman" w:hAnsi="Times New Roman" w:cs="Times New Roman"/>
        </w:rPr>
      </w:pPr>
      <w:r w:rsidRPr="007713DE">
        <w:rPr>
          <w:rFonts w:ascii="Times New Roman" w:hAnsi="Times New Roman" w:cs="Times New Roman"/>
        </w:rPr>
        <w:t>Ord. Nr. 1150/2020 privind aprobarea Procedurii de aplicare a vizei anuale a autorizației de mediu și autorizație integrate de mediu;</w:t>
      </w:r>
      <w:r w:rsidR="00BB384A" w:rsidRPr="007713DE">
        <w:rPr>
          <w:rFonts w:ascii="Times New Roman" w:hAnsi="Times New Roman" w:cs="Times New Roman"/>
        </w:rPr>
        <w:t xml:space="preserve">                                             </w:t>
      </w:r>
    </w:p>
    <w:p w:rsidR="00BB384A" w:rsidRPr="007713DE" w:rsidRDefault="00BB384A" w:rsidP="002A57B1">
      <w:pPr>
        <w:pStyle w:val="ListParagraph"/>
        <w:numPr>
          <w:ilvl w:val="0"/>
          <w:numId w:val="14"/>
        </w:numPr>
        <w:spacing w:line="240" w:lineRule="auto"/>
        <w:ind w:left="180" w:hanging="180"/>
        <w:rPr>
          <w:rFonts w:ascii="Times New Roman" w:hAnsi="Times New Roman" w:cs="Times New Roman"/>
        </w:rPr>
      </w:pPr>
      <w:r w:rsidRPr="007713DE">
        <w:rPr>
          <w:rFonts w:ascii="Times New Roman" w:hAnsi="Times New Roman" w:cs="Times New Roman"/>
        </w:rPr>
        <w:t>OUG nr. 74/2018 pentru modificarea şi completarea Legii nr. 211/2011 privind regimul deşeurilor, a Legii nr. 249/2015 privind modalitatea de gestionare a ambalajelor şi a deşeurilor de ambalaje şi a OUG nr. 196/2005 privind Fondul pentru mediu;</w:t>
      </w:r>
    </w:p>
    <w:p w:rsidR="00BB384A" w:rsidRPr="007713DE" w:rsidRDefault="00BB384A" w:rsidP="002A57B1">
      <w:pPr>
        <w:pStyle w:val="ListParagraph"/>
        <w:numPr>
          <w:ilvl w:val="0"/>
          <w:numId w:val="14"/>
        </w:numPr>
        <w:spacing w:line="240" w:lineRule="auto"/>
        <w:ind w:left="180" w:hanging="180"/>
        <w:rPr>
          <w:rFonts w:ascii="Times New Roman" w:hAnsi="Times New Roman" w:cs="Times New Roman"/>
        </w:rPr>
      </w:pPr>
      <w:r w:rsidRPr="007713DE">
        <w:rPr>
          <w:rFonts w:ascii="Times New Roman" w:hAnsi="Times New Roman" w:cs="Times New Roman"/>
        </w:rPr>
        <w:t>HG nr. 856/2002 privind introducerea evidenţei gestiunii deşeurilor şi pentru aprobarea listei cuprinzând deşeurile, inclusiv deşeurile periculoase,</w:t>
      </w:r>
      <w:r w:rsidRPr="007713DE">
        <w:rPr>
          <w:rFonts w:ascii="Times New Roman" w:hAnsi="Times New Roman" w:cs="Times New Roman"/>
          <w:color w:val="FF0000"/>
        </w:rPr>
        <w:t xml:space="preserve"> </w:t>
      </w:r>
      <w:r w:rsidRPr="007713DE">
        <w:rPr>
          <w:rFonts w:ascii="Times New Roman" w:hAnsi="Times New Roman" w:cs="Times New Roman"/>
        </w:rPr>
        <w:t xml:space="preserve">cu modificările şi completările ulterioare; </w:t>
      </w:r>
    </w:p>
    <w:p w:rsidR="00BB384A" w:rsidRPr="007713DE" w:rsidRDefault="00BB384A" w:rsidP="002A57B1">
      <w:pPr>
        <w:pStyle w:val="ListParagraph"/>
        <w:numPr>
          <w:ilvl w:val="0"/>
          <w:numId w:val="14"/>
        </w:numPr>
        <w:autoSpaceDE w:val="0"/>
        <w:autoSpaceDN w:val="0"/>
        <w:adjustRightInd w:val="0"/>
        <w:spacing w:line="240" w:lineRule="auto"/>
        <w:ind w:left="180" w:hanging="180"/>
        <w:rPr>
          <w:rFonts w:ascii="Times New Roman" w:hAnsi="Times New Roman" w:cs="Times New Roman"/>
        </w:rPr>
      </w:pPr>
      <w:r w:rsidRPr="007713DE">
        <w:rPr>
          <w:rFonts w:ascii="Times New Roman" w:hAnsi="Times New Roman" w:cs="Times New Roman"/>
        </w:rPr>
        <w:t>codificarea deşeurilor se va face conform Deciziei Comisiei Europene 2014/955/UE din 18 decembrie 2014, de modificare a Deciziei 2000/532/CE de stabilire a unei liste de deşeuri în temeiul Directivei 2008/98/CE a Parlamentului European şi a Consiliului;</w:t>
      </w:r>
    </w:p>
    <w:p w:rsidR="00BB384A" w:rsidRPr="007713DE" w:rsidRDefault="00BB384A" w:rsidP="002A57B1">
      <w:pPr>
        <w:pStyle w:val="ListParagraph"/>
        <w:numPr>
          <w:ilvl w:val="0"/>
          <w:numId w:val="14"/>
        </w:numPr>
        <w:spacing w:line="240" w:lineRule="auto"/>
        <w:ind w:left="180" w:hanging="180"/>
        <w:rPr>
          <w:rFonts w:ascii="Times New Roman" w:hAnsi="Times New Roman" w:cs="Times New Roman"/>
        </w:rPr>
      </w:pPr>
      <w:r w:rsidRPr="007713DE">
        <w:rPr>
          <w:rFonts w:ascii="Times New Roman" w:hAnsi="Times New Roman" w:cs="Times New Roman"/>
        </w:rPr>
        <w:t xml:space="preserve">OUG nr. 92/2021 privind regimul deşeurilor, </w:t>
      </w:r>
    </w:p>
    <w:p w:rsidR="00BB384A" w:rsidRPr="007713DE" w:rsidRDefault="00BB384A" w:rsidP="002A57B1">
      <w:pPr>
        <w:pStyle w:val="ListParagraph"/>
        <w:numPr>
          <w:ilvl w:val="0"/>
          <w:numId w:val="14"/>
        </w:numPr>
        <w:spacing w:line="240" w:lineRule="auto"/>
        <w:ind w:left="180" w:hanging="180"/>
        <w:rPr>
          <w:rFonts w:ascii="Times New Roman" w:hAnsi="Times New Roman" w:cs="Times New Roman"/>
        </w:rPr>
      </w:pPr>
      <w:r w:rsidRPr="007713DE">
        <w:rPr>
          <w:rFonts w:ascii="Times New Roman" w:hAnsi="Times New Roman" w:cs="Times New Roman"/>
        </w:rPr>
        <w:t>Decizia Comisiei 2014/955/UE din 18 decembrie 2014 de modificare a Deciziei 2000/532/CE de stabilire a unei liste de deşeuri în temeiul Directivei 2008/98/CE a Parlamentului European şi a Consiliului;</w:t>
      </w:r>
    </w:p>
    <w:p w:rsidR="00BB384A" w:rsidRPr="007713DE" w:rsidRDefault="00BB384A" w:rsidP="002A57B1">
      <w:pPr>
        <w:pStyle w:val="ListParagraph"/>
        <w:numPr>
          <w:ilvl w:val="0"/>
          <w:numId w:val="14"/>
        </w:numPr>
        <w:tabs>
          <w:tab w:val="left" w:pos="142"/>
        </w:tabs>
        <w:spacing w:line="240" w:lineRule="auto"/>
        <w:ind w:left="180" w:hanging="180"/>
        <w:rPr>
          <w:rFonts w:ascii="Times New Roman" w:hAnsi="Times New Roman" w:cs="Times New Roman"/>
          <w:bCs/>
          <w:iCs/>
        </w:rPr>
      </w:pPr>
      <w:r w:rsidRPr="007713DE">
        <w:rPr>
          <w:rFonts w:ascii="Times New Roman" w:hAnsi="Times New Roman" w:cs="Times New Roman"/>
        </w:rPr>
        <w:t>Legea</w:t>
      </w:r>
      <w:r w:rsidRPr="007713DE">
        <w:rPr>
          <w:rFonts w:ascii="Times New Roman" w:hAnsi="Times New Roman" w:cs="Times New Roman"/>
          <w:color w:val="FF0000"/>
        </w:rPr>
        <w:t xml:space="preserve"> </w:t>
      </w:r>
      <w:r w:rsidRPr="007713DE">
        <w:rPr>
          <w:rFonts w:ascii="Times New Roman" w:hAnsi="Times New Roman" w:cs="Times New Roman"/>
        </w:rPr>
        <w:t xml:space="preserve">nr. 249/2015 privind modalitatea de gestionare a ambalajelor şi a deşeurilor de ambalaje, </w:t>
      </w:r>
      <w:r w:rsidRPr="007713DE">
        <w:rPr>
          <w:rFonts w:ascii="Times New Roman" w:hAnsi="Times New Roman" w:cs="Times New Roman"/>
          <w:bCs/>
          <w:iCs/>
        </w:rPr>
        <w:t xml:space="preserve">completată şi modificată prin OUG nr. 38/2016, prin Legea nr. 87/2018 şi prin OUG nr. 74/2018, </w:t>
      </w:r>
      <w:r w:rsidRPr="007713DE">
        <w:rPr>
          <w:rFonts w:ascii="Times New Roman" w:hAnsi="Times New Roman" w:cs="Times New Roman"/>
        </w:rPr>
        <w:t>aprobată prin Legea nr. 143/2018</w:t>
      </w:r>
      <w:r w:rsidRPr="007713DE">
        <w:rPr>
          <w:rFonts w:ascii="Times New Roman" w:hAnsi="Times New Roman" w:cs="Times New Roman"/>
          <w:iCs/>
        </w:rPr>
        <w:t>;</w:t>
      </w:r>
    </w:p>
    <w:p w:rsidR="00BB384A" w:rsidRPr="007713DE" w:rsidRDefault="00BB384A" w:rsidP="002A57B1">
      <w:pPr>
        <w:pStyle w:val="ListParagraph"/>
        <w:numPr>
          <w:ilvl w:val="0"/>
          <w:numId w:val="14"/>
        </w:numPr>
        <w:spacing w:line="240" w:lineRule="auto"/>
        <w:ind w:left="180" w:hanging="180"/>
        <w:rPr>
          <w:rFonts w:ascii="Times New Roman" w:hAnsi="Times New Roman" w:cs="Times New Roman"/>
          <w:iCs/>
          <w:noProof w:val="0"/>
        </w:rPr>
      </w:pPr>
      <w:r w:rsidRPr="007713DE">
        <w:rPr>
          <w:rFonts w:ascii="Times New Roman" w:hAnsi="Times New Roman" w:cs="Times New Roman"/>
          <w:iCs/>
        </w:rPr>
        <w:t xml:space="preserve">Ord nr. 794/2012 privind procedura de raportare a datelor referitoare la ambalaje şi deşeuri din ambalaje; </w:t>
      </w:r>
    </w:p>
    <w:p w:rsidR="00BB384A" w:rsidRPr="007713DE" w:rsidRDefault="00BB384A" w:rsidP="002A57B1">
      <w:pPr>
        <w:pStyle w:val="ListParagraph"/>
        <w:numPr>
          <w:ilvl w:val="0"/>
          <w:numId w:val="14"/>
        </w:numPr>
        <w:spacing w:line="240" w:lineRule="auto"/>
        <w:ind w:left="180" w:hanging="180"/>
        <w:rPr>
          <w:rFonts w:ascii="Times New Roman" w:hAnsi="Times New Roman" w:cs="Times New Roman"/>
          <w:iCs/>
          <w:noProof w:val="0"/>
        </w:rPr>
      </w:pPr>
      <w:r w:rsidRPr="007713DE">
        <w:rPr>
          <w:rFonts w:ascii="Times New Roman" w:hAnsi="Times New Roman" w:cs="Times New Roman"/>
        </w:rPr>
        <w:t>Legea nr. 132/2010 privind colectarea selectivă a deşeurilor în instituţii publice</w:t>
      </w:r>
    </w:p>
    <w:p w:rsidR="00BB384A" w:rsidRPr="007713DE" w:rsidRDefault="00BB384A" w:rsidP="002A57B1">
      <w:pPr>
        <w:pStyle w:val="ListParagraph"/>
        <w:numPr>
          <w:ilvl w:val="0"/>
          <w:numId w:val="14"/>
        </w:numPr>
        <w:spacing w:line="240" w:lineRule="auto"/>
        <w:ind w:left="180" w:right="-75" w:hanging="180"/>
        <w:rPr>
          <w:rFonts w:ascii="Times New Roman" w:hAnsi="Times New Roman" w:cs="Times New Roman"/>
        </w:rPr>
      </w:pPr>
      <w:r w:rsidRPr="007713DE">
        <w:rPr>
          <w:rFonts w:ascii="Times New Roman" w:hAnsi="Times New Roman" w:cs="Times New Roman"/>
        </w:rPr>
        <w:lastRenderedPageBreak/>
        <w:t xml:space="preserve">HG nr. 1061/2008 privind transportul deşeurilor periculoase şi nepericuloase pe teritoriul României; </w:t>
      </w:r>
    </w:p>
    <w:p w:rsidR="00BB384A" w:rsidRPr="007713DE" w:rsidRDefault="00BB384A" w:rsidP="002A57B1">
      <w:pPr>
        <w:pStyle w:val="ListParagraph"/>
        <w:numPr>
          <w:ilvl w:val="0"/>
          <w:numId w:val="14"/>
        </w:numPr>
        <w:spacing w:line="240" w:lineRule="auto"/>
        <w:ind w:left="180" w:hanging="180"/>
        <w:rPr>
          <w:rFonts w:ascii="Times New Roman" w:hAnsi="Times New Roman" w:cs="Times New Roman"/>
          <w:iCs/>
        </w:rPr>
      </w:pPr>
      <w:r w:rsidRPr="007713DE">
        <w:rPr>
          <w:rFonts w:ascii="Times New Roman" w:hAnsi="Times New Roman" w:cs="Times New Roman"/>
          <w:iCs/>
        </w:rPr>
        <w:t>HG nr. 188/2002 pentru aprobarea unor norme privind condiţiile de descărcare în mediul acvatic a apelor uzate, modificat şi completat prin HG nr. 352/2005 şi HG nr. 210/2007;</w:t>
      </w:r>
    </w:p>
    <w:p w:rsidR="00BB384A" w:rsidRPr="007713DE" w:rsidRDefault="00BB384A" w:rsidP="002A57B1">
      <w:pPr>
        <w:pStyle w:val="ListParagraph"/>
        <w:numPr>
          <w:ilvl w:val="0"/>
          <w:numId w:val="14"/>
        </w:numPr>
        <w:spacing w:line="240" w:lineRule="auto"/>
        <w:ind w:left="180" w:right="40" w:hanging="180"/>
        <w:rPr>
          <w:rFonts w:ascii="Times New Roman" w:hAnsi="Times New Roman" w:cs="Times New Roman"/>
          <w:i/>
        </w:rPr>
      </w:pPr>
      <w:r w:rsidRPr="007713DE">
        <w:rPr>
          <w:rFonts w:ascii="Times New Roman" w:hAnsi="Times New Roman" w:cs="Times New Roman"/>
        </w:rPr>
        <w:t>HG nr. 1915/2006 pentru aprobarea Normelor metodologice de aplicare a prevederilor Legii nr. 339/2005 privind regimul juridic al plantelor, substanţelor şi preparatelor stupefiante şi psihotrope  modificată prin HG nr. 349/2007</w:t>
      </w:r>
      <w:r w:rsidRPr="007713DE">
        <w:rPr>
          <w:rFonts w:ascii="Times New Roman" w:hAnsi="Times New Roman" w:cs="Times New Roman"/>
          <w:i/>
        </w:rPr>
        <w:t xml:space="preserve"> </w:t>
      </w:r>
    </w:p>
    <w:p w:rsidR="00BB384A" w:rsidRPr="007713DE" w:rsidRDefault="00BB384A" w:rsidP="002A57B1">
      <w:pPr>
        <w:pStyle w:val="ListParagraph"/>
        <w:numPr>
          <w:ilvl w:val="0"/>
          <w:numId w:val="14"/>
        </w:numPr>
        <w:tabs>
          <w:tab w:val="left" w:pos="-360"/>
        </w:tabs>
        <w:spacing w:line="240" w:lineRule="auto"/>
        <w:ind w:left="180" w:right="-52" w:hanging="180"/>
        <w:rPr>
          <w:rFonts w:ascii="Times New Roman" w:hAnsi="Times New Roman" w:cs="Times New Roman"/>
        </w:rPr>
      </w:pPr>
      <w:r w:rsidRPr="007713DE">
        <w:rPr>
          <w:rFonts w:ascii="Times New Roman" w:hAnsi="Times New Roman" w:cs="Times New Roman"/>
        </w:rPr>
        <w:t>Legea nr. 360/2003 (r1) privind regimul substanţelor şi preparatelor chimice periculoase, republicată în 12.03.2014;</w:t>
      </w:r>
    </w:p>
    <w:p w:rsidR="00BB384A" w:rsidRPr="007713DE" w:rsidRDefault="00BB384A" w:rsidP="002A57B1">
      <w:pPr>
        <w:pStyle w:val="ListParagraph"/>
        <w:numPr>
          <w:ilvl w:val="0"/>
          <w:numId w:val="14"/>
        </w:numPr>
        <w:tabs>
          <w:tab w:val="left" w:pos="142"/>
        </w:tabs>
        <w:spacing w:line="240" w:lineRule="auto"/>
        <w:ind w:left="180" w:hanging="180"/>
        <w:rPr>
          <w:rFonts w:ascii="Times New Roman" w:hAnsi="Times New Roman" w:cs="Times New Roman"/>
        </w:rPr>
      </w:pPr>
      <w:r w:rsidRPr="007713DE">
        <w:rPr>
          <w:rFonts w:ascii="Times New Roman" w:hAnsi="Times New Roman" w:cs="Times New Roman"/>
        </w:rPr>
        <w:t xml:space="preserve">Regulamentul (CE) 1907/2006 privind înregistrarea, evaluarea, autorizarea şi restricţionarea   substanţelor chimice (REACH); </w:t>
      </w:r>
    </w:p>
    <w:p w:rsidR="00BB384A" w:rsidRPr="007713DE" w:rsidRDefault="00BB384A" w:rsidP="002A57B1">
      <w:pPr>
        <w:pStyle w:val="ListParagraph"/>
        <w:numPr>
          <w:ilvl w:val="0"/>
          <w:numId w:val="14"/>
        </w:numPr>
        <w:tabs>
          <w:tab w:val="left" w:pos="142"/>
        </w:tabs>
        <w:spacing w:line="240" w:lineRule="auto"/>
        <w:ind w:left="180" w:hanging="180"/>
        <w:rPr>
          <w:rFonts w:ascii="Times New Roman" w:hAnsi="Times New Roman" w:cs="Times New Roman"/>
        </w:rPr>
      </w:pPr>
      <w:r w:rsidRPr="007713DE">
        <w:rPr>
          <w:rFonts w:ascii="Times New Roman" w:hAnsi="Times New Roman" w:cs="Times New Roman"/>
        </w:rPr>
        <w:t>Regulamentul (UE) 20</w:t>
      </w:r>
      <w:r w:rsidR="00C2432C" w:rsidRPr="007713DE">
        <w:rPr>
          <w:rFonts w:ascii="Times New Roman" w:hAnsi="Times New Roman" w:cs="Times New Roman"/>
        </w:rPr>
        <w:t>20</w:t>
      </w:r>
      <w:r w:rsidRPr="007713DE">
        <w:rPr>
          <w:rFonts w:ascii="Times New Roman" w:hAnsi="Times New Roman" w:cs="Times New Roman"/>
        </w:rPr>
        <w:t>/8</w:t>
      </w:r>
      <w:r w:rsidR="00C2432C" w:rsidRPr="007713DE">
        <w:rPr>
          <w:rFonts w:ascii="Times New Roman" w:hAnsi="Times New Roman" w:cs="Times New Roman"/>
        </w:rPr>
        <w:t>78 al Comisiei Europene din  01</w:t>
      </w:r>
      <w:r w:rsidRPr="007713DE">
        <w:rPr>
          <w:rFonts w:ascii="Times New Roman" w:hAnsi="Times New Roman" w:cs="Times New Roman"/>
        </w:rPr>
        <w:t xml:space="preserve"> </w:t>
      </w:r>
      <w:r w:rsidR="00C2432C" w:rsidRPr="007713DE">
        <w:rPr>
          <w:rFonts w:ascii="Times New Roman" w:hAnsi="Times New Roman" w:cs="Times New Roman"/>
        </w:rPr>
        <w:t>ianuarie</w:t>
      </w:r>
      <w:r w:rsidRPr="007713DE">
        <w:rPr>
          <w:rFonts w:ascii="Times New Roman" w:hAnsi="Times New Roman" w:cs="Times New Roman"/>
        </w:rPr>
        <w:t xml:space="preserve"> 20</w:t>
      </w:r>
      <w:r w:rsidR="00C2432C" w:rsidRPr="007713DE">
        <w:rPr>
          <w:rFonts w:ascii="Times New Roman" w:hAnsi="Times New Roman" w:cs="Times New Roman"/>
        </w:rPr>
        <w:t>2</w:t>
      </w:r>
      <w:r w:rsidRPr="007713DE">
        <w:rPr>
          <w:rFonts w:ascii="Times New Roman" w:hAnsi="Times New Roman" w:cs="Times New Roman"/>
        </w:rPr>
        <w:t xml:space="preserve">1  de  modificare  a </w:t>
      </w:r>
    </w:p>
    <w:p w:rsidR="00BB384A" w:rsidRPr="007713DE" w:rsidRDefault="00BB384A" w:rsidP="002A57B1">
      <w:pPr>
        <w:pStyle w:val="ListParagraph"/>
        <w:numPr>
          <w:ilvl w:val="0"/>
          <w:numId w:val="14"/>
        </w:numPr>
        <w:tabs>
          <w:tab w:val="left" w:pos="142"/>
        </w:tabs>
        <w:spacing w:line="240" w:lineRule="auto"/>
        <w:ind w:left="180" w:hanging="180"/>
        <w:rPr>
          <w:rFonts w:ascii="Times New Roman" w:hAnsi="Times New Roman" w:cs="Times New Roman"/>
        </w:rPr>
      </w:pPr>
      <w:r w:rsidRPr="007713DE">
        <w:rPr>
          <w:rFonts w:ascii="Times New Roman" w:hAnsi="Times New Roman" w:cs="Times New Roman"/>
        </w:rPr>
        <w:t>Regulamentului (CE) 1907/2006 al Parlamentului European şi al Consiliului privind înregistrarea, evaluarea, autorizarea şi restricţionarea   substanţelor chimice (REACH);</w:t>
      </w:r>
    </w:p>
    <w:p w:rsidR="00BB384A" w:rsidRPr="007713DE" w:rsidRDefault="00BB384A" w:rsidP="002A57B1">
      <w:pPr>
        <w:pStyle w:val="ListParagraph"/>
        <w:numPr>
          <w:ilvl w:val="0"/>
          <w:numId w:val="14"/>
        </w:numPr>
        <w:spacing w:line="240" w:lineRule="auto"/>
        <w:ind w:left="180" w:hanging="180"/>
        <w:rPr>
          <w:rFonts w:ascii="Times New Roman" w:hAnsi="Times New Roman" w:cs="Times New Roman"/>
          <w:noProof w:val="0"/>
        </w:rPr>
      </w:pPr>
      <w:r w:rsidRPr="007713DE">
        <w:rPr>
          <w:rFonts w:ascii="Times New Roman" w:hAnsi="Times New Roman" w:cs="Times New Roman"/>
        </w:rPr>
        <w:t>Regulamentul (CE) nr. 1272/2008 al Parlamentului European şi al Consiliului privind clasificarea, etichetarea şi ambalarea substanţelor şi a amestecurilor, de modificare şi de abrogare a Directivelor 67/548/CEE şi 1999/45/CE, precum şi de modificare a Regulamentului (CE) nr. 1907/2006;</w:t>
      </w:r>
    </w:p>
    <w:p w:rsidR="00BB384A" w:rsidRPr="007713DE" w:rsidRDefault="00BB384A" w:rsidP="002A57B1">
      <w:pPr>
        <w:pStyle w:val="ListParagraph"/>
        <w:numPr>
          <w:ilvl w:val="0"/>
          <w:numId w:val="14"/>
        </w:numPr>
        <w:spacing w:line="240" w:lineRule="auto"/>
        <w:ind w:left="180" w:hanging="180"/>
        <w:rPr>
          <w:rFonts w:ascii="Times New Roman" w:hAnsi="Times New Roman" w:cs="Times New Roman"/>
        </w:rPr>
      </w:pPr>
      <w:r w:rsidRPr="007713DE">
        <w:rPr>
          <w:rFonts w:ascii="Times New Roman" w:hAnsi="Times New Roman" w:cs="Times New Roman"/>
        </w:rPr>
        <w:t>HG nr. 398/2010 privind stabilirea unor măsuri pentru aplicarea prevederilor Regulamentului (CE) nr. 1272/2008 al Parlamentului European şi al Consiliului din 16 decembrie 2008 privind clasificarea, etichetarea şi ambalarea substanţelor şi amestecurilor, de modificare şi de abrogare a Directivelor 67/548/CEE şi 1999/45/CE, precum şi de modificare a Regulamentului (CE) nr. 1907/2006 completată şi modificată prin Ord. nr. 506/2011 şi Ord. nr. 919/2013;</w:t>
      </w:r>
    </w:p>
    <w:p w:rsidR="00C16A49" w:rsidRPr="007713DE" w:rsidRDefault="00C16A49" w:rsidP="002A57B1">
      <w:pPr>
        <w:pStyle w:val="ListParagraph"/>
        <w:numPr>
          <w:ilvl w:val="0"/>
          <w:numId w:val="14"/>
        </w:numPr>
        <w:spacing w:line="240" w:lineRule="auto"/>
        <w:ind w:left="180" w:hanging="180"/>
        <w:rPr>
          <w:rFonts w:ascii="Times New Roman" w:hAnsi="Times New Roman" w:cs="Times New Roman"/>
        </w:rPr>
      </w:pPr>
      <w:r w:rsidRPr="007713DE">
        <w:rPr>
          <w:rFonts w:ascii="Times New Roman" w:hAnsi="Times New Roman" w:cs="Times New Roman"/>
        </w:rPr>
        <w:t>Hotărârea nr. 617/2014 privind stabilirea cadrului institutional și a unor măsuri pentru punerea în aplicarea a Regulamentului (UE) nr. 528/2012 al Parlamentului European și al Consiliului din 22 mai 2012 privind punerea la  dispoziție pe piață și utilizarea produselor biocide;</w:t>
      </w:r>
    </w:p>
    <w:p w:rsidR="00C16A49" w:rsidRPr="007713DE" w:rsidRDefault="00C16A49" w:rsidP="002A57B1">
      <w:pPr>
        <w:pStyle w:val="ListParagraph"/>
        <w:numPr>
          <w:ilvl w:val="0"/>
          <w:numId w:val="14"/>
        </w:numPr>
        <w:spacing w:line="240" w:lineRule="auto"/>
        <w:ind w:left="180" w:hanging="180"/>
        <w:rPr>
          <w:rFonts w:ascii="Times New Roman" w:hAnsi="Times New Roman" w:cs="Times New Roman"/>
        </w:rPr>
      </w:pPr>
      <w:r w:rsidRPr="007713DE">
        <w:rPr>
          <w:rFonts w:ascii="Times New Roman" w:hAnsi="Times New Roman" w:cs="Times New Roman"/>
        </w:rPr>
        <w:t>Regulamentul (UE) nr. 517/2014</w:t>
      </w:r>
      <w:r w:rsidR="008960F5" w:rsidRPr="007713DE">
        <w:rPr>
          <w:rFonts w:ascii="Times New Roman" w:hAnsi="Times New Roman" w:cs="Times New Roman"/>
        </w:rPr>
        <w:t xml:space="preserve"> </w:t>
      </w:r>
      <w:r w:rsidRPr="007713DE">
        <w:rPr>
          <w:rFonts w:ascii="Times New Roman" w:hAnsi="Times New Roman" w:cs="Times New Roman"/>
        </w:rPr>
        <w:t>al Parlamentului European și al Consiliului din 16 aprilie 2014 privind gazele fluorurate cu efect de seră;</w:t>
      </w:r>
    </w:p>
    <w:p w:rsidR="00C16A49" w:rsidRPr="007713DE" w:rsidRDefault="00465E1E" w:rsidP="002A57B1">
      <w:pPr>
        <w:pStyle w:val="ListParagraph"/>
        <w:numPr>
          <w:ilvl w:val="0"/>
          <w:numId w:val="14"/>
        </w:numPr>
        <w:spacing w:line="240" w:lineRule="auto"/>
        <w:ind w:left="180" w:hanging="180"/>
        <w:rPr>
          <w:rFonts w:ascii="Times New Roman" w:hAnsi="Times New Roman" w:cs="Times New Roman"/>
        </w:rPr>
      </w:pPr>
      <w:r w:rsidRPr="007713DE">
        <w:rPr>
          <w:rFonts w:ascii="Times New Roman" w:hAnsi="Times New Roman" w:cs="Times New Roman"/>
        </w:rPr>
        <w:t>Hotărârea nr. 192/2020 privind stabilirea cadrului instituțional și a unor măsuri pentru punerea în aplicare a Regulamentului (UE) nr. 517/2014 al Parlamentului Europena și al Consiliului din 16 aprilie 2014 privind gazele fluorurate cu efect de seră și de abrogare a Regulamentului (CE) nr. 842/2006;</w:t>
      </w:r>
    </w:p>
    <w:p w:rsidR="00BB384A" w:rsidRPr="007713DE" w:rsidRDefault="00BB384A" w:rsidP="002A57B1">
      <w:pPr>
        <w:pStyle w:val="ListParagraph"/>
        <w:numPr>
          <w:ilvl w:val="0"/>
          <w:numId w:val="14"/>
        </w:numPr>
        <w:spacing w:line="240" w:lineRule="auto"/>
        <w:ind w:left="180" w:right="-75" w:hanging="180"/>
        <w:rPr>
          <w:rFonts w:ascii="Times New Roman" w:hAnsi="Times New Roman" w:cs="Times New Roman"/>
          <w:bCs/>
          <w:color w:val="000000"/>
        </w:rPr>
      </w:pPr>
      <w:r w:rsidRPr="007713DE">
        <w:rPr>
          <w:rFonts w:ascii="Times New Roman" w:hAnsi="Times New Roman" w:cs="Times New Roman"/>
          <w:bCs/>
          <w:color w:val="000000"/>
        </w:rPr>
        <w:t>Legea nr. 104/2011 privind calitatea aerului înconjurător;</w:t>
      </w:r>
    </w:p>
    <w:p w:rsidR="00BB384A" w:rsidRPr="007713DE" w:rsidRDefault="00BB384A" w:rsidP="002A57B1">
      <w:pPr>
        <w:pStyle w:val="ListParagraph"/>
        <w:numPr>
          <w:ilvl w:val="0"/>
          <w:numId w:val="14"/>
        </w:numPr>
        <w:spacing w:line="240" w:lineRule="auto"/>
        <w:ind w:left="180" w:hanging="180"/>
        <w:rPr>
          <w:rFonts w:ascii="Times New Roman" w:hAnsi="Times New Roman" w:cs="Times New Roman"/>
          <w:iCs/>
        </w:rPr>
      </w:pPr>
      <w:r w:rsidRPr="007713DE">
        <w:rPr>
          <w:rFonts w:ascii="Times New Roman" w:hAnsi="Times New Roman" w:cs="Times New Roman"/>
          <w:iCs/>
        </w:rPr>
        <w:t>Legea apelor nr. 107/1996 cu modificările şi completările ulterioare;</w:t>
      </w:r>
    </w:p>
    <w:p w:rsidR="00BB384A" w:rsidRPr="007713DE" w:rsidRDefault="00BB384A" w:rsidP="002A57B1">
      <w:pPr>
        <w:pStyle w:val="ListParagraph"/>
        <w:numPr>
          <w:ilvl w:val="0"/>
          <w:numId w:val="14"/>
        </w:numPr>
        <w:spacing w:line="240" w:lineRule="auto"/>
        <w:ind w:left="180" w:hanging="180"/>
        <w:rPr>
          <w:rFonts w:ascii="Times New Roman" w:eastAsia="Times New Roman" w:hAnsi="Times New Roman" w:cs="Times New Roman"/>
          <w:noProof w:val="0"/>
        </w:rPr>
      </w:pPr>
      <w:r w:rsidRPr="007713DE">
        <w:rPr>
          <w:rFonts w:ascii="Times New Roman" w:eastAsia="Times New Roman" w:hAnsi="Times New Roman" w:cs="Times New Roman"/>
          <w:bCs/>
        </w:rPr>
        <w:t>OMS 119/2014</w:t>
      </w:r>
      <w:r w:rsidRPr="007713DE">
        <w:rPr>
          <w:rFonts w:ascii="Times New Roman" w:eastAsia="Times New Roman" w:hAnsi="Times New Roman" w:cs="Times New Roman"/>
        </w:rPr>
        <w:t xml:space="preserve"> pentru aprobarea Normelor de igienă şi sănătate publică privind mediul de viaţă al populaţiei; </w:t>
      </w:r>
    </w:p>
    <w:p w:rsidR="00C2432C" w:rsidRPr="007713DE" w:rsidRDefault="00BB384A" w:rsidP="002A57B1">
      <w:pPr>
        <w:pStyle w:val="ListParagraph"/>
        <w:numPr>
          <w:ilvl w:val="0"/>
          <w:numId w:val="14"/>
        </w:numPr>
        <w:spacing w:line="240" w:lineRule="auto"/>
        <w:ind w:left="180" w:hanging="180"/>
        <w:rPr>
          <w:rFonts w:ascii="Times New Roman" w:hAnsi="Times New Roman" w:cs="Times New Roman"/>
        </w:rPr>
      </w:pPr>
      <w:r w:rsidRPr="007713DE">
        <w:rPr>
          <w:rFonts w:ascii="Times New Roman" w:hAnsi="Times New Roman" w:cs="Times New Roman"/>
        </w:rPr>
        <w:t>OUG nr. 196/2</w:t>
      </w:r>
      <w:r w:rsidR="00C2432C" w:rsidRPr="007713DE">
        <w:rPr>
          <w:rFonts w:ascii="Times New Roman" w:hAnsi="Times New Roman" w:cs="Times New Roman"/>
        </w:rPr>
        <w:t>005 privind Fondul pentru mediu</w:t>
      </w:r>
      <w:r w:rsidRPr="007713DE">
        <w:rPr>
          <w:rFonts w:ascii="Times New Roman" w:hAnsi="Times New Roman" w:cs="Times New Roman"/>
        </w:rPr>
        <w:t xml:space="preserve"> </w:t>
      </w:r>
      <w:r w:rsidR="00C2432C" w:rsidRPr="007713DE">
        <w:rPr>
          <w:rFonts w:ascii="Times New Roman" w:hAnsi="Times New Roman" w:cs="Times New Roman"/>
        </w:rPr>
        <w:t>cu complet</w:t>
      </w:r>
      <w:r w:rsidRPr="007713DE">
        <w:rPr>
          <w:rFonts w:ascii="Times New Roman" w:hAnsi="Times New Roman" w:cs="Times New Roman"/>
        </w:rPr>
        <w:t>ă</w:t>
      </w:r>
      <w:r w:rsidR="00C2432C" w:rsidRPr="007713DE">
        <w:rPr>
          <w:rFonts w:ascii="Times New Roman" w:hAnsi="Times New Roman" w:cs="Times New Roman"/>
        </w:rPr>
        <w:t>rile şi modific</w:t>
      </w:r>
      <w:r w:rsidRPr="007713DE">
        <w:rPr>
          <w:rFonts w:ascii="Times New Roman" w:hAnsi="Times New Roman" w:cs="Times New Roman"/>
        </w:rPr>
        <w:t>ă</w:t>
      </w:r>
      <w:r w:rsidR="00C2432C" w:rsidRPr="007713DE">
        <w:rPr>
          <w:rFonts w:ascii="Times New Roman" w:hAnsi="Times New Roman" w:cs="Times New Roman"/>
        </w:rPr>
        <w:t>rile ulterioare;</w:t>
      </w:r>
      <w:r w:rsidRPr="007713DE">
        <w:rPr>
          <w:rFonts w:ascii="Times New Roman" w:hAnsi="Times New Roman" w:cs="Times New Roman"/>
        </w:rPr>
        <w:t xml:space="preserve"> </w:t>
      </w:r>
    </w:p>
    <w:p w:rsidR="00BB384A" w:rsidRPr="007713DE" w:rsidRDefault="00BB384A" w:rsidP="002A57B1">
      <w:pPr>
        <w:pStyle w:val="ListParagraph"/>
        <w:numPr>
          <w:ilvl w:val="0"/>
          <w:numId w:val="14"/>
        </w:numPr>
        <w:spacing w:line="240" w:lineRule="auto"/>
        <w:ind w:left="180" w:hanging="180"/>
        <w:rPr>
          <w:rFonts w:ascii="Times New Roman" w:hAnsi="Times New Roman" w:cs="Times New Roman"/>
        </w:rPr>
      </w:pPr>
      <w:r w:rsidRPr="007713DE">
        <w:rPr>
          <w:rFonts w:ascii="Times New Roman" w:hAnsi="Times New Roman" w:cs="Times New Roman"/>
        </w:rPr>
        <w:t>Ordinul nr. 591/2017 pentru aprobarea modelului şi conţinutului formularului “Declaraţie privind obligaţiile la Fondul pentru Mediu” şi a instrucţiunilor de completare şi depunere a acestuia;</w:t>
      </w:r>
    </w:p>
    <w:p w:rsidR="00BB384A" w:rsidRPr="007713DE" w:rsidRDefault="00BB384A" w:rsidP="002A57B1">
      <w:pPr>
        <w:pStyle w:val="ListParagraph"/>
        <w:numPr>
          <w:ilvl w:val="0"/>
          <w:numId w:val="14"/>
        </w:numPr>
        <w:spacing w:line="240" w:lineRule="auto"/>
        <w:ind w:left="180" w:hanging="180"/>
        <w:rPr>
          <w:rFonts w:ascii="Times New Roman" w:hAnsi="Times New Roman" w:cs="Times New Roman"/>
        </w:rPr>
      </w:pPr>
      <w:r w:rsidRPr="007713DE">
        <w:rPr>
          <w:rFonts w:ascii="Times New Roman" w:hAnsi="Times New Roman" w:cs="Times New Roman"/>
          <w:iCs/>
        </w:rPr>
        <w:t xml:space="preserve">Ord. nr. 578/2006 al MMGA pentru aprobarea Metodologiei de calcul al contribuţiilor şi taxelor datorate la Fondul pentru mediu, modificat şi completat cu Ord. nr. 1607/2008, </w:t>
      </w:r>
      <w:r w:rsidRPr="007713DE">
        <w:rPr>
          <w:rFonts w:ascii="Times New Roman" w:hAnsi="Times New Roman" w:cs="Times New Roman"/>
        </w:rPr>
        <w:t>Ordinul nr. 1648/2009, Ordinul nr. 1032/2011, Ord. nr. 192/2014 şi Ord. nr. 2413/2016, modificat prin Ordinul nr. 1503/2017;</w:t>
      </w:r>
    </w:p>
    <w:p w:rsidR="00465E1E" w:rsidRPr="007713DE" w:rsidRDefault="00465E1E" w:rsidP="002A57B1">
      <w:pPr>
        <w:pStyle w:val="ListParagraph"/>
        <w:numPr>
          <w:ilvl w:val="0"/>
          <w:numId w:val="14"/>
        </w:numPr>
        <w:spacing w:line="240" w:lineRule="auto"/>
        <w:ind w:left="180" w:hanging="180"/>
        <w:rPr>
          <w:rFonts w:ascii="Times New Roman" w:hAnsi="Times New Roman" w:cs="Times New Roman"/>
        </w:rPr>
      </w:pPr>
      <w:r w:rsidRPr="007713DE">
        <w:rPr>
          <w:rFonts w:ascii="Times New Roman" w:hAnsi="Times New Roman" w:cs="Times New Roman"/>
        </w:rPr>
        <w:t>Ord. MS nr. 1226/03.12.2012, actualizat, pentru aprobarea Normelor tehnice privind gestionarea deșeurilor rezultate din activitățile medicale și a Metodologiei de culegere a datelor pentru baza națională de date privind deșeurile rezultate din activitățile medicale;</w:t>
      </w:r>
    </w:p>
    <w:p w:rsidR="00465E1E" w:rsidRPr="007713DE" w:rsidRDefault="00465E1E" w:rsidP="002A57B1">
      <w:pPr>
        <w:pStyle w:val="ListParagraph"/>
        <w:numPr>
          <w:ilvl w:val="0"/>
          <w:numId w:val="14"/>
        </w:numPr>
        <w:spacing w:line="240" w:lineRule="auto"/>
        <w:ind w:left="180" w:hanging="180"/>
        <w:rPr>
          <w:rFonts w:ascii="Times New Roman" w:hAnsi="Times New Roman" w:cs="Times New Roman"/>
        </w:rPr>
      </w:pPr>
      <w:r w:rsidRPr="007713DE">
        <w:rPr>
          <w:rFonts w:ascii="Times New Roman" w:hAnsi="Times New Roman" w:cs="Times New Roman"/>
        </w:rPr>
        <w:lastRenderedPageBreak/>
        <w:t>Ord. Nr. 961</w:t>
      </w:r>
      <w:r w:rsidR="003D6F51" w:rsidRPr="007713DE">
        <w:rPr>
          <w:rFonts w:ascii="Times New Roman" w:hAnsi="Times New Roman" w:cs="Times New Roman"/>
        </w:rPr>
        <w:t>/2016 pentru aprobarea Normelor tehnice privind curățarea, dezinfecția și sterilizarea în unitățile sanitare publice și private, tehnicii de lucru și interpretarea pentru testele de evaluare a eficienței procedurii de curățenie și dezinfecție, procedurilor recomandate pentru dezinfecția mâinilor, în funcție de nivelul de risc, metodele de aplicare a dezinfectantelor chimice în funcție de suportul care urmează să fie tratat și a metodelor de evaluare a derulării și eficienței procesului de sterilizare;</w:t>
      </w:r>
    </w:p>
    <w:p w:rsidR="003D6F51" w:rsidRPr="007713DE" w:rsidRDefault="003D6F51" w:rsidP="002A57B1">
      <w:pPr>
        <w:pStyle w:val="ListParagraph"/>
        <w:numPr>
          <w:ilvl w:val="0"/>
          <w:numId w:val="14"/>
        </w:numPr>
        <w:spacing w:line="240" w:lineRule="auto"/>
        <w:ind w:left="180" w:hanging="180"/>
        <w:rPr>
          <w:rFonts w:ascii="Times New Roman" w:hAnsi="Times New Roman" w:cs="Times New Roman"/>
          <w:i/>
        </w:rPr>
      </w:pPr>
      <w:r w:rsidRPr="007713DE">
        <w:rPr>
          <w:rFonts w:ascii="Times New Roman" w:hAnsi="Times New Roman" w:cs="Times New Roman"/>
        </w:rPr>
        <w:t>HG nr. 658/2007 privind stabilirea unor măsuri pentru asigurarea aplicării Regulamentului CE nr. 648/2004 al Parlamentului European și al Consiliului Uniunii Europene privind detergenții Amendat de Regulamentul 907/2006;</w:t>
      </w:r>
    </w:p>
    <w:p w:rsidR="00BB384A" w:rsidRPr="007713DE" w:rsidRDefault="00BB384A" w:rsidP="002A57B1">
      <w:pPr>
        <w:pStyle w:val="ListParagraph"/>
        <w:numPr>
          <w:ilvl w:val="0"/>
          <w:numId w:val="14"/>
        </w:numPr>
        <w:spacing w:line="240" w:lineRule="auto"/>
        <w:ind w:left="180" w:right="-75" w:hanging="180"/>
        <w:rPr>
          <w:rFonts w:ascii="Times New Roman" w:hAnsi="Times New Roman" w:cs="Times New Roman"/>
          <w:iCs/>
        </w:rPr>
      </w:pPr>
      <w:r w:rsidRPr="007713DE">
        <w:rPr>
          <w:rFonts w:ascii="Times New Roman" w:hAnsi="Times New Roman" w:cs="Times New Roman"/>
        </w:rPr>
        <w:t xml:space="preserve">O.U.G. nr. 68/2007 privind răspunderea de mediu, cu referire la prevenirea şi repararea prejudiciului asupra mediului, aprobată prin Legea nr. 19/2008, modificată şi completată prin O.U.G. nr. 15/2009 şi care </w:t>
      </w:r>
      <w:r w:rsidRPr="007713DE">
        <w:rPr>
          <w:rStyle w:val="sttpreambul"/>
          <w:rFonts w:ascii="Times New Roman" w:eastAsia="Courier New" w:hAnsi="Times New Roman" w:cs="Times New Roman"/>
        </w:rPr>
        <w:t xml:space="preserve">transpune prevederile Directivei Parlamentului European şi a Consiliului 2004/35/CE din 21 aprilie 2004 privind răspunderea pentru mediul înconjurător în legătură cu prevenirea şi repararea daunelor aduse mediului, </w:t>
      </w:r>
      <w:r w:rsidRPr="007713DE">
        <w:rPr>
          <w:rFonts w:ascii="Times New Roman" w:hAnsi="Times New Roman" w:cs="Times New Roman"/>
          <w:iCs/>
        </w:rPr>
        <w:t xml:space="preserve">modificată şi aprobată prin  </w:t>
      </w:r>
    </w:p>
    <w:p w:rsidR="00BB384A" w:rsidRPr="007713DE" w:rsidRDefault="00BB384A" w:rsidP="002A57B1">
      <w:pPr>
        <w:pStyle w:val="ListParagraph"/>
        <w:numPr>
          <w:ilvl w:val="0"/>
          <w:numId w:val="14"/>
        </w:numPr>
        <w:spacing w:line="240" w:lineRule="auto"/>
        <w:ind w:left="180" w:right="-75" w:hanging="180"/>
        <w:rPr>
          <w:rFonts w:ascii="Times New Roman" w:hAnsi="Times New Roman" w:cs="Times New Roman"/>
          <w:noProof w:val="0"/>
        </w:rPr>
      </w:pPr>
      <w:r w:rsidRPr="007713DE">
        <w:rPr>
          <w:rFonts w:ascii="Times New Roman" w:hAnsi="Times New Roman" w:cs="Times New Roman"/>
          <w:iCs/>
        </w:rPr>
        <w:t>Legea 249/2013</w:t>
      </w:r>
      <w:r w:rsidRPr="007713DE">
        <w:rPr>
          <w:rStyle w:val="sttpreambul"/>
          <w:rFonts w:ascii="Times New Roman" w:eastAsia="Courier New" w:hAnsi="Times New Roman" w:cs="Times New Roman"/>
        </w:rPr>
        <w:t>;</w:t>
      </w:r>
    </w:p>
    <w:p w:rsidR="00BB384A" w:rsidRPr="007713DE" w:rsidRDefault="00BB384A" w:rsidP="002A57B1">
      <w:pPr>
        <w:pStyle w:val="ListParagraph"/>
        <w:numPr>
          <w:ilvl w:val="0"/>
          <w:numId w:val="14"/>
        </w:numPr>
        <w:spacing w:line="240" w:lineRule="auto"/>
        <w:ind w:left="180" w:right="-75" w:hanging="180"/>
        <w:rPr>
          <w:rFonts w:ascii="Times New Roman" w:hAnsi="Times New Roman" w:cs="Times New Roman"/>
        </w:rPr>
      </w:pPr>
      <w:r w:rsidRPr="007713DE">
        <w:rPr>
          <w:rFonts w:ascii="Times New Roman" w:hAnsi="Times New Roman" w:cs="Times New Roman"/>
        </w:rPr>
        <w:t>HG nr. 210/2007, Ord nr. 27/2007, OUG nr. 12/2007 aprobată prin Legea nr. 161/2007, pentru modificarea şi completarea unor acte normative care transpun aquis-ul comunitar în domeniul protecţiei mediului;</w:t>
      </w:r>
    </w:p>
    <w:p w:rsidR="0082751A" w:rsidRPr="007713DE" w:rsidRDefault="0082751A" w:rsidP="002A57B1">
      <w:pPr>
        <w:pStyle w:val="ListParagraph"/>
        <w:numPr>
          <w:ilvl w:val="0"/>
          <w:numId w:val="14"/>
        </w:numPr>
        <w:spacing w:line="240" w:lineRule="auto"/>
        <w:ind w:left="180" w:right="-75" w:hanging="180"/>
        <w:rPr>
          <w:rFonts w:ascii="Times New Roman" w:hAnsi="Times New Roman" w:cs="Times New Roman"/>
        </w:rPr>
      </w:pPr>
      <w:r w:rsidRPr="007713DE">
        <w:rPr>
          <w:rFonts w:ascii="Times New Roman" w:hAnsi="Times New Roman" w:cs="Times New Roman"/>
        </w:rPr>
        <w:t>Ordinul 3299/2012 pentru aprobarea metodologiei de realizare și raportare a inventarelor privind emisiile de poluanți în atmosferă.</w:t>
      </w:r>
    </w:p>
    <w:p w:rsidR="00422711" w:rsidRPr="007713DE" w:rsidRDefault="00422711" w:rsidP="00EE512D">
      <w:pPr>
        <w:spacing w:line="240" w:lineRule="auto"/>
        <w:rPr>
          <w:rFonts w:ascii="Times New Roman" w:hAnsi="Times New Roman" w:cs="Times New Roman"/>
          <w:color w:val="FF0000"/>
        </w:rPr>
      </w:pPr>
    </w:p>
    <w:p w:rsidR="00422711" w:rsidRPr="007713DE" w:rsidRDefault="00422711" w:rsidP="00EE512D">
      <w:pPr>
        <w:spacing w:line="240" w:lineRule="auto"/>
        <w:rPr>
          <w:rFonts w:ascii="Times New Roman" w:hAnsi="Times New Roman" w:cs="Times New Roman"/>
          <w:b/>
        </w:rPr>
      </w:pPr>
      <w:r w:rsidRPr="007713DE">
        <w:rPr>
          <w:rFonts w:ascii="Times New Roman" w:hAnsi="Times New Roman" w:cs="Times New Roman"/>
          <w:b/>
        </w:rPr>
        <w:t>În situația modificării actelor normative menționate în prezenta autorizație, titularul are obligația să se supună prevederilor noilor acte normative intrate în vigoare, ce modifică, completează sau abrogă actele normative vechi.</w:t>
      </w:r>
    </w:p>
    <w:sdt>
      <w:sdtPr>
        <w:rPr>
          <w:rFonts w:ascii="Times New Roman" w:eastAsia="Times New Roman" w:hAnsi="Times New Roman" w:cs="Times New Roman"/>
          <w:noProof w:val="0"/>
          <w:color w:val="000000"/>
          <w:lang w:val="en-US" w:eastAsia="en-US"/>
        </w:rPr>
        <w:alias w:val="Câmp editabil text"/>
        <w:tag w:val="CampEditabil"/>
        <w:id w:val="1564832650"/>
        <w:placeholder>
          <w:docPart w:val="DBFCEA86822641B2AA440FC5808CABD8"/>
        </w:placeholder>
      </w:sdtPr>
      <w:sdtEndPr>
        <w:rPr>
          <w:rFonts w:eastAsia="Calibri"/>
        </w:rPr>
      </w:sdtEndPr>
      <w:sdtContent>
        <w:sdt>
          <w:sdtPr>
            <w:rPr>
              <w:rFonts w:ascii="Times New Roman" w:eastAsia="Times New Roman" w:hAnsi="Times New Roman" w:cs="Times New Roman"/>
              <w:noProof w:val="0"/>
              <w:color w:val="000000"/>
              <w:lang w:val="en-US" w:eastAsia="en-US"/>
            </w:rPr>
            <w:alias w:val="Câmp editabil text"/>
            <w:tag w:val="CampEditabil"/>
            <w:id w:val="-2086290453"/>
            <w:placeholder>
              <w:docPart w:val="25833D677F03409F95927343E475AB26"/>
            </w:placeholder>
          </w:sdtPr>
          <w:sdtEndPr>
            <w:rPr>
              <w:rFonts w:eastAsia="Calibri"/>
            </w:rPr>
          </w:sdtEndPr>
          <w:sdtContent>
            <w:sdt>
              <w:sdtPr>
                <w:rPr>
                  <w:rFonts w:ascii="Times New Roman" w:eastAsia="Times New Roman" w:hAnsi="Times New Roman" w:cs="Times New Roman"/>
                  <w:noProof w:val="0"/>
                  <w:color w:val="000000"/>
                  <w:lang w:val="en-US" w:eastAsia="en-US"/>
                </w:rPr>
                <w:alias w:val="Câmp editabil text"/>
                <w:tag w:val="CampEditabil"/>
                <w:id w:val="-221992167"/>
                <w:placeholder>
                  <w:docPart w:val="77183AF39A2C455CAD3B154B3A0D7ECD"/>
                </w:placeholder>
              </w:sdtPr>
              <w:sdtEndPr>
                <w:rPr>
                  <w:rFonts w:eastAsia="Calibri"/>
                </w:rPr>
              </w:sdtEndPr>
              <w:sdtContent>
                <w:p w:rsidR="00422711" w:rsidRPr="007713DE" w:rsidRDefault="00422711" w:rsidP="002A57B1">
                  <w:pPr>
                    <w:pStyle w:val="ListParagraph"/>
                    <w:numPr>
                      <w:ilvl w:val="0"/>
                      <w:numId w:val="15"/>
                    </w:numPr>
                    <w:spacing w:line="240" w:lineRule="auto"/>
                    <w:ind w:left="180" w:hanging="180"/>
                    <w:rPr>
                      <w:rFonts w:ascii="Times New Roman" w:hAnsi="Times New Roman" w:cs="Times New Roman"/>
                    </w:rPr>
                  </w:pPr>
                  <w:r w:rsidRPr="007713DE">
                    <w:rPr>
                      <w:rFonts w:ascii="Times New Roman" w:hAnsi="Times New Roman" w:cs="Times New Roman"/>
                    </w:rPr>
                    <w:t>să respecte prevederile legale din domeniul protecției mediului;</w:t>
                  </w:r>
                </w:p>
                <w:p w:rsidR="00422711" w:rsidRPr="007713DE" w:rsidRDefault="00422711" w:rsidP="002A57B1">
                  <w:pPr>
                    <w:pStyle w:val="ListParagraph"/>
                    <w:numPr>
                      <w:ilvl w:val="0"/>
                      <w:numId w:val="15"/>
                    </w:numPr>
                    <w:spacing w:line="240" w:lineRule="auto"/>
                    <w:ind w:left="180" w:hanging="180"/>
                    <w:rPr>
                      <w:rFonts w:ascii="Times New Roman" w:hAnsi="Times New Roman" w:cs="Times New Roman"/>
                    </w:rPr>
                  </w:pPr>
                  <w:r w:rsidRPr="007713DE">
                    <w:rPr>
                      <w:rFonts w:ascii="Times New Roman" w:hAnsi="Times New Roman" w:cs="Times New Roman"/>
                    </w:rPr>
                    <w:t>să asiste şi să pună la dispoziţia reprezentanţilor APM Cluj toate datele necesare pentru desfăşurarea controlului conformării activităţii cu pre</w:t>
                  </w:r>
                  <w:r w:rsidR="00EB11A0" w:rsidRPr="007713DE">
                    <w:rPr>
                      <w:rFonts w:ascii="Times New Roman" w:hAnsi="Times New Roman" w:cs="Times New Roman"/>
                    </w:rPr>
                    <w:t xml:space="preserve">vederile prezentei autorizaţii, </w:t>
                  </w:r>
                  <w:r w:rsidRPr="007713DE">
                    <w:rPr>
                      <w:rFonts w:ascii="Times New Roman" w:hAnsi="Times New Roman" w:cs="Times New Roman"/>
                    </w:rPr>
                    <w:t>pentru prelevarea de probe şi/sau culegerea oricăror informaţii privind  respectarea prevederilor autorizaţiei;</w:t>
                  </w:r>
                </w:p>
                <w:p w:rsidR="00422711" w:rsidRPr="007713DE" w:rsidRDefault="00422711" w:rsidP="002A57B1">
                  <w:pPr>
                    <w:pStyle w:val="ListParagraph"/>
                    <w:numPr>
                      <w:ilvl w:val="0"/>
                      <w:numId w:val="15"/>
                    </w:numPr>
                    <w:spacing w:line="240" w:lineRule="auto"/>
                    <w:ind w:left="180" w:hanging="180"/>
                    <w:rPr>
                      <w:rFonts w:ascii="Times New Roman" w:hAnsi="Times New Roman" w:cs="Times New Roman"/>
                    </w:rPr>
                  </w:pPr>
                  <w:r w:rsidRPr="007713DE">
                    <w:rPr>
                      <w:rFonts w:ascii="Times New Roman" w:hAnsi="Times New Roman" w:cs="Times New Roman"/>
                    </w:rPr>
                    <w:t>să informeze APM Cluj în cazul producerii unor avarii sau accidente tehnice care determină neconformarea cu prevederile autorizaţiei, să oprească activitatea până la restabilirea condiţiilor normale de funcţionare, să ia măsurile necesare pentru restabilirea condiţiilor normale de funcţionare, atunci când astfel de avarii sau accidente au efecte dăunătoare asupra sănătăţii omului şi mediului;</w:t>
                  </w:r>
                </w:p>
                <w:p w:rsidR="00422711" w:rsidRPr="007713DE" w:rsidRDefault="00422711" w:rsidP="002A57B1">
                  <w:pPr>
                    <w:pStyle w:val="ListParagraph"/>
                    <w:numPr>
                      <w:ilvl w:val="0"/>
                      <w:numId w:val="15"/>
                    </w:numPr>
                    <w:spacing w:line="240" w:lineRule="auto"/>
                    <w:ind w:left="180" w:hanging="180"/>
                    <w:rPr>
                      <w:rFonts w:ascii="Times New Roman" w:hAnsi="Times New Roman" w:cs="Times New Roman"/>
                    </w:rPr>
                  </w:pPr>
                  <w:r w:rsidRPr="007713DE">
                    <w:rPr>
                      <w:rFonts w:ascii="Times New Roman" w:hAnsi="Times New Roman" w:cs="Times New Roman"/>
                    </w:rPr>
                    <w:t>să notifice APM Cluj dacă intervin elemente noi, necunoscute la data emiterii autorizatiei de mediu, precum şi asupra oricăror modificări ale condiţiilor care au stat la baza emiterii autorizatiei de mediu, înainte de realizarea modificării;</w:t>
                  </w:r>
                </w:p>
                <w:p w:rsidR="00422711" w:rsidRPr="007713DE" w:rsidRDefault="00422711" w:rsidP="002A57B1">
                  <w:pPr>
                    <w:pStyle w:val="ListParagraph"/>
                    <w:numPr>
                      <w:ilvl w:val="0"/>
                      <w:numId w:val="15"/>
                    </w:numPr>
                    <w:spacing w:line="240" w:lineRule="auto"/>
                    <w:ind w:left="180" w:hanging="180"/>
                    <w:rPr>
                      <w:rFonts w:ascii="Times New Roman" w:hAnsi="Times New Roman" w:cs="Times New Roman"/>
                    </w:rPr>
                  </w:pPr>
                  <w:r w:rsidRPr="007713DE">
                    <w:rPr>
                      <w:rFonts w:ascii="Times New Roman" w:hAnsi="Times New Roman" w:cs="Times New Roman"/>
                    </w:rPr>
                    <w:t>să notifice APM Cluj în cazul sistării activităţii, în vederea stabilirii obligaţiilor de mediu, conform art. 10 din OUG nr. 195/2005 privind protecţia mediului, adoptată prin Legea 265/2006, cu modificările și completările ulterioare;</w:t>
                  </w:r>
                </w:p>
                <w:p w:rsidR="00422711" w:rsidRPr="007713DE" w:rsidRDefault="00CF6C68" w:rsidP="002A57B1">
                  <w:pPr>
                    <w:pStyle w:val="Default"/>
                    <w:numPr>
                      <w:ilvl w:val="0"/>
                      <w:numId w:val="15"/>
                    </w:numPr>
                    <w:ind w:left="180" w:hanging="180"/>
                    <w:jc w:val="both"/>
                    <w:rPr>
                      <w:rFonts w:ascii="Times New Roman" w:hAnsi="Times New Roman" w:cs="Times New Roman"/>
                      <w:color w:val="auto"/>
                    </w:rPr>
                  </w:pPr>
                  <w:r w:rsidRPr="007713DE">
                    <w:rPr>
                      <w:rFonts w:ascii="Times New Roman" w:hAnsi="Times New Roman" w:cs="Times New Roman"/>
                      <w:color w:val="auto"/>
                    </w:rPr>
                    <w:t>să solicite şi s</w:t>
                  </w:r>
                  <w:r w:rsidR="008960F5" w:rsidRPr="007713DE">
                    <w:rPr>
                      <w:rFonts w:ascii="Times New Roman" w:hAnsi="Times New Roman" w:cs="Times New Roman"/>
                      <w:color w:val="auto"/>
                    </w:rPr>
                    <w:t>ă obţină</w:t>
                  </w:r>
                  <w:r w:rsidRPr="007713DE">
                    <w:rPr>
                      <w:rFonts w:ascii="Times New Roman" w:hAnsi="Times New Roman" w:cs="Times New Roman"/>
                      <w:color w:val="auto"/>
                    </w:rPr>
                    <w:t xml:space="preserve"> viza anuală a autorizaţiei, conform Legii nr. 219/2019 pentru modificarea și completarea art. 16 din Ordonanța de Urgență a Guvernului nr. 195/2005 privind protecția mediului şi Ord. 1150/2020, </w:t>
                  </w:r>
                  <w:r w:rsidRPr="007713DE">
                    <w:rPr>
                      <w:rFonts w:ascii="Times New Roman" w:hAnsi="Times New Roman" w:cs="Times New Roman"/>
                      <w:b/>
                      <w:color w:val="auto"/>
                    </w:rPr>
                    <w:t>cu maximum 90 de zile şi minimum 60 de zile înainte de ziua şi luna corespunzătoare zilei şi lunii în care a fost emisă autorizaţia pe care acesta o deţine</w:t>
                  </w:r>
                  <w:r w:rsidR="00857031" w:rsidRPr="007713DE">
                    <w:rPr>
                      <w:rFonts w:ascii="Times New Roman" w:hAnsi="Times New Roman" w:cs="Times New Roman"/>
                      <w:color w:val="auto"/>
                    </w:rPr>
                    <w:t>;</w:t>
                  </w:r>
                </w:p>
              </w:sdtContent>
            </w:sdt>
          </w:sdtContent>
        </w:sdt>
      </w:sdtContent>
    </w:sdt>
    <w:p w:rsidR="00422711" w:rsidRPr="007713DE" w:rsidRDefault="00422711" w:rsidP="00EE512D">
      <w:pPr>
        <w:spacing w:line="240" w:lineRule="auto"/>
        <w:rPr>
          <w:rFonts w:ascii="Times New Roman" w:hAnsi="Times New Roman" w:cs="Times New Roman"/>
          <w:b/>
          <w:iCs/>
        </w:rPr>
      </w:pPr>
      <w:r w:rsidRPr="007713DE">
        <w:rPr>
          <w:rFonts w:ascii="Times New Roman" w:hAnsi="Times New Roman" w:cs="Times New Roman"/>
          <w:b/>
        </w:rPr>
        <w:t>Nerespectarea prevederilor prezentei autorizații de mediu se sancţionează conform prevederilor legale în vigoare</w:t>
      </w:r>
      <w:r w:rsidRPr="007713DE">
        <w:rPr>
          <w:rFonts w:ascii="Times New Roman" w:hAnsi="Times New Roman" w:cs="Times New Roman"/>
          <w:b/>
          <w:iCs/>
        </w:rPr>
        <w:t>.</w:t>
      </w:r>
    </w:p>
    <w:p w:rsidR="00D15B08" w:rsidRPr="007713DE" w:rsidRDefault="00422711" w:rsidP="00EE512D">
      <w:pPr>
        <w:spacing w:line="240" w:lineRule="auto"/>
        <w:rPr>
          <w:rFonts w:ascii="Times New Roman" w:hAnsi="Times New Roman" w:cs="Times New Roman"/>
          <w:b/>
          <w:lang w:eastAsia="ro-RO"/>
        </w:rPr>
      </w:pPr>
      <w:r w:rsidRPr="007713DE">
        <w:rPr>
          <w:rFonts w:ascii="Times New Roman" w:hAnsi="Times New Roman" w:cs="Times New Roman"/>
          <w:b/>
          <w:lang w:eastAsia="ro-RO"/>
        </w:rPr>
        <w:lastRenderedPageBreak/>
        <w:t>Răspunderea pentru corectitudinea informațiilor puse la dispoziția autorității competente pentru protecția mediului și a publicului revine în întregime titularului activității.</w:t>
      </w:r>
    </w:p>
    <w:p w:rsidR="009F785B" w:rsidRPr="00E7425A" w:rsidRDefault="009F785B" w:rsidP="00EE512D">
      <w:pPr>
        <w:spacing w:line="240" w:lineRule="auto"/>
        <w:rPr>
          <w:rFonts w:ascii="Times New Roman" w:hAnsi="Times New Roman" w:cs="Times New Roman"/>
          <w:b/>
          <w:highlight w:val="yellow"/>
          <w:lang w:eastAsia="ro-RO"/>
        </w:rPr>
      </w:pPr>
    </w:p>
    <w:p w:rsidR="00857031" w:rsidRPr="007713DE" w:rsidRDefault="00A260D1" w:rsidP="00A260D1">
      <w:pPr>
        <w:spacing w:line="240" w:lineRule="auto"/>
        <w:rPr>
          <w:rFonts w:ascii="Times New Roman" w:hAnsi="Times New Roman" w:cs="Times New Roman"/>
          <w:b/>
        </w:rPr>
      </w:pPr>
      <w:r w:rsidRPr="007713DE">
        <w:rPr>
          <w:rFonts w:ascii="Times New Roman" w:hAnsi="Times New Roman" w:cs="Times New Roman"/>
          <w:b/>
        </w:rPr>
        <w:t>I</w:t>
      </w:r>
      <w:r w:rsidR="009C2579" w:rsidRPr="007713DE">
        <w:rPr>
          <w:rFonts w:ascii="Times New Roman" w:hAnsi="Times New Roman" w:cs="Times New Roman"/>
          <w:b/>
        </w:rPr>
        <w:t>.</w:t>
      </w:r>
      <w:r w:rsidRPr="007713DE">
        <w:rPr>
          <w:rFonts w:ascii="Times New Roman" w:hAnsi="Times New Roman" w:cs="Times New Roman"/>
          <w:b/>
        </w:rPr>
        <w:t xml:space="preserve"> </w:t>
      </w:r>
      <w:r w:rsidR="00422711" w:rsidRPr="007713DE">
        <w:rPr>
          <w:rFonts w:ascii="Times New Roman" w:hAnsi="Times New Roman" w:cs="Times New Roman"/>
          <w:b/>
        </w:rPr>
        <w:t>Acti</w:t>
      </w:r>
      <w:r w:rsidR="002E19F4" w:rsidRPr="007713DE">
        <w:rPr>
          <w:rFonts w:ascii="Times New Roman" w:hAnsi="Times New Roman" w:cs="Times New Roman"/>
          <w:b/>
        </w:rPr>
        <w:t>vitat</w:t>
      </w:r>
      <w:r w:rsidR="00332DB6" w:rsidRPr="007713DE">
        <w:rPr>
          <w:rFonts w:ascii="Times New Roman" w:hAnsi="Times New Roman" w:cs="Times New Roman"/>
          <w:b/>
        </w:rPr>
        <w:t>e</w:t>
      </w:r>
      <w:r w:rsidR="002E19F4" w:rsidRPr="007713DE">
        <w:rPr>
          <w:rFonts w:ascii="Times New Roman" w:hAnsi="Times New Roman" w:cs="Times New Roman"/>
          <w:b/>
        </w:rPr>
        <w:t>a autorizată</w:t>
      </w:r>
    </w:p>
    <w:p w:rsidR="002E19F4" w:rsidRPr="007713DE" w:rsidRDefault="002E19F4" w:rsidP="002E19F4">
      <w:pPr>
        <w:pStyle w:val="ListParagraph"/>
        <w:spacing w:line="240" w:lineRule="auto"/>
        <w:ind w:left="1080"/>
        <w:rPr>
          <w:rFonts w:ascii="Times New Roman" w:hAnsi="Times New Roman" w:cs="Times New Roman"/>
          <w:b/>
        </w:rPr>
      </w:pPr>
    </w:p>
    <w:p w:rsidR="002477A8" w:rsidRPr="007713DE" w:rsidRDefault="009C2579" w:rsidP="00EE512D">
      <w:pPr>
        <w:spacing w:line="240" w:lineRule="auto"/>
        <w:rPr>
          <w:rFonts w:ascii="Times New Roman" w:hAnsi="Times New Roman" w:cs="Times New Roman"/>
          <w:lang w:val="it-IT"/>
        </w:rPr>
      </w:pPr>
      <w:r w:rsidRPr="007713DE">
        <w:rPr>
          <w:rFonts w:ascii="Times New Roman" w:hAnsi="Times New Roman" w:cs="Times New Roman"/>
          <w:b/>
        </w:rPr>
        <w:t xml:space="preserve">S.C. </w:t>
      </w:r>
      <w:r w:rsidR="007713DE" w:rsidRPr="007713DE">
        <w:rPr>
          <w:rFonts w:ascii="Times New Roman" w:hAnsi="Times New Roman" w:cs="Times New Roman"/>
          <w:b/>
        </w:rPr>
        <w:t>GYNIA</w:t>
      </w:r>
      <w:r w:rsidRPr="007713DE">
        <w:rPr>
          <w:rFonts w:ascii="Times New Roman" w:hAnsi="Times New Roman" w:cs="Times New Roman"/>
          <w:b/>
        </w:rPr>
        <w:t xml:space="preserve"> S.R.L.</w:t>
      </w:r>
      <w:r w:rsidR="005A53B7" w:rsidRPr="007713DE">
        <w:rPr>
          <w:rFonts w:ascii="Times New Roman" w:hAnsi="Times New Roman" w:cs="Times New Roman"/>
          <w:b/>
        </w:rPr>
        <w:t xml:space="preserve"> – </w:t>
      </w:r>
      <w:r w:rsidRPr="007713DE">
        <w:rPr>
          <w:rFonts w:ascii="Times New Roman" w:hAnsi="Times New Roman" w:cs="Times New Roman"/>
          <w:b/>
        </w:rPr>
        <w:t>Spitalul de obstretică-ginecologie</w:t>
      </w:r>
      <w:r w:rsidR="000B2FD4" w:rsidRPr="007713DE">
        <w:rPr>
          <w:rFonts w:ascii="Times New Roman" w:hAnsi="Times New Roman" w:cs="Times New Roman"/>
        </w:rPr>
        <w:t xml:space="preserve">, </w:t>
      </w:r>
      <w:r w:rsidR="005A53B7" w:rsidRPr="007713DE">
        <w:rPr>
          <w:rFonts w:ascii="Times New Roman" w:hAnsi="Times New Roman" w:cs="Times New Roman"/>
        </w:rPr>
        <w:t>municipiul Cluj-Napoca</w:t>
      </w:r>
      <w:r w:rsidR="00093A4D" w:rsidRPr="007713DE">
        <w:rPr>
          <w:rFonts w:ascii="Times New Roman" w:hAnsi="Times New Roman" w:cs="Times New Roman"/>
          <w:lang w:val="it-IT"/>
        </w:rPr>
        <w:t xml:space="preserve">, str. </w:t>
      </w:r>
      <w:r w:rsidR="007713DE" w:rsidRPr="007713DE">
        <w:rPr>
          <w:rFonts w:ascii="Times New Roman" w:hAnsi="Times New Roman" w:cs="Times New Roman"/>
          <w:lang w:val="it-IT"/>
        </w:rPr>
        <w:t>General Traian Mosoiu</w:t>
      </w:r>
      <w:r w:rsidR="005A53B7" w:rsidRPr="007713DE">
        <w:rPr>
          <w:rFonts w:ascii="Times New Roman" w:hAnsi="Times New Roman" w:cs="Times New Roman"/>
          <w:lang w:val="it-IT"/>
        </w:rPr>
        <w:t>,</w:t>
      </w:r>
      <w:r w:rsidR="00093A4D" w:rsidRPr="007713DE">
        <w:rPr>
          <w:rFonts w:ascii="Times New Roman" w:hAnsi="Times New Roman" w:cs="Times New Roman"/>
          <w:lang w:val="it-IT"/>
        </w:rPr>
        <w:t xml:space="preserve"> nr. </w:t>
      </w:r>
      <w:r w:rsidR="007713DE" w:rsidRPr="007713DE">
        <w:rPr>
          <w:rFonts w:ascii="Times New Roman" w:hAnsi="Times New Roman" w:cs="Times New Roman"/>
          <w:lang w:val="it-IT"/>
        </w:rPr>
        <w:t>60</w:t>
      </w:r>
      <w:r w:rsidR="00093A4D" w:rsidRPr="007713DE">
        <w:rPr>
          <w:rFonts w:ascii="Times New Roman" w:hAnsi="Times New Roman" w:cs="Times New Roman"/>
          <w:lang w:val="it-IT"/>
        </w:rPr>
        <w:t>, jud. Cluj</w:t>
      </w:r>
    </w:p>
    <w:tbl>
      <w:tblPr>
        <w:tblW w:w="101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5848"/>
        <w:gridCol w:w="1964"/>
        <w:gridCol w:w="1170"/>
      </w:tblGrid>
      <w:tr w:rsidR="00F2001D" w:rsidRPr="00E7425A" w:rsidTr="00C53CD9">
        <w:tc>
          <w:tcPr>
            <w:tcW w:w="1206" w:type="dxa"/>
            <w:shd w:val="clear" w:color="auto" w:fill="C0C0C0"/>
            <w:vAlign w:val="center"/>
          </w:tcPr>
          <w:p w:rsidR="00422711" w:rsidRPr="007713DE" w:rsidRDefault="00422711" w:rsidP="00EE512D">
            <w:pPr>
              <w:spacing w:line="240" w:lineRule="auto"/>
              <w:jc w:val="center"/>
              <w:rPr>
                <w:rFonts w:ascii="Times New Roman" w:hAnsi="Times New Roman" w:cs="Times New Roman"/>
                <w:b/>
                <w:sz w:val="20"/>
                <w:szCs w:val="20"/>
              </w:rPr>
            </w:pPr>
            <w:r w:rsidRPr="007713DE">
              <w:rPr>
                <w:rFonts w:ascii="Times New Roman" w:hAnsi="Times New Roman" w:cs="Times New Roman"/>
                <w:b/>
                <w:sz w:val="20"/>
                <w:szCs w:val="20"/>
              </w:rPr>
              <w:t>Cod CAEN Rev.2</w:t>
            </w:r>
          </w:p>
        </w:tc>
        <w:tc>
          <w:tcPr>
            <w:tcW w:w="5848" w:type="dxa"/>
            <w:shd w:val="clear" w:color="auto" w:fill="C0C0C0"/>
            <w:vAlign w:val="center"/>
          </w:tcPr>
          <w:p w:rsidR="00422711" w:rsidRPr="007713DE" w:rsidRDefault="00422711" w:rsidP="00EE512D">
            <w:pPr>
              <w:spacing w:line="240" w:lineRule="auto"/>
              <w:jc w:val="center"/>
              <w:rPr>
                <w:rFonts w:ascii="Times New Roman" w:hAnsi="Times New Roman" w:cs="Times New Roman"/>
                <w:b/>
                <w:sz w:val="20"/>
                <w:szCs w:val="20"/>
              </w:rPr>
            </w:pPr>
            <w:r w:rsidRPr="007713DE">
              <w:rPr>
                <w:rFonts w:ascii="Times New Roman" w:hAnsi="Times New Roman" w:cs="Times New Roman"/>
                <w:b/>
                <w:sz w:val="20"/>
                <w:szCs w:val="20"/>
              </w:rPr>
              <w:t>Activitate</w:t>
            </w:r>
          </w:p>
        </w:tc>
        <w:tc>
          <w:tcPr>
            <w:tcW w:w="1964" w:type="dxa"/>
            <w:shd w:val="clear" w:color="auto" w:fill="C0C0C0"/>
            <w:vAlign w:val="center"/>
          </w:tcPr>
          <w:p w:rsidR="00422711" w:rsidRPr="007713DE" w:rsidRDefault="00422711" w:rsidP="00EE512D">
            <w:pPr>
              <w:spacing w:line="240" w:lineRule="auto"/>
              <w:jc w:val="center"/>
              <w:rPr>
                <w:rFonts w:ascii="Times New Roman" w:hAnsi="Times New Roman" w:cs="Times New Roman"/>
                <w:b/>
                <w:sz w:val="20"/>
                <w:szCs w:val="20"/>
              </w:rPr>
            </w:pPr>
            <w:r w:rsidRPr="007713DE">
              <w:rPr>
                <w:rFonts w:ascii="Times New Roman" w:hAnsi="Times New Roman" w:cs="Times New Roman"/>
                <w:b/>
                <w:sz w:val="20"/>
                <w:szCs w:val="20"/>
              </w:rPr>
              <w:t>Capacitate maximă proiectată</w:t>
            </w:r>
          </w:p>
        </w:tc>
        <w:tc>
          <w:tcPr>
            <w:tcW w:w="1170" w:type="dxa"/>
            <w:shd w:val="clear" w:color="auto" w:fill="C0C0C0"/>
            <w:vAlign w:val="center"/>
          </w:tcPr>
          <w:p w:rsidR="00422711" w:rsidRPr="007713DE" w:rsidRDefault="00422711" w:rsidP="00EE512D">
            <w:pPr>
              <w:spacing w:line="240" w:lineRule="auto"/>
              <w:jc w:val="center"/>
              <w:rPr>
                <w:rFonts w:ascii="Times New Roman" w:hAnsi="Times New Roman" w:cs="Times New Roman"/>
                <w:b/>
                <w:sz w:val="20"/>
                <w:szCs w:val="20"/>
              </w:rPr>
            </w:pPr>
            <w:r w:rsidRPr="007713DE">
              <w:rPr>
                <w:rFonts w:ascii="Times New Roman" w:hAnsi="Times New Roman" w:cs="Times New Roman"/>
                <w:b/>
                <w:sz w:val="20"/>
                <w:szCs w:val="20"/>
              </w:rPr>
              <w:t>UM</w:t>
            </w:r>
          </w:p>
        </w:tc>
      </w:tr>
      <w:tr w:rsidR="00093A4D" w:rsidRPr="00E7425A" w:rsidTr="00C53CD9">
        <w:tc>
          <w:tcPr>
            <w:tcW w:w="1206" w:type="dxa"/>
            <w:shd w:val="clear" w:color="auto" w:fill="auto"/>
          </w:tcPr>
          <w:p w:rsidR="00093A4D" w:rsidRPr="007713DE" w:rsidRDefault="00093A4D" w:rsidP="00EE512D">
            <w:pPr>
              <w:spacing w:before="40" w:line="240" w:lineRule="auto"/>
              <w:jc w:val="center"/>
              <w:rPr>
                <w:rFonts w:ascii="Times New Roman" w:hAnsi="Times New Roman" w:cs="Times New Roman"/>
                <w:sz w:val="20"/>
              </w:rPr>
            </w:pPr>
            <w:r w:rsidRPr="007713DE">
              <w:rPr>
                <w:rFonts w:ascii="Times New Roman" w:hAnsi="Times New Roman" w:cs="Times New Roman"/>
                <w:sz w:val="20"/>
              </w:rPr>
              <w:t>8610</w:t>
            </w:r>
          </w:p>
        </w:tc>
        <w:tc>
          <w:tcPr>
            <w:tcW w:w="5848" w:type="dxa"/>
            <w:shd w:val="clear" w:color="auto" w:fill="auto"/>
          </w:tcPr>
          <w:p w:rsidR="00093A4D" w:rsidRPr="007713DE" w:rsidRDefault="00093A4D" w:rsidP="00EE512D">
            <w:pPr>
              <w:spacing w:before="40" w:line="240" w:lineRule="auto"/>
              <w:jc w:val="center"/>
              <w:rPr>
                <w:rFonts w:ascii="Times New Roman" w:hAnsi="Times New Roman" w:cs="Times New Roman"/>
                <w:sz w:val="20"/>
              </w:rPr>
            </w:pPr>
            <w:r w:rsidRPr="007713DE">
              <w:rPr>
                <w:rFonts w:ascii="Times New Roman" w:hAnsi="Times New Roman" w:cs="Times New Roman"/>
                <w:sz w:val="20"/>
              </w:rPr>
              <w:t>Activităţi de asistenţă spitalicească</w:t>
            </w:r>
          </w:p>
        </w:tc>
        <w:tc>
          <w:tcPr>
            <w:tcW w:w="1964" w:type="dxa"/>
            <w:shd w:val="clear" w:color="auto" w:fill="auto"/>
          </w:tcPr>
          <w:p w:rsidR="00093A4D" w:rsidRPr="00E7425A" w:rsidRDefault="00093A4D" w:rsidP="00EE512D">
            <w:pPr>
              <w:spacing w:line="240" w:lineRule="auto"/>
              <w:ind w:left="360"/>
              <w:rPr>
                <w:rFonts w:ascii="Times New Roman" w:hAnsi="Times New Roman" w:cs="Times New Roman"/>
                <w:sz w:val="20"/>
                <w:szCs w:val="20"/>
                <w:highlight w:val="yellow"/>
              </w:rPr>
            </w:pPr>
          </w:p>
        </w:tc>
        <w:tc>
          <w:tcPr>
            <w:tcW w:w="1170" w:type="dxa"/>
            <w:shd w:val="clear" w:color="auto" w:fill="auto"/>
          </w:tcPr>
          <w:p w:rsidR="009C2579" w:rsidRPr="00E7425A" w:rsidRDefault="009C2579" w:rsidP="009C2579">
            <w:pPr>
              <w:spacing w:line="240" w:lineRule="auto"/>
              <w:rPr>
                <w:rFonts w:ascii="Times New Roman" w:hAnsi="Times New Roman" w:cs="Times New Roman"/>
                <w:sz w:val="20"/>
                <w:szCs w:val="20"/>
                <w:highlight w:val="yellow"/>
              </w:rPr>
            </w:pPr>
          </w:p>
        </w:tc>
      </w:tr>
    </w:tbl>
    <w:p w:rsidR="00BC49A4" w:rsidRPr="00E7425A" w:rsidRDefault="00BC49A4" w:rsidP="00EE512D">
      <w:pPr>
        <w:spacing w:line="240" w:lineRule="auto"/>
        <w:rPr>
          <w:rFonts w:ascii="Times New Roman" w:hAnsi="Times New Roman" w:cs="Times New Roman"/>
          <w:b/>
          <w:highlight w:val="yellow"/>
          <w:lang w:eastAsia="ro-RO"/>
        </w:rPr>
      </w:pPr>
    </w:p>
    <w:p w:rsidR="00902AD1" w:rsidRPr="00051E39" w:rsidRDefault="00422711" w:rsidP="00051E39">
      <w:pPr>
        <w:pStyle w:val="ListParagraph"/>
        <w:numPr>
          <w:ilvl w:val="0"/>
          <w:numId w:val="18"/>
        </w:numPr>
        <w:spacing w:line="240" w:lineRule="auto"/>
        <w:rPr>
          <w:rFonts w:ascii="Times New Roman" w:hAnsi="Times New Roman" w:cs="Times New Roman"/>
          <w:b/>
          <w:lang w:eastAsia="ro-RO"/>
        </w:rPr>
      </w:pPr>
      <w:r w:rsidRPr="00051E39">
        <w:rPr>
          <w:rFonts w:ascii="Times New Roman" w:hAnsi="Times New Roman" w:cs="Times New Roman"/>
          <w:b/>
          <w:lang w:eastAsia="ro-RO"/>
        </w:rPr>
        <w:t>Dotări (instalații, utilaje, mijloace de transport utilizate în activitate)</w:t>
      </w:r>
    </w:p>
    <w:p w:rsidR="00051E39" w:rsidRPr="00051E39" w:rsidRDefault="00051E39" w:rsidP="00051E39">
      <w:pPr>
        <w:pStyle w:val="ListParagraph"/>
        <w:spacing w:line="240" w:lineRule="auto"/>
        <w:ind w:left="420"/>
        <w:rPr>
          <w:rFonts w:ascii="Times New Roman" w:hAnsi="Times New Roman" w:cs="Times New Roman"/>
          <w:b/>
          <w:lang w:eastAsia="ro-RO"/>
        </w:rPr>
      </w:pPr>
      <w:r w:rsidRPr="00051E39">
        <w:rPr>
          <w:rFonts w:ascii="Times New Roman" w:hAnsi="Times New Roman" w:cs="Times New Roman"/>
        </w:rPr>
        <w:t>Clinica are un număr de 37 de paturi din care cu spitalizare continuă 33 de paturi.</w:t>
      </w:r>
    </w:p>
    <w:p w:rsidR="00051E39" w:rsidRPr="00051E39" w:rsidRDefault="00051E39" w:rsidP="00051E39">
      <w:pPr>
        <w:spacing w:line="240" w:lineRule="auto"/>
        <w:ind w:firstLine="720"/>
        <w:rPr>
          <w:rFonts w:ascii="Times New Roman" w:hAnsi="Times New Roman" w:cs="Times New Roman"/>
          <w:color w:val="000000"/>
        </w:rPr>
      </w:pPr>
      <w:r w:rsidRPr="00051E39">
        <w:rPr>
          <w:rFonts w:ascii="Times New Roman" w:hAnsi="Times New Roman" w:cs="Times New Roman"/>
          <w:color w:val="000000"/>
        </w:rPr>
        <w:t xml:space="preserve">- Compartiment spitalizare de 1 zi  - 2 paturi </w:t>
      </w:r>
    </w:p>
    <w:p w:rsidR="00051E39" w:rsidRPr="00051E39" w:rsidRDefault="00051E39" w:rsidP="00051E39">
      <w:pPr>
        <w:spacing w:line="240" w:lineRule="auto"/>
        <w:ind w:firstLine="720"/>
        <w:rPr>
          <w:rFonts w:ascii="Times New Roman" w:hAnsi="Times New Roman" w:cs="Times New Roman"/>
          <w:color w:val="000000"/>
        </w:rPr>
      </w:pPr>
      <w:r w:rsidRPr="00051E39">
        <w:rPr>
          <w:rFonts w:ascii="Times New Roman" w:hAnsi="Times New Roman" w:cs="Times New Roman"/>
          <w:color w:val="000000"/>
        </w:rPr>
        <w:t>- Compartiment chirurgie generala – 4 paturi</w:t>
      </w:r>
    </w:p>
    <w:p w:rsidR="00051E39" w:rsidRPr="00051E39" w:rsidRDefault="00051E39" w:rsidP="00051E39">
      <w:pPr>
        <w:spacing w:line="240" w:lineRule="auto"/>
        <w:ind w:firstLine="720"/>
        <w:rPr>
          <w:rFonts w:ascii="Times New Roman" w:hAnsi="Times New Roman" w:cs="Times New Roman"/>
          <w:color w:val="000000"/>
        </w:rPr>
      </w:pPr>
      <w:r w:rsidRPr="00051E39">
        <w:rPr>
          <w:rFonts w:ascii="Times New Roman" w:hAnsi="Times New Roman" w:cs="Times New Roman"/>
          <w:color w:val="000000"/>
        </w:rPr>
        <w:t>- Compartiment ginecologie  – 6 paturi</w:t>
      </w:r>
    </w:p>
    <w:p w:rsidR="00051E39" w:rsidRPr="00051E39" w:rsidRDefault="00051E39" w:rsidP="00051E39">
      <w:pPr>
        <w:spacing w:line="240" w:lineRule="auto"/>
        <w:ind w:firstLine="720"/>
        <w:rPr>
          <w:rFonts w:ascii="Times New Roman" w:hAnsi="Times New Roman" w:cs="Times New Roman"/>
          <w:color w:val="000000"/>
        </w:rPr>
      </w:pPr>
      <w:r w:rsidRPr="00051E39">
        <w:rPr>
          <w:rFonts w:ascii="Times New Roman" w:hAnsi="Times New Roman" w:cs="Times New Roman"/>
          <w:color w:val="000000"/>
        </w:rPr>
        <w:t xml:space="preserve">- Compartiment ATI – 3 paturi </w:t>
      </w:r>
    </w:p>
    <w:p w:rsidR="00051E39" w:rsidRPr="00051E39" w:rsidRDefault="00051E39" w:rsidP="00051E39">
      <w:pPr>
        <w:spacing w:line="240" w:lineRule="auto"/>
        <w:ind w:firstLine="720"/>
        <w:rPr>
          <w:rFonts w:ascii="Times New Roman" w:hAnsi="Times New Roman" w:cs="Times New Roman"/>
          <w:color w:val="000000"/>
        </w:rPr>
      </w:pPr>
      <w:r w:rsidRPr="00051E39">
        <w:rPr>
          <w:rFonts w:ascii="Times New Roman" w:hAnsi="Times New Roman" w:cs="Times New Roman"/>
          <w:color w:val="000000"/>
        </w:rPr>
        <w:t>- Compartiment ATI SPA – 2 paturi</w:t>
      </w:r>
    </w:p>
    <w:p w:rsidR="00051E39" w:rsidRPr="00051E39" w:rsidRDefault="00051E39" w:rsidP="00051E39">
      <w:pPr>
        <w:spacing w:line="240" w:lineRule="auto"/>
        <w:ind w:firstLine="720"/>
        <w:rPr>
          <w:rFonts w:ascii="Times New Roman" w:hAnsi="Times New Roman" w:cs="Times New Roman"/>
          <w:color w:val="000000"/>
        </w:rPr>
      </w:pPr>
      <w:r w:rsidRPr="00051E39">
        <w:rPr>
          <w:rFonts w:ascii="Times New Roman" w:hAnsi="Times New Roman" w:cs="Times New Roman"/>
          <w:color w:val="000000"/>
        </w:rPr>
        <w:t xml:space="preserve">- Compartiment obstetrica – 10 paturi </w:t>
      </w:r>
    </w:p>
    <w:p w:rsidR="00051E39" w:rsidRPr="00051E39" w:rsidRDefault="00051E39" w:rsidP="00051E39">
      <w:pPr>
        <w:spacing w:line="240" w:lineRule="auto"/>
        <w:ind w:firstLine="720"/>
        <w:rPr>
          <w:rFonts w:ascii="Times New Roman" w:hAnsi="Times New Roman" w:cs="Times New Roman"/>
          <w:color w:val="000000"/>
        </w:rPr>
      </w:pPr>
      <w:r w:rsidRPr="00051E39">
        <w:rPr>
          <w:rFonts w:ascii="Times New Roman" w:hAnsi="Times New Roman" w:cs="Times New Roman"/>
          <w:color w:val="000000"/>
        </w:rPr>
        <w:t>- Compartiment neonatologie – 10 paturi</w:t>
      </w:r>
    </w:p>
    <w:p w:rsidR="00051E39" w:rsidRPr="00CF1200" w:rsidRDefault="00051E39" w:rsidP="00EE512D">
      <w:pPr>
        <w:spacing w:line="240" w:lineRule="auto"/>
        <w:rPr>
          <w:rFonts w:ascii="Times New Roman" w:hAnsi="Times New Roman" w:cs="Times New Roman"/>
        </w:rPr>
      </w:pPr>
    </w:p>
    <w:p w:rsidR="0008145F" w:rsidRPr="00CF1200" w:rsidRDefault="00842EAF" w:rsidP="00EE512D">
      <w:pPr>
        <w:spacing w:line="240" w:lineRule="auto"/>
        <w:rPr>
          <w:rFonts w:ascii="Times New Roman" w:hAnsi="Times New Roman" w:cs="Times New Roman"/>
          <w:b/>
          <w:bCs/>
          <w:u w:val="single"/>
          <w:lang w:val="en-US"/>
        </w:rPr>
      </w:pPr>
      <w:r w:rsidRPr="00CF1200">
        <w:rPr>
          <w:rFonts w:ascii="Times New Roman" w:hAnsi="Times New Roman" w:cs="Times New Roman"/>
          <w:b/>
          <w:bCs/>
          <w:u w:val="single"/>
          <w:lang w:val="en-US"/>
        </w:rPr>
        <w:t xml:space="preserve">- </w:t>
      </w:r>
      <w:r w:rsidR="0008145F" w:rsidRPr="00CF1200">
        <w:rPr>
          <w:rFonts w:ascii="Times New Roman" w:hAnsi="Times New Roman" w:cs="Times New Roman"/>
          <w:b/>
          <w:bCs/>
          <w:u w:val="single"/>
          <w:lang w:val="en-US"/>
        </w:rPr>
        <w:t>Clădiri:</w:t>
      </w:r>
    </w:p>
    <w:p w:rsidR="009F785B" w:rsidRPr="00CF1200" w:rsidRDefault="009F785B" w:rsidP="00EE512D">
      <w:pPr>
        <w:spacing w:line="240" w:lineRule="auto"/>
        <w:rPr>
          <w:rFonts w:ascii="Times New Roman" w:hAnsi="Times New Roman" w:cs="Times New Roman"/>
          <w:b/>
          <w:bCs/>
          <w:u w:val="single"/>
          <w:lang w:val="en-US"/>
        </w:rPr>
      </w:pPr>
      <w:r w:rsidRPr="00CF1200">
        <w:rPr>
          <w:rFonts w:ascii="Times New Roman" w:hAnsi="Times New Roman" w:cs="Times New Roman"/>
          <w:b/>
          <w:bCs/>
          <w:u w:val="single"/>
          <w:lang w:val="en-US"/>
        </w:rPr>
        <w:t xml:space="preserve">Corpul de clădire </w:t>
      </w:r>
      <w:r w:rsidR="00B65A86" w:rsidRPr="00CF1200">
        <w:rPr>
          <w:rFonts w:ascii="Times New Roman" w:hAnsi="Times New Roman" w:cs="Times New Roman"/>
          <w:b/>
          <w:bCs/>
          <w:u w:val="single"/>
          <w:lang w:val="en-US"/>
        </w:rPr>
        <w:t xml:space="preserve">SPITAL </w:t>
      </w:r>
    </w:p>
    <w:p w:rsidR="0008145F" w:rsidRPr="00051E39" w:rsidRDefault="009C2579" w:rsidP="009C2579">
      <w:pPr>
        <w:spacing w:line="240" w:lineRule="auto"/>
        <w:rPr>
          <w:rFonts w:ascii="Times New Roman" w:hAnsi="Times New Roman" w:cs="Times New Roman"/>
        </w:rPr>
      </w:pPr>
      <w:r w:rsidRPr="00CF1200">
        <w:rPr>
          <w:rFonts w:ascii="Times New Roman" w:hAnsi="Times New Roman" w:cs="Times New Roman"/>
        </w:rPr>
        <w:t>Activitatea spitalicească și administrativă se realizează în</w:t>
      </w:r>
      <w:r w:rsidR="00CF1200" w:rsidRPr="00CF1200">
        <w:rPr>
          <w:rFonts w:ascii="Times New Roman" w:hAnsi="Times New Roman" w:cs="Times New Roman"/>
        </w:rPr>
        <w:t>tr-o clădire S+P+3E, pe o suprafață construită de 461,24 mp.</w:t>
      </w:r>
      <w:r w:rsidR="00051E39" w:rsidRPr="00051E39">
        <w:rPr>
          <w:rFonts w:ascii="Times New Roman" w:hAnsi="Times New Roman" w:cs="Times New Roman"/>
        </w:rPr>
        <w:t xml:space="preserve"> </w:t>
      </w:r>
      <w:r w:rsidR="00051E39" w:rsidRPr="00051E39">
        <w:rPr>
          <w:rFonts w:ascii="Times New Roman" w:hAnsi="Times New Roman" w:cs="Times New Roman"/>
          <w:color w:val="000000"/>
        </w:rPr>
        <w:t>Cladirea este construita pe fundatii continue din beton, zidarie din beton armmat si zidarie portanta din blocuri ceramnice, plansee din  beton armat, acoperis tip terasa, geamuri termopane iar inchiderile sunt din tigle metalice.</w:t>
      </w:r>
    </w:p>
    <w:p w:rsidR="00051E39" w:rsidRPr="00051E39" w:rsidRDefault="00051E39" w:rsidP="00051E39">
      <w:pPr>
        <w:spacing w:line="240" w:lineRule="auto"/>
        <w:rPr>
          <w:rFonts w:ascii="Times New Roman" w:hAnsi="Times New Roman" w:cs="Times New Roman"/>
          <w:b/>
          <w:color w:val="000000"/>
        </w:rPr>
      </w:pPr>
      <w:r w:rsidRPr="00051E39">
        <w:rPr>
          <w:rFonts w:ascii="Times New Roman" w:hAnsi="Times New Roman" w:cs="Times New Roman"/>
          <w:b/>
          <w:color w:val="000000"/>
        </w:rPr>
        <w:t>Cladirea este impartita dupa cum urmeaza:</w:t>
      </w:r>
    </w:p>
    <w:p w:rsidR="00051E39" w:rsidRPr="00051E39" w:rsidRDefault="00051E39" w:rsidP="00051E39">
      <w:pPr>
        <w:spacing w:before="100" w:beforeAutospacing="1" w:after="100" w:afterAutospacing="1" w:line="240" w:lineRule="auto"/>
        <w:rPr>
          <w:rFonts w:ascii="Times New Roman" w:hAnsi="Times New Roman" w:cs="Times New Roman"/>
          <w:b/>
          <w:color w:val="000000"/>
        </w:rPr>
      </w:pPr>
      <w:r w:rsidRPr="00051E39">
        <w:rPr>
          <w:rFonts w:ascii="Times New Roman" w:hAnsi="Times New Roman" w:cs="Times New Roman"/>
          <w:b/>
          <w:color w:val="000000"/>
        </w:rPr>
        <w:t>Demisol si cuprinde urmatoarele spatii:</w:t>
      </w:r>
    </w:p>
    <w:p w:rsidR="00051E39" w:rsidRPr="00051E39" w:rsidRDefault="00051E39" w:rsidP="00051E39">
      <w:pPr>
        <w:numPr>
          <w:ilvl w:val="1"/>
          <w:numId w:val="19"/>
        </w:numPr>
        <w:spacing w:before="100" w:beforeAutospacing="1" w:after="100" w:afterAutospacing="1" w:line="240" w:lineRule="auto"/>
        <w:rPr>
          <w:rFonts w:ascii="Times New Roman" w:hAnsi="Times New Roman" w:cs="Times New Roman"/>
          <w:color w:val="000000"/>
        </w:rPr>
      </w:pPr>
      <w:r w:rsidRPr="00051E39">
        <w:rPr>
          <w:rFonts w:ascii="Times New Roman" w:hAnsi="Times New Roman" w:cs="Times New Roman"/>
          <w:color w:val="000000"/>
        </w:rPr>
        <w:t>1 magazie depozitare materiale sanitare/medicamente</w:t>
      </w:r>
    </w:p>
    <w:p w:rsidR="00051E39" w:rsidRPr="00051E39" w:rsidRDefault="00051E39" w:rsidP="00051E39">
      <w:pPr>
        <w:numPr>
          <w:ilvl w:val="1"/>
          <w:numId w:val="19"/>
        </w:numPr>
        <w:spacing w:before="100" w:beforeAutospacing="1" w:after="100" w:afterAutospacing="1" w:line="240" w:lineRule="auto"/>
        <w:rPr>
          <w:rFonts w:ascii="Times New Roman" w:hAnsi="Times New Roman" w:cs="Times New Roman"/>
          <w:color w:val="000000"/>
        </w:rPr>
      </w:pPr>
      <w:r w:rsidRPr="00051E39">
        <w:rPr>
          <w:rFonts w:ascii="Times New Roman" w:hAnsi="Times New Roman" w:cs="Times New Roman"/>
          <w:color w:val="000000"/>
        </w:rPr>
        <w:t>1 vestiar pentru personal</w:t>
      </w:r>
    </w:p>
    <w:p w:rsidR="00051E39" w:rsidRPr="00051E39" w:rsidRDefault="00051E39" w:rsidP="00051E39">
      <w:pPr>
        <w:numPr>
          <w:ilvl w:val="1"/>
          <w:numId w:val="19"/>
        </w:numPr>
        <w:spacing w:before="100" w:beforeAutospacing="1" w:after="100" w:afterAutospacing="1" w:line="240" w:lineRule="auto"/>
        <w:rPr>
          <w:rFonts w:ascii="Times New Roman" w:hAnsi="Times New Roman" w:cs="Times New Roman"/>
          <w:color w:val="000000"/>
        </w:rPr>
      </w:pPr>
      <w:r w:rsidRPr="00051E39">
        <w:rPr>
          <w:rFonts w:ascii="Times New Roman" w:hAnsi="Times New Roman" w:cs="Times New Roman"/>
          <w:color w:val="000000"/>
        </w:rPr>
        <w:t>1 camera lift</w:t>
      </w:r>
    </w:p>
    <w:p w:rsidR="00051E39" w:rsidRPr="00051E39" w:rsidRDefault="00051E39" w:rsidP="00051E39">
      <w:pPr>
        <w:numPr>
          <w:ilvl w:val="1"/>
          <w:numId w:val="19"/>
        </w:numPr>
        <w:tabs>
          <w:tab w:val="left" w:pos="1067"/>
        </w:tabs>
        <w:spacing w:before="100" w:beforeAutospacing="1" w:after="100" w:afterAutospacing="1" w:line="240" w:lineRule="auto"/>
        <w:rPr>
          <w:rFonts w:ascii="Times New Roman" w:hAnsi="Times New Roman" w:cs="Times New Roman"/>
          <w:color w:val="000000"/>
        </w:rPr>
      </w:pPr>
      <w:r w:rsidRPr="00051E39">
        <w:rPr>
          <w:rFonts w:ascii="Times New Roman" w:hAnsi="Times New Roman" w:cs="Times New Roman"/>
          <w:color w:val="000000"/>
        </w:rPr>
        <w:t>1 ascensor</w:t>
      </w:r>
    </w:p>
    <w:p w:rsidR="00051E39" w:rsidRPr="00051E39" w:rsidRDefault="00051E39" w:rsidP="00051E39">
      <w:pPr>
        <w:numPr>
          <w:ilvl w:val="1"/>
          <w:numId w:val="19"/>
        </w:numPr>
        <w:tabs>
          <w:tab w:val="left" w:pos="1067"/>
        </w:tabs>
        <w:spacing w:before="100" w:beforeAutospacing="1" w:after="100" w:afterAutospacing="1" w:line="240" w:lineRule="auto"/>
        <w:rPr>
          <w:rFonts w:ascii="Times New Roman" w:hAnsi="Times New Roman" w:cs="Times New Roman"/>
          <w:color w:val="000000"/>
        </w:rPr>
      </w:pPr>
      <w:r w:rsidRPr="00051E39">
        <w:rPr>
          <w:rFonts w:ascii="Times New Roman" w:hAnsi="Times New Roman" w:cs="Times New Roman"/>
          <w:color w:val="000000"/>
        </w:rPr>
        <w:t>Casa scarii si coridor</w:t>
      </w:r>
    </w:p>
    <w:p w:rsidR="00051E39" w:rsidRPr="00051E39" w:rsidRDefault="00051E39" w:rsidP="00051E39">
      <w:pPr>
        <w:tabs>
          <w:tab w:val="left" w:pos="1067"/>
        </w:tabs>
        <w:spacing w:before="100" w:beforeAutospacing="1" w:after="100" w:afterAutospacing="1" w:line="240" w:lineRule="auto"/>
        <w:rPr>
          <w:rFonts w:ascii="Times New Roman" w:hAnsi="Times New Roman" w:cs="Times New Roman"/>
          <w:b/>
          <w:color w:val="000000"/>
        </w:rPr>
      </w:pPr>
      <w:r w:rsidRPr="00051E39">
        <w:rPr>
          <w:rFonts w:ascii="Times New Roman" w:hAnsi="Times New Roman" w:cs="Times New Roman"/>
          <w:b/>
          <w:color w:val="000000"/>
        </w:rPr>
        <w:t>Parter: Spatii ambulator si spitalizare de 1 zi, cuprinde urmatoarele spatii:</w:t>
      </w:r>
    </w:p>
    <w:p w:rsidR="00051E39" w:rsidRPr="00051E39" w:rsidRDefault="00051E39" w:rsidP="00051E39">
      <w:pPr>
        <w:numPr>
          <w:ilvl w:val="0"/>
          <w:numId w:val="20"/>
        </w:numPr>
        <w:tabs>
          <w:tab w:val="left" w:pos="1067"/>
        </w:tabs>
        <w:spacing w:before="100" w:beforeAutospacing="1" w:after="100" w:afterAutospacing="1" w:line="240" w:lineRule="auto"/>
        <w:ind w:left="1080" w:firstLine="0"/>
        <w:rPr>
          <w:rFonts w:ascii="Times New Roman" w:hAnsi="Times New Roman" w:cs="Times New Roman"/>
          <w:color w:val="000000"/>
        </w:rPr>
      </w:pPr>
      <w:r w:rsidRPr="00051E39">
        <w:rPr>
          <w:rFonts w:ascii="Times New Roman" w:hAnsi="Times New Roman" w:cs="Times New Roman"/>
          <w:color w:val="000000"/>
        </w:rPr>
        <w:t>Receptie</w:t>
      </w:r>
    </w:p>
    <w:p w:rsidR="00051E39" w:rsidRPr="00051E39" w:rsidRDefault="00051E39" w:rsidP="00051E39">
      <w:pPr>
        <w:numPr>
          <w:ilvl w:val="0"/>
          <w:numId w:val="20"/>
        </w:numPr>
        <w:tabs>
          <w:tab w:val="left" w:pos="1067"/>
        </w:tabs>
        <w:spacing w:before="100" w:beforeAutospacing="1" w:after="100" w:afterAutospacing="1" w:line="240" w:lineRule="auto"/>
        <w:ind w:left="1080" w:firstLine="0"/>
        <w:rPr>
          <w:rFonts w:ascii="Times New Roman" w:hAnsi="Times New Roman" w:cs="Times New Roman"/>
          <w:color w:val="000000"/>
        </w:rPr>
      </w:pPr>
      <w:r w:rsidRPr="00051E39">
        <w:rPr>
          <w:rFonts w:ascii="Times New Roman" w:hAnsi="Times New Roman" w:cs="Times New Roman"/>
          <w:color w:val="000000"/>
        </w:rPr>
        <w:t xml:space="preserve">Sala de asteptare </w:t>
      </w:r>
    </w:p>
    <w:p w:rsidR="00051E39" w:rsidRPr="00051E39" w:rsidRDefault="00051E39" w:rsidP="00051E39">
      <w:pPr>
        <w:numPr>
          <w:ilvl w:val="0"/>
          <w:numId w:val="20"/>
        </w:numPr>
        <w:tabs>
          <w:tab w:val="left" w:pos="1067"/>
        </w:tabs>
        <w:spacing w:before="100" w:beforeAutospacing="1" w:after="100" w:afterAutospacing="1" w:line="240" w:lineRule="auto"/>
        <w:ind w:left="1080" w:firstLine="0"/>
        <w:rPr>
          <w:rFonts w:ascii="Times New Roman" w:hAnsi="Times New Roman" w:cs="Times New Roman"/>
          <w:color w:val="000000"/>
        </w:rPr>
      </w:pPr>
      <w:r w:rsidRPr="00051E39">
        <w:rPr>
          <w:rFonts w:ascii="Times New Roman" w:hAnsi="Times New Roman" w:cs="Times New Roman"/>
          <w:color w:val="000000"/>
        </w:rPr>
        <w:t>1 camera de recoltare probe biologice</w:t>
      </w:r>
    </w:p>
    <w:p w:rsidR="00051E39" w:rsidRPr="00051E39" w:rsidRDefault="00051E39" w:rsidP="00051E39">
      <w:pPr>
        <w:numPr>
          <w:ilvl w:val="0"/>
          <w:numId w:val="20"/>
        </w:numPr>
        <w:tabs>
          <w:tab w:val="left" w:pos="1067"/>
        </w:tabs>
        <w:spacing w:before="100" w:beforeAutospacing="1" w:after="100" w:afterAutospacing="1" w:line="240" w:lineRule="auto"/>
        <w:ind w:left="1080" w:firstLine="0"/>
        <w:rPr>
          <w:rFonts w:ascii="Times New Roman" w:hAnsi="Times New Roman" w:cs="Times New Roman"/>
          <w:color w:val="000000"/>
        </w:rPr>
      </w:pPr>
      <w:r w:rsidRPr="00051E39">
        <w:rPr>
          <w:rFonts w:ascii="Times New Roman" w:hAnsi="Times New Roman" w:cs="Times New Roman"/>
          <w:color w:val="000000"/>
        </w:rPr>
        <w:t xml:space="preserve">2 grupuri sanitare pacienti </w:t>
      </w:r>
    </w:p>
    <w:p w:rsidR="00051E39" w:rsidRPr="00051E39" w:rsidRDefault="00051E39" w:rsidP="00051E39">
      <w:pPr>
        <w:numPr>
          <w:ilvl w:val="0"/>
          <w:numId w:val="20"/>
        </w:numPr>
        <w:tabs>
          <w:tab w:val="left" w:pos="1067"/>
        </w:tabs>
        <w:spacing w:before="100" w:beforeAutospacing="1" w:after="100" w:afterAutospacing="1" w:line="240" w:lineRule="auto"/>
        <w:ind w:left="1080" w:firstLine="0"/>
        <w:rPr>
          <w:rFonts w:ascii="Times New Roman" w:hAnsi="Times New Roman" w:cs="Times New Roman"/>
          <w:color w:val="000000"/>
        </w:rPr>
      </w:pPr>
      <w:r w:rsidRPr="00051E39">
        <w:rPr>
          <w:rFonts w:ascii="Times New Roman" w:hAnsi="Times New Roman" w:cs="Times New Roman"/>
          <w:color w:val="000000"/>
        </w:rPr>
        <w:t>1 camera de garda cu grup sanitar</w:t>
      </w:r>
    </w:p>
    <w:p w:rsidR="00051E39" w:rsidRPr="00051E39" w:rsidRDefault="00051E39" w:rsidP="00051E39">
      <w:pPr>
        <w:numPr>
          <w:ilvl w:val="0"/>
          <w:numId w:val="20"/>
        </w:numPr>
        <w:tabs>
          <w:tab w:val="left" w:pos="1067"/>
        </w:tabs>
        <w:spacing w:before="100" w:beforeAutospacing="1" w:after="100" w:afterAutospacing="1" w:line="240" w:lineRule="auto"/>
        <w:ind w:left="1080" w:firstLine="0"/>
        <w:rPr>
          <w:rFonts w:ascii="Times New Roman" w:hAnsi="Times New Roman" w:cs="Times New Roman"/>
          <w:color w:val="000000"/>
        </w:rPr>
      </w:pPr>
      <w:r w:rsidRPr="00051E39">
        <w:rPr>
          <w:rFonts w:ascii="Times New Roman" w:hAnsi="Times New Roman" w:cs="Times New Roman"/>
          <w:color w:val="000000"/>
        </w:rPr>
        <w:lastRenderedPageBreak/>
        <w:t xml:space="preserve">1 vestiar personal </w:t>
      </w:r>
    </w:p>
    <w:p w:rsidR="00051E39" w:rsidRPr="00051E39" w:rsidRDefault="00051E39" w:rsidP="00051E39">
      <w:pPr>
        <w:numPr>
          <w:ilvl w:val="0"/>
          <w:numId w:val="20"/>
        </w:numPr>
        <w:tabs>
          <w:tab w:val="left" w:pos="1067"/>
        </w:tabs>
        <w:spacing w:before="100" w:beforeAutospacing="1" w:after="100" w:afterAutospacing="1" w:line="240" w:lineRule="auto"/>
        <w:ind w:left="1080" w:firstLine="0"/>
        <w:rPr>
          <w:rFonts w:ascii="Times New Roman" w:hAnsi="Times New Roman" w:cs="Times New Roman"/>
          <w:color w:val="000000"/>
        </w:rPr>
      </w:pPr>
      <w:r w:rsidRPr="00051E39">
        <w:rPr>
          <w:rFonts w:ascii="Times New Roman" w:hAnsi="Times New Roman" w:cs="Times New Roman"/>
          <w:color w:val="000000"/>
        </w:rPr>
        <w:t>3 cabinete de consultatii cu specialitate de obstetrica-ginecologie</w:t>
      </w:r>
    </w:p>
    <w:p w:rsidR="00051E39" w:rsidRPr="00051E39" w:rsidRDefault="00051E39" w:rsidP="00051E39">
      <w:pPr>
        <w:numPr>
          <w:ilvl w:val="0"/>
          <w:numId w:val="20"/>
        </w:numPr>
        <w:tabs>
          <w:tab w:val="left" w:pos="1067"/>
        </w:tabs>
        <w:spacing w:before="100" w:beforeAutospacing="1" w:after="100" w:afterAutospacing="1" w:line="240" w:lineRule="auto"/>
        <w:ind w:left="1080" w:firstLine="0"/>
        <w:rPr>
          <w:rFonts w:ascii="Times New Roman" w:hAnsi="Times New Roman" w:cs="Times New Roman"/>
          <w:color w:val="000000"/>
        </w:rPr>
      </w:pPr>
      <w:r w:rsidRPr="00051E39">
        <w:rPr>
          <w:rFonts w:ascii="Times New Roman" w:hAnsi="Times New Roman" w:cs="Times New Roman"/>
          <w:color w:val="000000"/>
        </w:rPr>
        <w:t>1 sala de mici interventii</w:t>
      </w:r>
    </w:p>
    <w:p w:rsidR="00051E39" w:rsidRPr="00051E39" w:rsidRDefault="00051E39" w:rsidP="00051E39">
      <w:pPr>
        <w:numPr>
          <w:ilvl w:val="0"/>
          <w:numId w:val="20"/>
        </w:numPr>
        <w:tabs>
          <w:tab w:val="left" w:pos="1067"/>
        </w:tabs>
        <w:spacing w:before="100" w:beforeAutospacing="1" w:after="100" w:afterAutospacing="1" w:line="240" w:lineRule="auto"/>
        <w:ind w:left="1080" w:firstLine="0"/>
        <w:rPr>
          <w:rFonts w:ascii="Times New Roman" w:hAnsi="Times New Roman" w:cs="Times New Roman"/>
          <w:color w:val="000000"/>
        </w:rPr>
      </w:pPr>
      <w:r w:rsidRPr="00051E39">
        <w:rPr>
          <w:rFonts w:ascii="Times New Roman" w:hAnsi="Times New Roman" w:cs="Times New Roman"/>
          <w:color w:val="000000"/>
        </w:rPr>
        <w:t xml:space="preserve">1 salon de spitalizare de 1 zi cu grup sanitar propriu – 2 paturi </w:t>
      </w:r>
    </w:p>
    <w:p w:rsidR="00051E39" w:rsidRPr="00051E39" w:rsidRDefault="00051E39" w:rsidP="00051E39">
      <w:pPr>
        <w:numPr>
          <w:ilvl w:val="0"/>
          <w:numId w:val="20"/>
        </w:numPr>
        <w:tabs>
          <w:tab w:val="left" w:pos="1067"/>
        </w:tabs>
        <w:spacing w:before="100" w:beforeAutospacing="1" w:after="100" w:afterAutospacing="1" w:line="240" w:lineRule="auto"/>
        <w:ind w:left="1080" w:firstLine="0"/>
        <w:rPr>
          <w:rFonts w:ascii="Times New Roman" w:hAnsi="Times New Roman" w:cs="Times New Roman"/>
          <w:color w:val="000000"/>
        </w:rPr>
      </w:pPr>
      <w:r w:rsidRPr="00051E39">
        <w:rPr>
          <w:rFonts w:ascii="Times New Roman" w:hAnsi="Times New Roman" w:cs="Times New Roman"/>
          <w:color w:val="000000"/>
        </w:rPr>
        <w:t xml:space="preserve">1 garderoba pentru pacient </w:t>
      </w:r>
    </w:p>
    <w:p w:rsidR="00051E39" w:rsidRPr="00051E39" w:rsidRDefault="00051E39" w:rsidP="00051E39">
      <w:pPr>
        <w:numPr>
          <w:ilvl w:val="0"/>
          <w:numId w:val="20"/>
        </w:numPr>
        <w:tabs>
          <w:tab w:val="left" w:pos="1067"/>
        </w:tabs>
        <w:spacing w:before="100" w:beforeAutospacing="1" w:after="100" w:afterAutospacing="1" w:line="240" w:lineRule="auto"/>
        <w:ind w:left="1080" w:firstLine="0"/>
        <w:rPr>
          <w:rFonts w:ascii="Times New Roman" w:hAnsi="Times New Roman" w:cs="Times New Roman"/>
          <w:color w:val="000000"/>
        </w:rPr>
      </w:pPr>
      <w:r w:rsidRPr="00051E39">
        <w:rPr>
          <w:rFonts w:ascii="Times New Roman" w:hAnsi="Times New Roman" w:cs="Times New Roman"/>
          <w:color w:val="000000"/>
        </w:rPr>
        <w:t>1 grup sanitar pacient</w:t>
      </w:r>
    </w:p>
    <w:p w:rsidR="00051E39" w:rsidRPr="00051E39" w:rsidRDefault="00051E39" w:rsidP="00051E39">
      <w:pPr>
        <w:numPr>
          <w:ilvl w:val="0"/>
          <w:numId w:val="20"/>
        </w:numPr>
        <w:tabs>
          <w:tab w:val="left" w:pos="1067"/>
        </w:tabs>
        <w:spacing w:before="100" w:beforeAutospacing="1" w:after="100" w:afterAutospacing="1" w:line="240" w:lineRule="auto"/>
        <w:ind w:left="1080" w:firstLine="0"/>
        <w:rPr>
          <w:rFonts w:ascii="Times New Roman" w:hAnsi="Times New Roman" w:cs="Times New Roman"/>
          <w:color w:val="000000"/>
        </w:rPr>
      </w:pPr>
      <w:r w:rsidRPr="00051E39">
        <w:rPr>
          <w:rFonts w:ascii="Times New Roman" w:hAnsi="Times New Roman" w:cs="Times New Roman"/>
          <w:color w:val="000000"/>
        </w:rPr>
        <w:t>Hol acces si casa liftului</w:t>
      </w:r>
    </w:p>
    <w:p w:rsidR="00051E39" w:rsidRPr="00051E39" w:rsidRDefault="00051E39" w:rsidP="00051E39">
      <w:pPr>
        <w:tabs>
          <w:tab w:val="left" w:pos="1067"/>
        </w:tabs>
        <w:spacing w:before="100" w:beforeAutospacing="1" w:after="100" w:afterAutospacing="1" w:line="240" w:lineRule="auto"/>
        <w:ind w:left="1080" w:hanging="1080"/>
        <w:rPr>
          <w:rFonts w:ascii="Times New Roman" w:hAnsi="Times New Roman" w:cs="Times New Roman"/>
          <w:b/>
        </w:rPr>
      </w:pPr>
      <w:r w:rsidRPr="00051E39">
        <w:rPr>
          <w:rFonts w:ascii="Times New Roman" w:hAnsi="Times New Roman" w:cs="Times New Roman"/>
          <w:b/>
        </w:rPr>
        <w:t>Etajul 1: Sectie de ginecologie/chirurgie generala/ bloc operator/ATI si cuprinde urmatoarele spatii:</w:t>
      </w:r>
    </w:p>
    <w:p w:rsidR="00051E39" w:rsidRDefault="00051E39" w:rsidP="0001428F">
      <w:pPr>
        <w:numPr>
          <w:ilvl w:val="0"/>
          <w:numId w:val="21"/>
        </w:numPr>
        <w:tabs>
          <w:tab w:val="left" w:pos="1067"/>
        </w:tabs>
        <w:spacing w:before="100" w:beforeAutospacing="1" w:after="100" w:afterAutospacing="1" w:line="240" w:lineRule="auto"/>
        <w:ind w:left="1440"/>
        <w:rPr>
          <w:rFonts w:ascii="Times New Roman" w:hAnsi="Times New Roman" w:cs="Times New Roman"/>
        </w:rPr>
      </w:pPr>
      <w:r w:rsidRPr="00051E39">
        <w:rPr>
          <w:rFonts w:ascii="Times New Roman" w:hAnsi="Times New Roman" w:cs="Times New Roman"/>
        </w:rPr>
        <w:t>Hol acces</w:t>
      </w:r>
    </w:p>
    <w:p w:rsidR="00051E39" w:rsidRPr="00051E39" w:rsidRDefault="00051E39" w:rsidP="0001428F">
      <w:pPr>
        <w:numPr>
          <w:ilvl w:val="0"/>
          <w:numId w:val="21"/>
        </w:numPr>
        <w:tabs>
          <w:tab w:val="left" w:pos="1067"/>
        </w:tabs>
        <w:spacing w:before="100" w:beforeAutospacing="1" w:after="100" w:afterAutospacing="1" w:line="240" w:lineRule="auto"/>
        <w:ind w:left="1440"/>
        <w:rPr>
          <w:rFonts w:ascii="Times New Roman" w:hAnsi="Times New Roman" w:cs="Times New Roman"/>
        </w:rPr>
      </w:pPr>
      <w:r w:rsidRPr="00051E39">
        <w:rPr>
          <w:rFonts w:ascii="Times New Roman" w:hAnsi="Times New Roman" w:cs="Times New Roman"/>
        </w:rPr>
        <w:t xml:space="preserve">5 saloane cu cate 2 paturi si cu grup sanitar propriu </w:t>
      </w:r>
    </w:p>
    <w:p w:rsidR="00051E39" w:rsidRPr="00051E39" w:rsidRDefault="00051E39" w:rsidP="00051E39">
      <w:pPr>
        <w:numPr>
          <w:ilvl w:val="0"/>
          <w:numId w:val="21"/>
        </w:numPr>
        <w:tabs>
          <w:tab w:val="left" w:pos="1067"/>
        </w:tabs>
        <w:spacing w:before="100" w:beforeAutospacing="1" w:after="100" w:afterAutospacing="1" w:line="240" w:lineRule="auto"/>
        <w:ind w:left="1440"/>
        <w:rPr>
          <w:rFonts w:ascii="Times New Roman" w:hAnsi="Times New Roman" w:cs="Times New Roman"/>
        </w:rPr>
      </w:pPr>
      <w:r w:rsidRPr="00051E39">
        <w:rPr>
          <w:rFonts w:ascii="Times New Roman" w:hAnsi="Times New Roman" w:cs="Times New Roman"/>
        </w:rPr>
        <w:t>1 oficiu alimente</w:t>
      </w:r>
    </w:p>
    <w:p w:rsidR="00051E39" w:rsidRPr="00051E39" w:rsidRDefault="00051E39" w:rsidP="00051E39">
      <w:pPr>
        <w:numPr>
          <w:ilvl w:val="0"/>
          <w:numId w:val="21"/>
        </w:numPr>
        <w:tabs>
          <w:tab w:val="left" w:pos="1067"/>
        </w:tabs>
        <w:spacing w:before="100" w:beforeAutospacing="1" w:after="100" w:afterAutospacing="1" w:line="240" w:lineRule="auto"/>
        <w:ind w:left="1440"/>
        <w:rPr>
          <w:rFonts w:ascii="Times New Roman" w:hAnsi="Times New Roman" w:cs="Times New Roman"/>
        </w:rPr>
      </w:pPr>
      <w:r w:rsidRPr="00051E39">
        <w:rPr>
          <w:rFonts w:ascii="Times New Roman" w:hAnsi="Times New Roman" w:cs="Times New Roman"/>
        </w:rPr>
        <w:t xml:space="preserve">1 sala de tratamente </w:t>
      </w:r>
    </w:p>
    <w:p w:rsidR="00051E39" w:rsidRPr="00051E39" w:rsidRDefault="00051E39" w:rsidP="00051E39">
      <w:pPr>
        <w:numPr>
          <w:ilvl w:val="0"/>
          <w:numId w:val="21"/>
        </w:numPr>
        <w:tabs>
          <w:tab w:val="left" w:pos="1067"/>
        </w:tabs>
        <w:spacing w:before="100" w:beforeAutospacing="1" w:after="100" w:afterAutospacing="1" w:line="240" w:lineRule="auto"/>
        <w:ind w:left="1440"/>
        <w:rPr>
          <w:rFonts w:ascii="Times New Roman" w:hAnsi="Times New Roman" w:cs="Times New Roman"/>
        </w:rPr>
      </w:pPr>
      <w:r w:rsidRPr="00051E39">
        <w:rPr>
          <w:rFonts w:ascii="Times New Roman" w:hAnsi="Times New Roman" w:cs="Times New Roman"/>
        </w:rPr>
        <w:t>2 boxa de curatenie</w:t>
      </w:r>
    </w:p>
    <w:p w:rsidR="00051E39" w:rsidRPr="00051E39" w:rsidRDefault="00051E39" w:rsidP="00051E39">
      <w:pPr>
        <w:numPr>
          <w:ilvl w:val="0"/>
          <w:numId w:val="21"/>
        </w:numPr>
        <w:tabs>
          <w:tab w:val="left" w:pos="1067"/>
        </w:tabs>
        <w:spacing w:before="100" w:beforeAutospacing="1" w:after="100" w:afterAutospacing="1" w:line="240" w:lineRule="auto"/>
        <w:ind w:left="1440"/>
        <w:rPr>
          <w:rFonts w:ascii="Times New Roman" w:hAnsi="Times New Roman" w:cs="Times New Roman"/>
        </w:rPr>
      </w:pPr>
      <w:r w:rsidRPr="00051E39">
        <w:rPr>
          <w:rFonts w:ascii="Times New Roman" w:hAnsi="Times New Roman" w:cs="Times New Roman"/>
        </w:rPr>
        <w:t>1 grupuri sanitare pentru personal</w:t>
      </w:r>
    </w:p>
    <w:p w:rsidR="00051E39" w:rsidRPr="00051E39" w:rsidRDefault="00051E39" w:rsidP="00051E39">
      <w:pPr>
        <w:numPr>
          <w:ilvl w:val="0"/>
          <w:numId w:val="21"/>
        </w:numPr>
        <w:tabs>
          <w:tab w:val="left" w:pos="1067"/>
        </w:tabs>
        <w:spacing w:before="100" w:beforeAutospacing="1" w:after="100" w:afterAutospacing="1" w:line="240" w:lineRule="auto"/>
        <w:ind w:left="1440"/>
        <w:rPr>
          <w:rFonts w:ascii="Times New Roman" w:hAnsi="Times New Roman" w:cs="Times New Roman"/>
        </w:rPr>
      </w:pPr>
      <w:r w:rsidRPr="00051E39">
        <w:rPr>
          <w:rFonts w:ascii="Times New Roman" w:hAnsi="Times New Roman" w:cs="Times New Roman"/>
        </w:rPr>
        <w:t>1 camera procesare materiale de curatenie (ploscar)</w:t>
      </w:r>
    </w:p>
    <w:p w:rsidR="00051E39" w:rsidRPr="00051E39" w:rsidRDefault="00051E39" w:rsidP="00051E39">
      <w:pPr>
        <w:numPr>
          <w:ilvl w:val="0"/>
          <w:numId w:val="21"/>
        </w:numPr>
        <w:tabs>
          <w:tab w:val="left" w:pos="1067"/>
        </w:tabs>
        <w:spacing w:before="100" w:beforeAutospacing="1" w:after="100" w:afterAutospacing="1" w:line="240" w:lineRule="auto"/>
        <w:ind w:left="1440"/>
        <w:rPr>
          <w:rFonts w:ascii="Times New Roman" w:hAnsi="Times New Roman" w:cs="Times New Roman"/>
        </w:rPr>
      </w:pPr>
      <w:r w:rsidRPr="00051E39">
        <w:rPr>
          <w:rFonts w:ascii="Times New Roman" w:hAnsi="Times New Roman" w:cs="Times New Roman"/>
        </w:rPr>
        <w:t>1 salon pentru ATI cu 3 paturi</w:t>
      </w:r>
    </w:p>
    <w:p w:rsidR="00051E39" w:rsidRPr="00051E39" w:rsidRDefault="00051E39" w:rsidP="00051E39">
      <w:pPr>
        <w:numPr>
          <w:ilvl w:val="0"/>
          <w:numId w:val="21"/>
        </w:numPr>
        <w:tabs>
          <w:tab w:val="left" w:pos="1067"/>
        </w:tabs>
        <w:spacing w:before="100" w:beforeAutospacing="1" w:after="100" w:afterAutospacing="1" w:line="240" w:lineRule="auto"/>
        <w:ind w:left="1440"/>
        <w:rPr>
          <w:rFonts w:ascii="Times New Roman" w:hAnsi="Times New Roman" w:cs="Times New Roman"/>
        </w:rPr>
      </w:pPr>
      <w:r w:rsidRPr="00051E39">
        <w:rPr>
          <w:rFonts w:ascii="Times New Roman" w:hAnsi="Times New Roman" w:cs="Times New Roman"/>
        </w:rPr>
        <w:t>1 salon ATI SPA cu 2 paturi (post anestezie)</w:t>
      </w:r>
    </w:p>
    <w:p w:rsidR="00051E39" w:rsidRPr="00051E39" w:rsidRDefault="00051E39" w:rsidP="00051E39">
      <w:pPr>
        <w:numPr>
          <w:ilvl w:val="0"/>
          <w:numId w:val="21"/>
        </w:numPr>
        <w:tabs>
          <w:tab w:val="left" w:pos="1067"/>
        </w:tabs>
        <w:spacing w:before="100" w:beforeAutospacing="1" w:after="100" w:afterAutospacing="1" w:line="240" w:lineRule="auto"/>
        <w:ind w:left="1440"/>
        <w:rPr>
          <w:rFonts w:ascii="Times New Roman" w:hAnsi="Times New Roman" w:cs="Times New Roman"/>
        </w:rPr>
      </w:pPr>
      <w:r w:rsidRPr="00051E39">
        <w:rPr>
          <w:rFonts w:ascii="Times New Roman" w:hAnsi="Times New Roman" w:cs="Times New Roman"/>
        </w:rPr>
        <w:t xml:space="preserve">1 camera de garda ATI, cu grup sanitar </w:t>
      </w:r>
    </w:p>
    <w:p w:rsidR="00051E39" w:rsidRPr="00051E39" w:rsidRDefault="00051E39" w:rsidP="00051E39">
      <w:pPr>
        <w:numPr>
          <w:ilvl w:val="0"/>
          <w:numId w:val="21"/>
        </w:numPr>
        <w:tabs>
          <w:tab w:val="left" w:pos="1067"/>
        </w:tabs>
        <w:spacing w:before="100" w:beforeAutospacing="1" w:after="100" w:afterAutospacing="1" w:line="240" w:lineRule="auto"/>
        <w:ind w:left="1440"/>
        <w:rPr>
          <w:rFonts w:ascii="Times New Roman" w:hAnsi="Times New Roman" w:cs="Times New Roman"/>
        </w:rPr>
      </w:pPr>
      <w:r w:rsidRPr="00051E39">
        <w:rPr>
          <w:rFonts w:ascii="Times New Roman" w:hAnsi="Times New Roman" w:cs="Times New Roman"/>
        </w:rPr>
        <w:t>1 sala de operatie</w:t>
      </w:r>
    </w:p>
    <w:p w:rsidR="00051E39" w:rsidRPr="00051E39" w:rsidRDefault="00051E39" w:rsidP="00051E39">
      <w:pPr>
        <w:numPr>
          <w:ilvl w:val="0"/>
          <w:numId w:val="21"/>
        </w:numPr>
        <w:tabs>
          <w:tab w:val="left" w:pos="1067"/>
        </w:tabs>
        <w:spacing w:before="100" w:beforeAutospacing="1" w:after="100" w:afterAutospacing="1" w:line="240" w:lineRule="auto"/>
        <w:ind w:left="1440"/>
        <w:rPr>
          <w:rFonts w:ascii="Times New Roman" w:hAnsi="Times New Roman" w:cs="Times New Roman"/>
        </w:rPr>
      </w:pPr>
      <w:r w:rsidRPr="00051E39">
        <w:rPr>
          <w:rFonts w:ascii="Times New Roman" w:hAnsi="Times New Roman" w:cs="Times New Roman"/>
        </w:rPr>
        <w:t>1 filtru preoperator pentru personal cu grup sanitar</w:t>
      </w:r>
    </w:p>
    <w:p w:rsidR="00051E39" w:rsidRPr="00051E39" w:rsidRDefault="00051E39" w:rsidP="00051E39">
      <w:pPr>
        <w:numPr>
          <w:ilvl w:val="0"/>
          <w:numId w:val="21"/>
        </w:numPr>
        <w:tabs>
          <w:tab w:val="left" w:pos="1067"/>
        </w:tabs>
        <w:spacing w:before="100" w:beforeAutospacing="1" w:after="100" w:afterAutospacing="1" w:line="240" w:lineRule="auto"/>
        <w:ind w:left="1440"/>
        <w:rPr>
          <w:rFonts w:ascii="Times New Roman" w:hAnsi="Times New Roman" w:cs="Times New Roman"/>
        </w:rPr>
      </w:pPr>
      <w:r w:rsidRPr="00051E39">
        <w:rPr>
          <w:rFonts w:ascii="Times New Roman" w:hAnsi="Times New Roman" w:cs="Times New Roman"/>
        </w:rPr>
        <w:t xml:space="preserve">1 spalator preoperator pentru personal </w:t>
      </w:r>
    </w:p>
    <w:p w:rsidR="00051E39" w:rsidRPr="00051E39" w:rsidRDefault="00051E39" w:rsidP="00051E39">
      <w:pPr>
        <w:numPr>
          <w:ilvl w:val="0"/>
          <w:numId w:val="21"/>
        </w:numPr>
        <w:tabs>
          <w:tab w:val="left" w:pos="1067"/>
        </w:tabs>
        <w:spacing w:before="100" w:beforeAutospacing="1" w:after="100" w:afterAutospacing="1" w:line="240" w:lineRule="auto"/>
        <w:ind w:left="1440"/>
        <w:rPr>
          <w:rFonts w:ascii="Times New Roman" w:hAnsi="Times New Roman" w:cs="Times New Roman"/>
        </w:rPr>
      </w:pPr>
      <w:r w:rsidRPr="00051E39">
        <w:rPr>
          <w:rFonts w:ascii="Times New Roman" w:hAnsi="Times New Roman" w:cs="Times New Roman"/>
        </w:rPr>
        <w:t xml:space="preserve">1 ascensor  materiale sterile </w:t>
      </w:r>
    </w:p>
    <w:p w:rsidR="00051E39" w:rsidRPr="00051E39" w:rsidRDefault="00051E39" w:rsidP="00051E39">
      <w:pPr>
        <w:numPr>
          <w:ilvl w:val="0"/>
          <w:numId w:val="21"/>
        </w:numPr>
        <w:tabs>
          <w:tab w:val="left" w:pos="1067"/>
        </w:tabs>
        <w:spacing w:before="100" w:beforeAutospacing="1" w:after="100" w:afterAutospacing="1" w:line="240" w:lineRule="auto"/>
        <w:ind w:left="1440"/>
        <w:rPr>
          <w:rFonts w:ascii="Times New Roman" w:hAnsi="Times New Roman" w:cs="Times New Roman"/>
        </w:rPr>
      </w:pPr>
      <w:r w:rsidRPr="00051E39">
        <w:rPr>
          <w:rFonts w:ascii="Times New Roman" w:hAnsi="Times New Roman" w:cs="Times New Roman"/>
        </w:rPr>
        <w:t xml:space="preserve">4 depozite deseuri </w:t>
      </w:r>
    </w:p>
    <w:p w:rsidR="00051E39" w:rsidRPr="00051E39" w:rsidRDefault="00051E39" w:rsidP="00051E39">
      <w:pPr>
        <w:numPr>
          <w:ilvl w:val="0"/>
          <w:numId w:val="21"/>
        </w:numPr>
        <w:tabs>
          <w:tab w:val="left" w:pos="1067"/>
        </w:tabs>
        <w:spacing w:before="100" w:beforeAutospacing="1" w:after="100" w:afterAutospacing="1" w:line="240" w:lineRule="auto"/>
        <w:ind w:left="1440"/>
        <w:rPr>
          <w:rFonts w:ascii="Times New Roman" w:hAnsi="Times New Roman" w:cs="Times New Roman"/>
        </w:rPr>
      </w:pPr>
      <w:r w:rsidRPr="00051E39">
        <w:rPr>
          <w:rFonts w:ascii="Times New Roman" w:hAnsi="Times New Roman" w:cs="Times New Roman"/>
        </w:rPr>
        <w:t>1 camera UTS – Unitate de Transfuzie Sanguina</w:t>
      </w:r>
    </w:p>
    <w:p w:rsidR="00051E39" w:rsidRPr="00051E39" w:rsidRDefault="00051E39" w:rsidP="00051E39">
      <w:pPr>
        <w:tabs>
          <w:tab w:val="left" w:pos="0"/>
          <w:tab w:val="left" w:pos="90"/>
        </w:tabs>
        <w:spacing w:before="100" w:beforeAutospacing="1" w:after="100" w:afterAutospacing="1" w:line="240" w:lineRule="auto"/>
        <w:rPr>
          <w:rFonts w:ascii="Times New Roman" w:hAnsi="Times New Roman" w:cs="Times New Roman"/>
          <w:b/>
        </w:rPr>
      </w:pPr>
      <w:r w:rsidRPr="00051E39">
        <w:rPr>
          <w:rFonts w:ascii="Times New Roman" w:hAnsi="Times New Roman" w:cs="Times New Roman"/>
          <w:b/>
        </w:rPr>
        <w:t>Etaj 2: Sectia de obstetrica/neonatologie cuprinde urmatoarele spatii –</w:t>
      </w:r>
    </w:p>
    <w:p w:rsidR="00051E39" w:rsidRPr="00051E39" w:rsidRDefault="00051E39" w:rsidP="00051E39">
      <w:pPr>
        <w:numPr>
          <w:ilvl w:val="0"/>
          <w:numId w:val="23"/>
        </w:numPr>
        <w:tabs>
          <w:tab w:val="left" w:pos="0"/>
          <w:tab w:val="left" w:pos="90"/>
        </w:tabs>
        <w:spacing w:before="100" w:beforeAutospacing="1" w:after="100" w:afterAutospacing="1" w:line="240" w:lineRule="auto"/>
        <w:rPr>
          <w:rFonts w:ascii="Times New Roman" w:hAnsi="Times New Roman" w:cs="Times New Roman"/>
        </w:rPr>
      </w:pPr>
      <w:r w:rsidRPr="00051E39">
        <w:rPr>
          <w:rFonts w:ascii="Times New Roman" w:hAnsi="Times New Roman" w:cs="Times New Roman"/>
        </w:rPr>
        <w:t>2 Sali de pre/post travaliu cu grup sanitar</w:t>
      </w:r>
    </w:p>
    <w:p w:rsidR="00051E39" w:rsidRPr="00051E39" w:rsidRDefault="00051E39" w:rsidP="00051E39">
      <w:pPr>
        <w:numPr>
          <w:ilvl w:val="0"/>
          <w:numId w:val="23"/>
        </w:numPr>
        <w:tabs>
          <w:tab w:val="left" w:pos="0"/>
          <w:tab w:val="left" w:pos="90"/>
        </w:tabs>
        <w:spacing w:before="100" w:beforeAutospacing="1" w:after="100" w:afterAutospacing="1" w:line="240" w:lineRule="auto"/>
        <w:rPr>
          <w:rFonts w:ascii="Times New Roman" w:hAnsi="Times New Roman" w:cs="Times New Roman"/>
        </w:rPr>
      </w:pPr>
      <w:r w:rsidRPr="00051E39">
        <w:rPr>
          <w:rFonts w:ascii="Times New Roman" w:hAnsi="Times New Roman" w:cs="Times New Roman"/>
        </w:rPr>
        <w:t xml:space="preserve">1 sala de nasteri </w:t>
      </w:r>
    </w:p>
    <w:p w:rsidR="00051E39" w:rsidRPr="00051E39" w:rsidRDefault="00051E39" w:rsidP="00051E39">
      <w:pPr>
        <w:numPr>
          <w:ilvl w:val="0"/>
          <w:numId w:val="23"/>
        </w:numPr>
        <w:tabs>
          <w:tab w:val="left" w:pos="0"/>
          <w:tab w:val="left" w:pos="90"/>
        </w:tabs>
        <w:spacing w:before="100" w:beforeAutospacing="1" w:after="100" w:afterAutospacing="1" w:line="240" w:lineRule="auto"/>
        <w:rPr>
          <w:rFonts w:ascii="Times New Roman" w:hAnsi="Times New Roman" w:cs="Times New Roman"/>
        </w:rPr>
      </w:pPr>
      <w:r w:rsidRPr="00051E39">
        <w:rPr>
          <w:rFonts w:ascii="Times New Roman" w:hAnsi="Times New Roman" w:cs="Times New Roman"/>
        </w:rPr>
        <w:t xml:space="preserve">1 sala de operatii cezariene </w:t>
      </w:r>
    </w:p>
    <w:p w:rsidR="00051E39" w:rsidRPr="00051E39" w:rsidRDefault="00051E39" w:rsidP="00051E39">
      <w:pPr>
        <w:numPr>
          <w:ilvl w:val="0"/>
          <w:numId w:val="23"/>
        </w:numPr>
        <w:tabs>
          <w:tab w:val="left" w:pos="0"/>
          <w:tab w:val="left" w:pos="90"/>
        </w:tabs>
        <w:spacing w:before="100" w:beforeAutospacing="1" w:after="100" w:afterAutospacing="1" w:line="240" w:lineRule="auto"/>
        <w:rPr>
          <w:rFonts w:ascii="Times New Roman" w:hAnsi="Times New Roman" w:cs="Times New Roman"/>
        </w:rPr>
      </w:pPr>
      <w:r w:rsidRPr="00051E39">
        <w:rPr>
          <w:rFonts w:ascii="Times New Roman" w:hAnsi="Times New Roman" w:cs="Times New Roman"/>
        </w:rPr>
        <w:t xml:space="preserve">1 filtru preoperator pentru personal </w:t>
      </w:r>
    </w:p>
    <w:p w:rsidR="00051E39" w:rsidRPr="00051E39" w:rsidRDefault="00051E39" w:rsidP="00051E39">
      <w:pPr>
        <w:numPr>
          <w:ilvl w:val="0"/>
          <w:numId w:val="23"/>
        </w:numPr>
        <w:tabs>
          <w:tab w:val="left" w:pos="0"/>
          <w:tab w:val="left" w:pos="90"/>
        </w:tabs>
        <w:spacing w:before="100" w:beforeAutospacing="1" w:after="100" w:afterAutospacing="1" w:line="240" w:lineRule="auto"/>
        <w:rPr>
          <w:rFonts w:ascii="Times New Roman" w:hAnsi="Times New Roman" w:cs="Times New Roman"/>
        </w:rPr>
      </w:pPr>
      <w:r w:rsidRPr="00051E39">
        <w:rPr>
          <w:rFonts w:ascii="Times New Roman" w:hAnsi="Times New Roman" w:cs="Times New Roman"/>
        </w:rPr>
        <w:t>1 spalator preoperator pentru personal</w:t>
      </w:r>
    </w:p>
    <w:p w:rsidR="00051E39" w:rsidRPr="00051E39" w:rsidRDefault="00051E39" w:rsidP="00051E39">
      <w:pPr>
        <w:numPr>
          <w:ilvl w:val="0"/>
          <w:numId w:val="23"/>
        </w:numPr>
        <w:tabs>
          <w:tab w:val="left" w:pos="0"/>
          <w:tab w:val="left" w:pos="90"/>
        </w:tabs>
        <w:spacing w:before="100" w:beforeAutospacing="1" w:after="100" w:afterAutospacing="1" w:line="240" w:lineRule="auto"/>
        <w:rPr>
          <w:rFonts w:ascii="Times New Roman" w:hAnsi="Times New Roman" w:cs="Times New Roman"/>
        </w:rPr>
      </w:pPr>
      <w:r w:rsidRPr="00051E39">
        <w:rPr>
          <w:rFonts w:ascii="Times New Roman" w:hAnsi="Times New Roman" w:cs="Times New Roman"/>
        </w:rPr>
        <w:t>1 camera personal pt odihna</w:t>
      </w:r>
    </w:p>
    <w:p w:rsidR="00051E39" w:rsidRPr="00051E39" w:rsidRDefault="00051E39" w:rsidP="00051E39">
      <w:pPr>
        <w:numPr>
          <w:ilvl w:val="0"/>
          <w:numId w:val="23"/>
        </w:numPr>
        <w:tabs>
          <w:tab w:val="left" w:pos="0"/>
          <w:tab w:val="left" w:pos="90"/>
        </w:tabs>
        <w:spacing w:before="100" w:beforeAutospacing="1" w:after="100" w:afterAutospacing="1" w:line="240" w:lineRule="auto"/>
        <w:rPr>
          <w:rFonts w:ascii="Times New Roman" w:hAnsi="Times New Roman" w:cs="Times New Roman"/>
        </w:rPr>
      </w:pPr>
      <w:r w:rsidRPr="00051E39">
        <w:rPr>
          <w:rFonts w:ascii="Times New Roman" w:hAnsi="Times New Roman" w:cs="Times New Roman"/>
        </w:rPr>
        <w:t>1 grupuri sanitare personal</w:t>
      </w:r>
    </w:p>
    <w:p w:rsidR="00051E39" w:rsidRPr="00051E39" w:rsidRDefault="00051E39" w:rsidP="00051E39">
      <w:pPr>
        <w:numPr>
          <w:ilvl w:val="0"/>
          <w:numId w:val="23"/>
        </w:numPr>
        <w:tabs>
          <w:tab w:val="left" w:pos="0"/>
          <w:tab w:val="left" w:pos="90"/>
        </w:tabs>
        <w:spacing w:before="100" w:beforeAutospacing="1" w:after="100" w:afterAutospacing="1" w:line="240" w:lineRule="auto"/>
        <w:rPr>
          <w:rFonts w:ascii="Times New Roman" w:hAnsi="Times New Roman" w:cs="Times New Roman"/>
        </w:rPr>
      </w:pPr>
      <w:r w:rsidRPr="00051E39">
        <w:rPr>
          <w:rFonts w:ascii="Times New Roman" w:hAnsi="Times New Roman" w:cs="Times New Roman"/>
        </w:rPr>
        <w:t>1 ascensor materiale sterile</w:t>
      </w:r>
    </w:p>
    <w:p w:rsidR="00051E39" w:rsidRPr="00051E39" w:rsidRDefault="00051E39" w:rsidP="00051E39">
      <w:pPr>
        <w:numPr>
          <w:ilvl w:val="0"/>
          <w:numId w:val="23"/>
        </w:numPr>
        <w:tabs>
          <w:tab w:val="left" w:pos="0"/>
          <w:tab w:val="left" w:pos="90"/>
        </w:tabs>
        <w:spacing w:before="100" w:beforeAutospacing="1" w:after="100" w:afterAutospacing="1" w:line="240" w:lineRule="auto"/>
        <w:rPr>
          <w:rFonts w:ascii="Times New Roman" w:hAnsi="Times New Roman" w:cs="Times New Roman"/>
        </w:rPr>
      </w:pPr>
      <w:r w:rsidRPr="00051E39">
        <w:rPr>
          <w:rFonts w:ascii="Times New Roman" w:hAnsi="Times New Roman" w:cs="Times New Roman"/>
        </w:rPr>
        <w:t>1 camera de garda neonatologie cu grup sanitar</w:t>
      </w:r>
    </w:p>
    <w:p w:rsidR="00051E39" w:rsidRPr="00051E39" w:rsidRDefault="00051E39" w:rsidP="00051E39">
      <w:pPr>
        <w:numPr>
          <w:ilvl w:val="0"/>
          <w:numId w:val="23"/>
        </w:numPr>
        <w:tabs>
          <w:tab w:val="left" w:pos="0"/>
          <w:tab w:val="left" w:pos="90"/>
        </w:tabs>
        <w:spacing w:before="100" w:beforeAutospacing="1" w:after="100" w:afterAutospacing="1" w:line="240" w:lineRule="auto"/>
        <w:rPr>
          <w:rFonts w:ascii="Times New Roman" w:hAnsi="Times New Roman" w:cs="Times New Roman"/>
        </w:rPr>
      </w:pPr>
      <w:r w:rsidRPr="00051E39">
        <w:rPr>
          <w:rFonts w:ascii="Times New Roman" w:hAnsi="Times New Roman" w:cs="Times New Roman"/>
        </w:rPr>
        <w:t>1 salon neonatologie cu 10 patuturi</w:t>
      </w:r>
    </w:p>
    <w:p w:rsidR="00051E39" w:rsidRPr="00051E39" w:rsidRDefault="00051E39" w:rsidP="00051E39">
      <w:pPr>
        <w:numPr>
          <w:ilvl w:val="0"/>
          <w:numId w:val="23"/>
        </w:numPr>
        <w:tabs>
          <w:tab w:val="left" w:pos="0"/>
          <w:tab w:val="left" w:pos="90"/>
        </w:tabs>
        <w:spacing w:before="100" w:beforeAutospacing="1" w:after="100" w:afterAutospacing="1" w:line="240" w:lineRule="auto"/>
        <w:rPr>
          <w:rFonts w:ascii="Times New Roman" w:hAnsi="Times New Roman" w:cs="Times New Roman"/>
        </w:rPr>
      </w:pPr>
      <w:r w:rsidRPr="00051E39">
        <w:rPr>
          <w:rFonts w:ascii="Times New Roman" w:hAnsi="Times New Roman" w:cs="Times New Roman"/>
        </w:rPr>
        <w:t>1 izolator nou nascuti</w:t>
      </w:r>
    </w:p>
    <w:p w:rsidR="00051E39" w:rsidRPr="00051E39" w:rsidRDefault="00051E39" w:rsidP="00051E39">
      <w:pPr>
        <w:numPr>
          <w:ilvl w:val="0"/>
          <w:numId w:val="23"/>
        </w:numPr>
        <w:tabs>
          <w:tab w:val="left" w:pos="0"/>
          <w:tab w:val="left" w:pos="90"/>
        </w:tabs>
        <w:spacing w:before="100" w:beforeAutospacing="1" w:after="100" w:afterAutospacing="1" w:line="240" w:lineRule="auto"/>
        <w:rPr>
          <w:rFonts w:ascii="Times New Roman" w:hAnsi="Times New Roman" w:cs="Times New Roman"/>
        </w:rPr>
      </w:pPr>
      <w:r w:rsidRPr="00051E39">
        <w:rPr>
          <w:rFonts w:ascii="Times New Roman" w:hAnsi="Times New Roman" w:cs="Times New Roman"/>
        </w:rPr>
        <w:t>1 camera biberonerie</w:t>
      </w:r>
    </w:p>
    <w:p w:rsidR="00051E39" w:rsidRPr="00051E39" w:rsidRDefault="00051E39" w:rsidP="00051E39">
      <w:pPr>
        <w:numPr>
          <w:ilvl w:val="0"/>
          <w:numId w:val="23"/>
        </w:numPr>
        <w:tabs>
          <w:tab w:val="left" w:pos="0"/>
          <w:tab w:val="left" w:pos="90"/>
        </w:tabs>
        <w:spacing w:before="100" w:beforeAutospacing="1" w:after="100" w:afterAutospacing="1" w:line="240" w:lineRule="auto"/>
        <w:rPr>
          <w:rFonts w:ascii="Times New Roman" w:hAnsi="Times New Roman" w:cs="Times New Roman"/>
        </w:rPr>
      </w:pPr>
      <w:r w:rsidRPr="00051E39">
        <w:rPr>
          <w:rFonts w:ascii="Times New Roman" w:hAnsi="Times New Roman" w:cs="Times New Roman"/>
        </w:rPr>
        <w:t>1 sala de tratamente</w:t>
      </w:r>
    </w:p>
    <w:p w:rsidR="00051E39" w:rsidRPr="00051E39" w:rsidRDefault="00051E39" w:rsidP="00051E39">
      <w:pPr>
        <w:numPr>
          <w:ilvl w:val="0"/>
          <w:numId w:val="23"/>
        </w:numPr>
        <w:tabs>
          <w:tab w:val="left" w:pos="0"/>
          <w:tab w:val="left" w:pos="90"/>
        </w:tabs>
        <w:spacing w:before="100" w:beforeAutospacing="1" w:after="100" w:afterAutospacing="1" w:line="240" w:lineRule="auto"/>
        <w:rPr>
          <w:rFonts w:ascii="Times New Roman" w:hAnsi="Times New Roman" w:cs="Times New Roman"/>
        </w:rPr>
      </w:pPr>
      <w:r w:rsidRPr="00051E39">
        <w:rPr>
          <w:rFonts w:ascii="Times New Roman" w:hAnsi="Times New Roman" w:cs="Times New Roman"/>
        </w:rPr>
        <w:t>1 vestiar personal cu grup sanitar si dus</w:t>
      </w:r>
    </w:p>
    <w:p w:rsidR="00051E39" w:rsidRPr="00051E39" w:rsidRDefault="00051E39" w:rsidP="00051E39">
      <w:pPr>
        <w:numPr>
          <w:ilvl w:val="0"/>
          <w:numId w:val="22"/>
        </w:numPr>
        <w:tabs>
          <w:tab w:val="left" w:pos="0"/>
          <w:tab w:val="left" w:pos="90"/>
        </w:tabs>
        <w:spacing w:before="100" w:beforeAutospacing="1" w:after="100" w:afterAutospacing="1" w:line="240" w:lineRule="auto"/>
        <w:rPr>
          <w:rFonts w:ascii="Times New Roman" w:hAnsi="Times New Roman" w:cs="Times New Roman"/>
        </w:rPr>
      </w:pPr>
      <w:r w:rsidRPr="00051E39">
        <w:rPr>
          <w:rFonts w:ascii="Times New Roman" w:hAnsi="Times New Roman" w:cs="Times New Roman"/>
        </w:rPr>
        <w:lastRenderedPageBreak/>
        <w:t xml:space="preserve">5 saloane cu cate 2 paturi si cu grup sanitar </w:t>
      </w:r>
    </w:p>
    <w:p w:rsidR="00051E39" w:rsidRPr="00051E39" w:rsidRDefault="00051E39" w:rsidP="00051E39">
      <w:pPr>
        <w:numPr>
          <w:ilvl w:val="0"/>
          <w:numId w:val="22"/>
        </w:numPr>
        <w:tabs>
          <w:tab w:val="left" w:pos="0"/>
          <w:tab w:val="left" w:pos="90"/>
        </w:tabs>
        <w:spacing w:before="100" w:beforeAutospacing="1" w:after="100" w:afterAutospacing="1" w:line="240" w:lineRule="auto"/>
        <w:rPr>
          <w:rFonts w:ascii="Times New Roman" w:hAnsi="Times New Roman" w:cs="Times New Roman"/>
        </w:rPr>
      </w:pPr>
      <w:r w:rsidRPr="00051E39">
        <w:rPr>
          <w:rFonts w:ascii="Times New Roman" w:hAnsi="Times New Roman" w:cs="Times New Roman"/>
        </w:rPr>
        <w:t xml:space="preserve">1 oficiu alimente </w:t>
      </w:r>
    </w:p>
    <w:p w:rsidR="00051E39" w:rsidRPr="00051E39" w:rsidRDefault="00051E39" w:rsidP="00051E39">
      <w:pPr>
        <w:numPr>
          <w:ilvl w:val="0"/>
          <w:numId w:val="22"/>
        </w:numPr>
        <w:tabs>
          <w:tab w:val="left" w:pos="0"/>
          <w:tab w:val="left" w:pos="90"/>
        </w:tabs>
        <w:spacing w:before="100" w:beforeAutospacing="1" w:after="100" w:afterAutospacing="1" w:line="240" w:lineRule="auto"/>
        <w:rPr>
          <w:rFonts w:ascii="Times New Roman" w:hAnsi="Times New Roman" w:cs="Times New Roman"/>
        </w:rPr>
      </w:pPr>
      <w:r w:rsidRPr="00051E39">
        <w:rPr>
          <w:rFonts w:ascii="Times New Roman" w:hAnsi="Times New Roman" w:cs="Times New Roman"/>
        </w:rPr>
        <w:t>1 boxa de curatenie</w:t>
      </w:r>
    </w:p>
    <w:p w:rsidR="00051E39" w:rsidRPr="00051E39" w:rsidRDefault="00051E39" w:rsidP="00051E39">
      <w:pPr>
        <w:numPr>
          <w:ilvl w:val="0"/>
          <w:numId w:val="22"/>
        </w:numPr>
        <w:tabs>
          <w:tab w:val="left" w:pos="0"/>
          <w:tab w:val="left" w:pos="90"/>
        </w:tabs>
        <w:spacing w:before="100" w:beforeAutospacing="1" w:after="100" w:afterAutospacing="1" w:line="240" w:lineRule="auto"/>
        <w:rPr>
          <w:rFonts w:ascii="Times New Roman" w:hAnsi="Times New Roman" w:cs="Times New Roman"/>
        </w:rPr>
      </w:pPr>
      <w:r w:rsidRPr="00051E39">
        <w:rPr>
          <w:rFonts w:ascii="Times New Roman" w:hAnsi="Times New Roman" w:cs="Times New Roman"/>
        </w:rPr>
        <w:t xml:space="preserve">3 depozite deseuri </w:t>
      </w:r>
    </w:p>
    <w:p w:rsidR="00051E39" w:rsidRPr="00051E39" w:rsidRDefault="00051E39" w:rsidP="00051E39">
      <w:pPr>
        <w:numPr>
          <w:ilvl w:val="0"/>
          <w:numId w:val="22"/>
        </w:numPr>
        <w:tabs>
          <w:tab w:val="left" w:pos="0"/>
          <w:tab w:val="left" w:pos="90"/>
        </w:tabs>
        <w:spacing w:before="100" w:beforeAutospacing="1" w:after="100" w:afterAutospacing="1" w:line="240" w:lineRule="auto"/>
        <w:rPr>
          <w:rFonts w:ascii="Times New Roman" w:hAnsi="Times New Roman" w:cs="Times New Roman"/>
        </w:rPr>
      </w:pPr>
      <w:r w:rsidRPr="00051E39">
        <w:rPr>
          <w:rFonts w:ascii="Times New Roman" w:hAnsi="Times New Roman" w:cs="Times New Roman"/>
        </w:rPr>
        <w:t xml:space="preserve"> Holuri de acces si casa scarii</w:t>
      </w:r>
    </w:p>
    <w:p w:rsidR="00051E39" w:rsidRPr="00051E39" w:rsidRDefault="00051E39" w:rsidP="00051E39">
      <w:pPr>
        <w:tabs>
          <w:tab w:val="left" w:pos="0"/>
          <w:tab w:val="left" w:pos="90"/>
        </w:tabs>
        <w:spacing w:before="100" w:beforeAutospacing="1" w:after="100" w:afterAutospacing="1" w:line="240" w:lineRule="auto"/>
        <w:rPr>
          <w:rFonts w:ascii="Times New Roman" w:hAnsi="Times New Roman" w:cs="Times New Roman"/>
        </w:rPr>
      </w:pPr>
      <w:r w:rsidRPr="00051E39">
        <w:rPr>
          <w:rFonts w:ascii="Times New Roman" w:hAnsi="Times New Roman" w:cs="Times New Roman"/>
          <w:b/>
        </w:rPr>
        <w:t>Etaj 3:</w:t>
      </w:r>
      <w:r w:rsidRPr="00051E39">
        <w:rPr>
          <w:rFonts w:ascii="Times New Roman" w:hAnsi="Times New Roman" w:cs="Times New Roman"/>
        </w:rPr>
        <w:t xml:space="preserve"> Sectia de sterilizare</w:t>
      </w:r>
    </w:p>
    <w:p w:rsidR="00051E39" w:rsidRPr="00051E39" w:rsidRDefault="00051E39" w:rsidP="00051E39">
      <w:pPr>
        <w:numPr>
          <w:ilvl w:val="0"/>
          <w:numId w:val="24"/>
        </w:numPr>
        <w:spacing w:before="100" w:beforeAutospacing="1" w:after="100" w:afterAutospacing="1" w:line="240" w:lineRule="auto"/>
        <w:rPr>
          <w:rFonts w:ascii="Times New Roman" w:hAnsi="Times New Roman" w:cs="Times New Roman"/>
        </w:rPr>
      </w:pPr>
      <w:r w:rsidRPr="00051E39">
        <w:rPr>
          <w:rFonts w:ascii="Times New Roman" w:hAnsi="Times New Roman" w:cs="Times New Roman"/>
        </w:rPr>
        <w:t xml:space="preserve">1 sala de sterilizare </w:t>
      </w:r>
    </w:p>
    <w:p w:rsidR="00051E39" w:rsidRPr="00051E39" w:rsidRDefault="00051E39" w:rsidP="00051E39">
      <w:pPr>
        <w:numPr>
          <w:ilvl w:val="0"/>
          <w:numId w:val="24"/>
        </w:numPr>
        <w:spacing w:before="100" w:beforeAutospacing="1" w:after="100" w:afterAutospacing="1" w:line="240" w:lineRule="auto"/>
        <w:rPr>
          <w:rFonts w:ascii="Times New Roman" w:hAnsi="Times New Roman" w:cs="Times New Roman"/>
        </w:rPr>
      </w:pPr>
      <w:r w:rsidRPr="00051E39">
        <w:rPr>
          <w:rFonts w:ascii="Times New Roman" w:hAnsi="Times New Roman" w:cs="Times New Roman"/>
        </w:rPr>
        <w:t>1 spalator instrumente</w:t>
      </w:r>
    </w:p>
    <w:p w:rsidR="00051E39" w:rsidRPr="00051E39" w:rsidRDefault="00051E39" w:rsidP="00051E39">
      <w:pPr>
        <w:numPr>
          <w:ilvl w:val="0"/>
          <w:numId w:val="24"/>
        </w:numPr>
        <w:spacing w:before="100" w:beforeAutospacing="1" w:after="100" w:afterAutospacing="1" w:line="240" w:lineRule="auto"/>
        <w:rPr>
          <w:rFonts w:ascii="Times New Roman" w:hAnsi="Times New Roman" w:cs="Times New Roman"/>
        </w:rPr>
      </w:pPr>
      <w:r w:rsidRPr="00051E39">
        <w:rPr>
          <w:rFonts w:ascii="Times New Roman" w:hAnsi="Times New Roman" w:cs="Times New Roman"/>
        </w:rPr>
        <w:t xml:space="preserve">1 spatiu depozitare materiale sterile </w:t>
      </w:r>
    </w:p>
    <w:p w:rsidR="00051E39" w:rsidRPr="00051E39" w:rsidRDefault="00051E39" w:rsidP="00051E39">
      <w:pPr>
        <w:numPr>
          <w:ilvl w:val="0"/>
          <w:numId w:val="24"/>
        </w:numPr>
        <w:spacing w:before="100" w:beforeAutospacing="1" w:after="100" w:afterAutospacing="1" w:line="240" w:lineRule="auto"/>
        <w:rPr>
          <w:rFonts w:ascii="Times New Roman" w:hAnsi="Times New Roman" w:cs="Times New Roman"/>
        </w:rPr>
      </w:pPr>
      <w:r w:rsidRPr="00051E39">
        <w:rPr>
          <w:rFonts w:ascii="Times New Roman" w:hAnsi="Times New Roman" w:cs="Times New Roman"/>
        </w:rPr>
        <w:t xml:space="preserve">1 ascensor materiale sterile </w:t>
      </w:r>
    </w:p>
    <w:p w:rsidR="00051E39" w:rsidRPr="00051E39" w:rsidRDefault="00051E39" w:rsidP="00051E39">
      <w:pPr>
        <w:numPr>
          <w:ilvl w:val="0"/>
          <w:numId w:val="24"/>
        </w:numPr>
        <w:spacing w:before="100" w:beforeAutospacing="1" w:after="100" w:afterAutospacing="1" w:line="240" w:lineRule="auto"/>
        <w:rPr>
          <w:rFonts w:ascii="Times New Roman" w:hAnsi="Times New Roman" w:cs="Times New Roman"/>
        </w:rPr>
      </w:pPr>
      <w:r w:rsidRPr="00051E39">
        <w:rPr>
          <w:rFonts w:ascii="Times New Roman" w:hAnsi="Times New Roman" w:cs="Times New Roman"/>
        </w:rPr>
        <w:t>2 camere odihna/garda</w:t>
      </w:r>
    </w:p>
    <w:p w:rsidR="00051E39" w:rsidRPr="00051E39" w:rsidRDefault="00051E39" w:rsidP="00051E39">
      <w:pPr>
        <w:numPr>
          <w:ilvl w:val="0"/>
          <w:numId w:val="24"/>
        </w:numPr>
        <w:spacing w:before="100" w:beforeAutospacing="1" w:after="100" w:afterAutospacing="1" w:line="240" w:lineRule="auto"/>
        <w:rPr>
          <w:rFonts w:ascii="Times New Roman" w:hAnsi="Times New Roman" w:cs="Times New Roman"/>
        </w:rPr>
      </w:pPr>
      <w:r w:rsidRPr="00051E39">
        <w:rPr>
          <w:rFonts w:ascii="Times New Roman" w:hAnsi="Times New Roman" w:cs="Times New Roman"/>
        </w:rPr>
        <w:t>1 camera centrala termica</w:t>
      </w:r>
    </w:p>
    <w:p w:rsidR="00051E39" w:rsidRPr="00051E39" w:rsidRDefault="00051E39" w:rsidP="00051E39">
      <w:pPr>
        <w:numPr>
          <w:ilvl w:val="0"/>
          <w:numId w:val="24"/>
        </w:numPr>
        <w:spacing w:before="100" w:beforeAutospacing="1" w:after="100" w:afterAutospacing="1" w:line="240" w:lineRule="auto"/>
        <w:rPr>
          <w:rFonts w:ascii="Times New Roman" w:hAnsi="Times New Roman" w:cs="Times New Roman"/>
        </w:rPr>
      </w:pPr>
      <w:r w:rsidRPr="00051E39">
        <w:rPr>
          <w:rFonts w:ascii="Times New Roman" w:hAnsi="Times New Roman" w:cs="Times New Roman"/>
        </w:rPr>
        <w:t>1 terasa circulabila</w:t>
      </w:r>
    </w:p>
    <w:p w:rsidR="00051E39" w:rsidRPr="00051E39" w:rsidRDefault="00051E39" w:rsidP="00051E39">
      <w:pPr>
        <w:numPr>
          <w:ilvl w:val="0"/>
          <w:numId w:val="24"/>
        </w:numPr>
        <w:spacing w:before="100" w:beforeAutospacing="1" w:after="100" w:afterAutospacing="1" w:line="240" w:lineRule="auto"/>
        <w:rPr>
          <w:rFonts w:ascii="Times New Roman" w:hAnsi="Times New Roman" w:cs="Times New Roman"/>
        </w:rPr>
      </w:pPr>
      <w:r w:rsidRPr="00051E39">
        <w:rPr>
          <w:rFonts w:ascii="Times New Roman" w:hAnsi="Times New Roman" w:cs="Times New Roman"/>
        </w:rPr>
        <w:t>3 Holuri de acces si casa scarii</w:t>
      </w:r>
    </w:p>
    <w:p w:rsidR="00051E39" w:rsidRPr="00051E39" w:rsidRDefault="00051E39" w:rsidP="00051E39">
      <w:pPr>
        <w:spacing w:before="100" w:beforeAutospacing="1" w:after="100" w:afterAutospacing="1" w:line="240" w:lineRule="auto"/>
        <w:rPr>
          <w:rFonts w:ascii="Times New Roman" w:hAnsi="Times New Roman" w:cs="Times New Roman"/>
          <w:b/>
        </w:rPr>
      </w:pPr>
      <w:r w:rsidRPr="00051E39">
        <w:rPr>
          <w:rFonts w:ascii="Times New Roman" w:hAnsi="Times New Roman" w:cs="Times New Roman"/>
        </w:rPr>
        <w:tab/>
      </w:r>
      <w:r w:rsidRPr="00051E39">
        <w:rPr>
          <w:rFonts w:ascii="Times New Roman" w:hAnsi="Times New Roman" w:cs="Times New Roman"/>
          <w:b/>
        </w:rPr>
        <w:t xml:space="preserve">Anexa : </w:t>
      </w:r>
    </w:p>
    <w:p w:rsidR="00051E39" w:rsidRPr="00051E39" w:rsidRDefault="00051E39" w:rsidP="00051E39">
      <w:pPr>
        <w:numPr>
          <w:ilvl w:val="0"/>
          <w:numId w:val="26"/>
        </w:numPr>
        <w:spacing w:before="100" w:beforeAutospacing="1" w:after="100" w:afterAutospacing="1" w:line="240" w:lineRule="auto"/>
        <w:rPr>
          <w:rFonts w:ascii="Times New Roman" w:hAnsi="Times New Roman" w:cs="Times New Roman"/>
        </w:rPr>
      </w:pPr>
      <w:r w:rsidRPr="00051E39">
        <w:rPr>
          <w:rFonts w:ascii="Times New Roman" w:hAnsi="Times New Roman" w:cs="Times New Roman"/>
        </w:rPr>
        <w:t>Saptiu depozitare gaze intr-un spatiu inchis si securizat.</w:t>
      </w:r>
    </w:p>
    <w:p w:rsidR="00051E39" w:rsidRPr="00051E39" w:rsidRDefault="00051E39" w:rsidP="00051E39">
      <w:pPr>
        <w:numPr>
          <w:ilvl w:val="0"/>
          <w:numId w:val="26"/>
        </w:numPr>
        <w:spacing w:before="100" w:beforeAutospacing="1" w:after="100" w:afterAutospacing="1" w:line="240" w:lineRule="auto"/>
        <w:rPr>
          <w:rFonts w:ascii="Times New Roman" w:hAnsi="Times New Roman" w:cs="Times New Roman"/>
        </w:rPr>
      </w:pPr>
      <w:r w:rsidRPr="00051E39">
        <w:rPr>
          <w:rFonts w:ascii="Times New Roman" w:hAnsi="Times New Roman" w:cs="Times New Roman"/>
        </w:rPr>
        <w:t>Spatiu depozitare inchisa si securizata pentru deseurile periculoase .</w:t>
      </w:r>
    </w:p>
    <w:p w:rsidR="00051E39" w:rsidRPr="00051E39" w:rsidRDefault="00051E39" w:rsidP="00051E39">
      <w:pPr>
        <w:numPr>
          <w:ilvl w:val="0"/>
          <w:numId w:val="26"/>
        </w:numPr>
        <w:spacing w:before="100" w:beforeAutospacing="1" w:after="100" w:afterAutospacing="1" w:line="240" w:lineRule="auto"/>
        <w:rPr>
          <w:rStyle w:val="markedcontent"/>
          <w:rFonts w:ascii="Times New Roman" w:hAnsi="Times New Roman" w:cs="Times New Roman"/>
        </w:rPr>
      </w:pPr>
      <w:r w:rsidRPr="00051E39">
        <w:rPr>
          <w:rFonts w:ascii="Times New Roman" w:hAnsi="Times New Roman" w:cs="Times New Roman"/>
        </w:rPr>
        <w:t>Platforma betonata pentu depozitare deseuri menajere si deseurile reciclabile (ambalajele din hartie/carton si ambalajele de plastic)</w:t>
      </w:r>
    </w:p>
    <w:p w:rsidR="00051E39" w:rsidRPr="00051E39" w:rsidRDefault="00051E39" w:rsidP="00051E39">
      <w:pPr>
        <w:tabs>
          <w:tab w:val="left" w:pos="720"/>
        </w:tabs>
        <w:spacing w:line="240" w:lineRule="auto"/>
        <w:rPr>
          <w:rStyle w:val="markedcontent"/>
          <w:rFonts w:ascii="Times New Roman" w:hAnsi="Times New Roman" w:cs="Times New Roman"/>
        </w:rPr>
      </w:pPr>
      <w:r w:rsidRPr="00051E39">
        <w:rPr>
          <w:rStyle w:val="markedcontent"/>
          <w:rFonts w:ascii="Times New Roman" w:hAnsi="Times New Roman" w:cs="Times New Roman"/>
          <w:b/>
        </w:rPr>
        <w:t>Instalatii, utilaje, mijloace de transport utilizate in activitate</w:t>
      </w:r>
      <w:r w:rsidRPr="00051E39">
        <w:rPr>
          <w:rStyle w:val="markedcontent"/>
          <w:rFonts w:ascii="Times New Roman" w:hAnsi="Times New Roman" w:cs="Times New Roman"/>
        </w:rPr>
        <w:t>:</w:t>
      </w:r>
    </w:p>
    <w:p w:rsidR="00051E39" w:rsidRPr="00051E39" w:rsidRDefault="00051E39" w:rsidP="00051E39">
      <w:pPr>
        <w:tabs>
          <w:tab w:val="left" w:pos="720"/>
        </w:tabs>
        <w:spacing w:line="240" w:lineRule="auto"/>
        <w:rPr>
          <w:rStyle w:val="markedcontent"/>
          <w:rFonts w:ascii="Times New Roman" w:hAnsi="Times New Roman" w:cs="Times New Roman"/>
          <w:b/>
        </w:rPr>
      </w:pPr>
      <w:r w:rsidRPr="00051E39">
        <w:rPr>
          <w:rStyle w:val="markedcontent"/>
          <w:rFonts w:ascii="Times New Roman" w:hAnsi="Times New Roman" w:cs="Times New Roman"/>
          <w:b/>
        </w:rPr>
        <w:t>Aparate medicale folosite:</w:t>
      </w:r>
    </w:p>
    <w:p w:rsidR="00051E39" w:rsidRPr="00051E39" w:rsidRDefault="00051E39" w:rsidP="00051E39">
      <w:pPr>
        <w:numPr>
          <w:ilvl w:val="0"/>
          <w:numId w:val="27"/>
        </w:numPr>
        <w:tabs>
          <w:tab w:val="left" w:pos="720"/>
        </w:tabs>
        <w:spacing w:line="240" w:lineRule="auto"/>
        <w:rPr>
          <w:rFonts w:ascii="Times New Roman" w:hAnsi="Times New Roman" w:cs="Times New Roman"/>
        </w:rPr>
      </w:pPr>
      <w:r w:rsidRPr="00051E39">
        <w:rPr>
          <w:rStyle w:val="markedcontent"/>
          <w:rFonts w:ascii="Times New Roman" w:hAnsi="Times New Roman" w:cs="Times New Roman"/>
        </w:rPr>
        <w:t>Aparat de anestezie generala</w:t>
      </w:r>
      <w:r w:rsidRPr="00051E39">
        <w:rPr>
          <w:rFonts w:ascii="Times New Roman" w:hAnsi="Times New Roman" w:cs="Times New Roman"/>
        </w:rPr>
        <w:t xml:space="preserve"> -  2 buc.</w:t>
      </w:r>
    </w:p>
    <w:p w:rsidR="00051E39" w:rsidRPr="00051E39" w:rsidRDefault="00051E39" w:rsidP="00051E39">
      <w:pPr>
        <w:numPr>
          <w:ilvl w:val="0"/>
          <w:numId w:val="27"/>
        </w:numPr>
        <w:tabs>
          <w:tab w:val="left" w:pos="720"/>
        </w:tabs>
        <w:spacing w:line="240" w:lineRule="auto"/>
        <w:rPr>
          <w:rFonts w:ascii="Times New Roman" w:hAnsi="Times New Roman" w:cs="Times New Roman"/>
        </w:rPr>
      </w:pPr>
      <w:r w:rsidRPr="00051E39">
        <w:rPr>
          <w:rFonts w:ascii="Times New Roman" w:hAnsi="Times New Roman" w:cs="Times New Roman"/>
        </w:rPr>
        <w:t>Monitoare functii vitale – 7 buc.</w:t>
      </w:r>
    </w:p>
    <w:p w:rsidR="00051E39" w:rsidRPr="00051E39" w:rsidRDefault="00051E39" w:rsidP="00051E39">
      <w:pPr>
        <w:numPr>
          <w:ilvl w:val="0"/>
          <w:numId w:val="27"/>
        </w:numPr>
        <w:tabs>
          <w:tab w:val="left" w:pos="720"/>
        </w:tabs>
        <w:spacing w:line="240" w:lineRule="auto"/>
        <w:rPr>
          <w:rFonts w:ascii="Times New Roman" w:hAnsi="Times New Roman" w:cs="Times New Roman"/>
        </w:rPr>
      </w:pPr>
      <w:r w:rsidRPr="00051E39">
        <w:rPr>
          <w:rFonts w:ascii="Times New Roman" w:hAnsi="Times New Roman" w:cs="Times New Roman"/>
        </w:rPr>
        <w:t>Laringoscop – 3 buc.</w:t>
      </w:r>
    </w:p>
    <w:p w:rsidR="00051E39" w:rsidRPr="00051E39" w:rsidRDefault="00051E39" w:rsidP="00051E39">
      <w:pPr>
        <w:numPr>
          <w:ilvl w:val="0"/>
          <w:numId w:val="27"/>
        </w:numPr>
        <w:tabs>
          <w:tab w:val="left" w:pos="720"/>
        </w:tabs>
        <w:spacing w:line="240" w:lineRule="auto"/>
        <w:rPr>
          <w:rFonts w:ascii="Times New Roman" w:hAnsi="Times New Roman" w:cs="Times New Roman"/>
        </w:rPr>
      </w:pPr>
      <w:r w:rsidRPr="00051E39">
        <w:rPr>
          <w:rFonts w:ascii="Times New Roman" w:hAnsi="Times New Roman" w:cs="Times New Roman"/>
        </w:rPr>
        <w:t>Centrifuga ( UTS)  - 1 buc.</w:t>
      </w:r>
    </w:p>
    <w:p w:rsidR="00051E39" w:rsidRPr="00051E39" w:rsidRDefault="00051E39" w:rsidP="00051E39">
      <w:pPr>
        <w:numPr>
          <w:ilvl w:val="0"/>
          <w:numId w:val="27"/>
        </w:numPr>
        <w:tabs>
          <w:tab w:val="left" w:pos="720"/>
        </w:tabs>
        <w:spacing w:line="240" w:lineRule="auto"/>
        <w:rPr>
          <w:rFonts w:ascii="Times New Roman" w:hAnsi="Times New Roman" w:cs="Times New Roman"/>
        </w:rPr>
      </w:pPr>
      <w:r w:rsidRPr="00051E39">
        <w:rPr>
          <w:rFonts w:ascii="Times New Roman" w:hAnsi="Times New Roman" w:cs="Times New Roman"/>
        </w:rPr>
        <w:t>Incubator ( UTS)  - 1 buc.</w:t>
      </w:r>
    </w:p>
    <w:p w:rsidR="00051E39" w:rsidRPr="00051E39" w:rsidRDefault="00051E39" w:rsidP="00051E39">
      <w:pPr>
        <w:numPr>
          <w:ilvl w:val="0"/>
          <w:numId w:val="27"/>
        </w:numPr>
        <w:tabs>
          <w:tab w:val="left" w:pos="720"/>
        </w:tabs>
        <w:spacing w:line="240" w:lineRule="auto"/>
        <w:rPr>
          <w:rFonts w:ascii="Times New Roman" w:hAnsi="Times New Roman" w:cs="Times New Roman"/>
        </w:rPr>
      </w:pPr>
      <w:r w:rsidRPr="00051E39">
        <w:rPr>
          <w:rFonts w:ascii="Times New Roman" w:hAnsi="Times New Roman" w:cs="Times New Roman"/>
        </w:rPr>
        <w:t>Aparat de incalzit produsele sanguine ( UTS) – 1 buc.</w:t>
      </w:r>
    </w:p>
    <w:p w:rsidR="00051E39" w:rsidRPr="00051E39" w:rsidRDefault="00051E39" w:rsidP="00051E39">
      <w:pPr>
        <w:numPr>
          <w:ilvl w:val="0"/>
          <w:numId w:val="27"/>
        </w:numPr>
        <w:tabs>
          <w:tab w:val="left" w:pos="720"/>
        </w:tabs>
        <w:spacing w:line="240" w:lineRule="auto"/>
        <w:rPr>
          <w:rFonts w:ascii="Times New Roman" w:hAnsi="Times New Roman" w:cs="Times New Roman"/>
        </w:rPr>
      </w:pPr>
      <w:r w:rsidRPr="00051E39">
        <w:rPr>
          <w:rFonts w:ascii="Times New Roman" w:hAnsi="Times New Roman" w:cs="Times New Roman"/>
        </w:rPr>
        <w:t>Frigidere cu congelator – 9 buc.</w:t>
      </w:r>
    </w:p>
    <w:p w:rsidR="00051E39" w:rsidRPr="00051E39" w:rsidRDefault="00051E39" w:rsidP="00051E39">
      <w:pPr>
        <w:numPr>
          <w:ilvl w:val="0"/>
          <w:numId w:val="27"/>
        </w:numPr>
        <w:tabs>
          <w:tab w:val="left" w:pos="720"/>
        </w:tabs>
        <w:spacing w:line="240" w:lineRule="auto"/>
        <w:rPr>
          <w:rFonts w:ascii="Times New Roman" w:hAnsi="Times New Roman" w:cs="Times New Roman"/>
        </w:rPr>
      </w:pPr>
      <w:r w:rsidRPr="00051E39">
        <w:rPr>
          <w:rFonts w:ascii="Times New Roman" w:hAnsi="Times New Roman" w:cs="Times New Roman"/>
        </w:rPr>
        <w:t>Aspirator chirurgical – 3 buc.</w:t>
      </w:r>
    </w:p>
    <w:p w:rsidR="00051E39" w:rsidRPr="00051E39" w:rsidRDefault="00051E39" w:rsidP="00051E39">
      <w:pPr>
        <w:numPr>
          <w:ilvl w:val="0"/>
          <w:numId w:val="27"/>
        </w:numPr>
        <w:tabs>
          <w:tab w:val="left" w:pos="720"/>
        </w:tabs>
        <w:spacing w:line="240" w:lineRule="auto"/>
        <w:rPr>
          <w:rStyle w:val="markedcontent"/>
          <w:rFonts w:ascii="Times New Roman" w:hAnsi="Times New Roman" w:cs="Times New Roman"/>
        </w:rPr>
      </w:pPr>
      <w:r w:rsidRPr="00051E39">
        <w:rPr>
          <w:rFonts w:ascii="Times New Roman" w:hAnsi="Times New Roman" w:cs="Times New Roman"/>
        </w:rPr>
        <w:t>Termostat  -  1 buc.</w:t>
      </w:r>
    </w:p>
    <w:p w:rsidR="00051E39" w:rsidRPr="00051E39" w:rsidRDefault="00051E39" w:rsidP="00051E39">
      <w:pPr>
        <w:numPr>
          <w:ilvl w:val="0"/>
          <w:numId w:val="27"/>
        </w:numPr>
        <w:tabs>
          <w:tab w:val="left" w:pos="720"/>
        </w:tabs>
        <w:spacing w:line="240" w:lineRule="auto"/>
        <w:rPr>
          <w:rStyle w:val="markedcontent"/>
          <w:rFonts w:ascii="Times New Roman" w:hAnsi="Times New Roman" w:cs="Times New Roman"/>
        </w:rPr>
      </w:pPr>
      <w:r w:rsidRPr="00051E39">
        <w:rPr>
          <w:rStyle w:val="markedcontent"/>
          <w:rFonts w:ascii="Times New Roman" w:hAnsi="Times New Roman" w:cs="Times New Roman"/>
        </w:rPr>
        <w:t>Autoclav de sterilizare -  2 buc.</w:t>
      </w:r>
    </w:p>
    <w:p w:rsidR="00051E39" w:rsidRPr="00051E39" w:rsidRDefault="00051E39" w:rsidP="00051E39">
      <w:pPr>
        <w:numPr>
          <w:ilvl w:val="0"/>
          <w:numId w:val="27"/>
        </w:numPr>
        <w:tabs>
          <w:tab w:val="left" w:pos="720"/>
        </w:tabs>
        <w:spacing w:line="240" w:lineRule="auto"/>
        <w:rPr>
          <w:rStyle w:val="markedcontent"/>
          <w:rFonts w:ascii="Times New Roman" w:hAnsi="Times New Roman" w:cs="Times New Roman"/>
        </w:rPr>
      </w:pPr>
      <w:r w:rsidRPr="00051E39">
        <w:rPr>
          <w:rStyle w:val="markedcontent"/>
          <w:rFonts w:ascii="Times New Roman" w:hAnsi="Times New Roman" w:cs="Times New Roman"/>
        </w:rPr>
        <w:t>Aparate de electrochirurgie – 3 buc.</w:t>
      </w:r>
    </w:p>
    <w:p w:rsidR="00051E39" w:rsidRPr="00051E39" w:rsidRDefault="00051E39" w:rsidP="00051E39">
      <w:pPr>
        <w:numPr>
          <w:ilvl w:val="0"/>
          <w:numId w:val="27"/>
        </w:numPr>
        <w:tabs>
          <w:tab w:val="left" w:pos="720"/>
        </w:tabs>
        <w:spacing w:line="240" w:lineRule="auto"/>
        <w:rPr>
          <w:rStyle w:val="markedcontent"/>
          <w:rFonts w:ascii="Times New Roman" w:hAnsi="Times New Roman" w:cs="Times New Roman"/>
        </w:rPr>
      </w:pPr>
      <w:r w:rsidRPr="00051E39">
        <w:rPr>
          <w:rStyle w:val="markedcontent"/>
          <w:rFonts w:ascii="Times New Roman" w:hAnsi="Times New Roman" w:cs="Times New Roman"/>
        </w:rPr>
        <w:t>Defibrilator cardiac – 1 buc.</w:t>
      </w:r>
    </w:p>
    <w:p w:rsidR="00051E39" w:rsidRPr="00051E39" w:rsidRDefault="00051E39" w:rsidP="00051E39">
      <w:pPr>
        <w:numPr>
          <w:ilvl w:val="0"/>
          <w:numId w:val="27"/>
        </w:numPr>
        <w:tabs>
          <w:tab w:val="left" w:pos="720"/>
        </w:tabs>
        <w:spacing w:line="240" w:lineRule="auto"/>
        <w:rPr>
          <w:rStyle w:val="markedcontent"/>
          <w:rFonts w:ascii="Times New Roman" w:hAnsi="Times New Roman" w:cs="Times New Roman"/>
        </w:rPr>
      </w:pPr>
      <w:r w:rsidRPr="00051E39">
        <w:rPr>
          <w:rStyle w:val="markedcontent"/>
          <w:rFonts w:ascii="Times New Roman" w:hAnsi="Times New Roman" w:cs="Times New Roman"/>
        </w:rPr>
        <w:t>Electrocardiograf -  1 buc</w:t>
      </w:r>
    </w:p>
    <w:p w:rsidR="00051E39" w:rsidRPr="00051E39" w:rsidRDefault="00051E39" w:rsidP="00051E39">
      <w:pPr>
        <w:numPr>
          <w:ilvl w:val="0"/>
          <w:numId w:val="27"/>
        </w:numPr>
        <w:tabs>
          <w:tab w:val="left" w:pos="720"/>
        </w:tabs>
        <w:spacing w:line="240" w:lineRule="auto"/>
        <w:rPr>
          <w:rStyle w:val="markedcontent"/>
          <w:rFonts w:ascii="Times New Roman" w:hAnsi="Times New Roman" w:cs="Times New Roman"/>
        </w:rPr>
      </w:pPr>
      <w:r w:rsidRPr="00051E39">
        <w:rPr>
          <w:rStyle w:val="markedcontent"/>
          <w:rFonts w:ascii="Times New Roman" w:hAnsi="Times New Roman" w:cs="Times New Roman"/>
        </w:rPr>
        <w:t>Lampa cu ultraviolete – 5 buc.</w:t>
      </w:r>
    </w:p>
    <w:p w:rsidR="00051E39" w:rsidRPr="00051E39" w:rsidRDefault="00051E39" w:rsidP="00051E39">
      <w:pPr>
        <w:numPr>
          <w:ilvl w:val="0"/>
          <w:numId w:val="27"/>
        </w:numPr>
        <w:tabs>
          <w:tab w:val="left" w:pos="720"/>
        </w:tabs>
        <w:spacing w:line="240" w:lineRule="auto"/>
        <w:rPr>
          <w:rStyle w:val="markedcontent"/>
          <w:rFonts w:ascii="Times New Roman" w:hAnsi="Times New Roman" w:cs="Times New Roman"/>
        </w:rPr>
      </w:pPr>
      <w:r w:rsidRPr="00051E39">
        <w:rPr>
          <w:rStyle w:val="markedcontent"/>
          <w:rFonts w:ascii="Times New Roman" w:hAnsi="Times New Roman" w:cs="Times New Roman"/>
        </w:rPr>
        <w:t>Lampa scialitica -2 buc.</w:t>
      </w:r>
    </w:p>
    <w:p w:rsidR="00051E39" w:rsidRPr="00051E39" w:rsidRDefault="00051E39" w:rsidP="00051E39">
      <w:pPr>
        <w:numPr>
          <w:ilvl w:val="0"/>
          <w:numId w:val="27"/>
        </w:numPr>
        <w:tabs>
          <w:tab w:val="left" w:pos="720"/>
        </w:tabs>
        <w:spacing w:line="240" w:lineRule="auto"/>
        <w:rPr>
          <w:rStyle w:val="markedcontent"/>
          <w:rFonts w:ascii="Times New Roman" w:hAnsi="Times New Roman" w:cs="Times New Roman"/>
        </w:rPr>
      </w:pPr>
      <w:r w:rsidRPr="00051E39">
        <w:rPr>
          <w:rStyle w:val="markedcontent"/>
          <w:rFonts w:ascii="Times New Roman" w:hAnsi="Times New Roman" w:cs="Times New Roman"/>
        </w:rPr>
        <w:t>Ecograf – 4 buc.</w:t>
      </w:r>
    </w:p>
    <w:p w:rsidR="00051E39" w:rsidRPr="00051E39" w:rsidRDefault="00051E39" w:rsidP="00051E39">
      <w:pPr>
        <w:numPr>
          <w:ilvl w:val="0"/>
          <w:numId w:val="27"/>
        </w:numPr>
        <w:tabs>
          <w:tab w:val="left" w:pos="720"/>
        </w:tabs>
        <w:spacing w:line="240" w:lineRule="auto"/>
        <w:rPr>
          <w:rStyle w:val="markedcontent"/>
          <w:rFonts w:ascii="Times New Roman" w:hAnsi="Times New Roman" w:cs="Times New Roman"/>
        </w:rPr>
      </w:pPr>
      <w:r w:rsidRPr="00051E39">
        <w:rPr>
          <w:rStyle w:val="markedcontent"/>
          <w:rFonts w:ascii="Times New Roman" w:hAnsi="Times New Roman" w:cs="Times New Roman"/>
        </w:rPr>
        <w:t>Cardiotocograf – 8 buc.</w:t>
      </w:r>
    </w:p>
    <w:p w:rsidR="00051E39" w:rsidRPr="00051E39" w:rsidRDefault="00051E39" w:rsidP="00051E39">
      <w:pPr>
        <w:numPr>
          <w:ilvl w:val="0"/>
          <w:numId w:val="27"/>
        </w:numPr>
        <w:tabs>
          <w:tab w:val="left" w:pos="720"/>
        </w:tabs>
        <w:spacing w:line="240" w:lineRule="auto"/>
        <w:rPr>
          <w:rStyle w:val="markedcontent"/>
          <w:rFonts w:ascii="Times New Roman" w:hAnsi="Times New Roman" w:cs="Times New Roman"/>
        </w:rPr>
      </w:pPr>
      <w:r w:rsidRPr="00051E39">
        <w:rPr>
          <w:rStyle w:val="markedcontent"/>
          <w:rFonts w:ascii="Times New Roman" w:hAnsi="Times New Roman" w:cs="Times New Roman"/>
        </w:rPr>
        <w:t>Videocolposcop  - 1 buc.</w:t>
      </w:r>
    </w:p>
    <w:p w:rsidR="00051E39" w:rsidRPr="00051E39" w:rsidRDefault="00051E39" w:rsidP="00051E39">
      <w:pPr>
        <w:numPr>
          <w:ilvl w:val="0"/>
          <w:numId w:val="27"/>
        </w:numPr>
        <w:tabs>
          <w:tab w:val="left" w:pos="720"/>
        </w:tabs>
        <w:spacing w:line="240" w:lineRule="auto"/>
        <w:rPr>
          <w:rStyle w:val="markedcontent"/>
          <w:rFonts w:ascii="Times New Roman" w:hAnsi="Times New Roman" w:cs="Times New Roman"/>
        </w:rPr>
      </w:pPr>
      <w:r w:rsidRPr="00051E39">
        <w:rPr>
          <w:rStyle w:val="markedcontent"/>
          <w:rFonts w:ascii="Times New Roman" w:hAnsi="Times New Roman" w:cs="Times New Roman"/>
        </w:rPr>
        <w:lastRenderedPageBreak/>
        <w:t>Instalatie de oxigen cu 6 tuburi de oxigen - 1 buc.</w:t>
      </w:r>
    </w:p>
    <w:p w:rsidR="00051E39" w:rsidRPr="00051E39" w:rsidRDefault="00051E39" w:rsidP="00051E39">
      <w:pPr>
        <w:numPr>
          <w:ilvl w:val="0"/>
          <w:numId w:val="27"/>
        </w:numPr>
        <w:tabs>
          <w:tab w:val="left" w:pos="720"/>
        </w:tabs>
        <w:spacing w:line="240" w:lineRule="auto"/>
        <w:rPr>
          <w:rStyle w:val="markedcontent"/>
          <w:rFonts w:ascii="Times New Roman" w:hAnsi="Times New Roman" w:cs="Times New Roman"/>
        </w:rPr>
      </w:pPr>
      <w:r w:rsidRPr="00051E39">
        <w:rPr>
          <w:rStyle w:val="markedcontent"/>
          <w:rFonts w:ascii="Times New Roman" w:hAnsi="Times New Roman" w:cs="Times New Roman"/>
        </w:rPr>
        <w:t>Aparat endoscopie  ( laparoscop 1  + histeroscop 1)</w:t>
      </w:r>
    </w:p>
    <w:p w:rsidR="00051E39" w:rsidRPr="00051E39" w:rsidRDefault="00051E39" w:rsidP="00051E39">
      <w:pPr>
        <w:numPr>
          <w:ilvl w:val="0"/>
          <w:numId w:val="27"/>
        </w:numPr>
        <w:tabs>
          <w:tab w:val="left" w:pos="720"/>
        </w:tabs>
        <w:spacing w:line="240" w:lineRule="auto"/>
        <w:rPr>
          <w:rStyle w:val="markedcontent"/>
          <w:rFonts w:ascii="Times New Roman" w:hAnsi="Times New Roman" w:cs="Times New Roman"/>
        </w:rPr>
      </w:pPr>
      <w:r w:rsidRPr="00051E39">
        <w:rPr>
          <w:rStyle w:val="markedcontent"/>
          <w:rFonts w:ascii="Times New Roman" w:hAnsi="Times New Roman" w:cs="Times New Roman"/>
        </w:rPr>
        <w:t>Aparat de sustinere a respiratiei pentru nou nascuti Bubble CPAP  - 1 buc.</w:t>
      </w:r>
    </w:p>
    <w:p w:rsidR="00051E39" w:rsidRPr="00051E39" w:rsidRDefault="00051E39" w:rsidP="00051E39">
      <w:pPr>
        <w:numPr>
          <w:ilvl w:val="0"/>
          <w:numId w:val="27"/>
        </w:numPr>
        <w:tabs>
          <w:tab w:val="left" w:pos="720"/>
        </w:tabs>
        <w:spacing w:line="240" w:lineRule="auto"/>
        <w:rPr>
          <w:rStyle w:val="markedcontent"/>
          <w:rFonts w:ascii="Times New Roman" w:hAnsi="Times New Roman" w:cs="Times New Roman"/>
        </w:rPr>
      </w:pPr>
      <w:r w:rsidRPr="00051E39">
        <w:rPr>
          <w:rStyle w:val="markedcontent"/>
          <w:rFonts w:ascii="Times New Roman" w:hAnsi="Times New Roman" w:cs="Times New Roman"/>
        </w:rPr>
        <w:t>Incubator deschis ( masa radianta ) – 3 buc.</w:t>
      </w:r>
    </w:p>
    <w:p w:rsidR="00051E39" w:rsidRPr="00051E39" w:rsidRDefault="00051E39" w:rsidP="00051E39">
      <w:pPr>
        <w:numPr>
          <w:ilvl w:val="0"/>
          <w:numId w:val="27"/>
        </w:numPr>
        <w:tabs>
          <w:tab w:val="left" w:pos="720"/>
        </w:tabs>
        <w:spacing w:line="240" w:lineRule="auto"/>
        <w:rPr>
          <w:rStyle w:val="markedcontent"/>
          <w:rFonts w:ascii="Times New Roman" w:hAnsi="Times New Roman" w:cs="Times New Roman"/>
        </w:rPr>
      </w:pPr>
      <w:r w:rsidRPr="00051E39">
        <w:rPr>
          <w:rStyle w:val="markedcontent"/>
          <w:rFonts w:ascii="Times New Roman" w:hAnsi="Times New Roman" w:cs="Times New Roman"/>
        </w:rPr>
        <w:t>Incubator inchis – 3 buc.</w:t>
      </w:r>
    </w:p>
    <w:p w:rsidR="00051E39" w:rsidRPr="00051E39" w:rsidRDefault="00051E39" w:rsidP="00051E39">
      <w:pPr>
        <w:numPr>
          <w:ilvl w:val="0"/>
          <w:numId w:val="27"/>
        </w:numPr>
        <w:tabs>
          <w:tab w:val="left" w:pos="720"/>
        </w:tabs>
        <w:spacing w:line="240" w:lineRule="auto"/>
        <w:rPr>
          <w:rStyle w:val="markedcontent"/>
          <w:rFonts w:ascii="Times New Roman" w:hAnsi="Times New Roman" w:cs="Times New Roman"/>
        </w:rPr>
      </w:pPr>
      <w:r w:rsidRPr="00051E39">
        <w:rPr>
          <w:rStyle w:val="markedcontent"/>
          <w:rFonts w:ascii="Times New Roman" w:hAnsi="Times New Roman" w:cs="Times New Roman"/>
        </w:rPr>
        <w:t>Sistem fototerapie Bilibed – 6 buc.</w:t>
      </w:r>
    </w:p>
    <w:p w:rsidR="00051E39" w:rsidRPr="00051E39" w:rsidRDefault="00051E39" w:rsidP="00051E39">
      <w:pPr>
        <w:numPr>
          <w:ilvl w:val="0"/>
          <w:numId w:val="27"/>
        </w:numPr>
        <w:tabs>
          <w:tab w:val="left" w:pos="720"/>
        </w:tabs>
        <w:spacing w:line="240" w:lineRule="auto"/>
        <w:rPr>
          <w:rStyle w:val="markedcontent"/>
          <w:rFonts w:ascii="Times New Roman" w:hAnsi="Times New Roman" w:cs="Times New Roman"/>
        </w:rPr>
      </w:pPr>
      <w:r w:rsidRPr="00051E39">
        <w:rPr>
          <w:rStyle w:val="markedcontent"/>
          <w:rFonts w:ascii="Times New Roman" w:hAnsi="Times New Roman" w:cs="Times New Roman"/>
        </w:rPr>
        <w:t>Pompe / injectomate – 6 buc.</w:t>
      </w:r>
    </w:p>
    <w:p w:rsidR="00051E39" w:rsidRPr="00051E39" w:rsidRDefault="00051E39" w:rsidP="00051E39">
      <w:pPr>
        <w:numPr>
          <w:ilvl w:val="0"/>
          <w:numId w:val="27"/>
        </w:numPr>
        <w:tabs>
          <w:tab w:val="left" w:pos="720"/>
        </w:tabs>
        <w:spacing w:line="240" w:lineRule="auto"/>
        <w:rPr>
          <w:rStyle w:val="markedcontent"/>
          <w:rFonts w:ascii="Times New Roman" w:hAnsi="Times New Roman" w:cs="Times New Roman"/>
        </w:rPr>
      </w:pPr>
      <w:r w:rsidRPr="00051E39">
        <w:rPr>
          <w:rStyle w:val="markedcontent"/>
          <w:rFonts w:ascii="Times New Roman" w:hAnsi="Times New Roman" w:cs="Times New Roman"/>
        </w:rPr>
        <w:t>Sterilizator cu plasma  - 1 buc.</w:t>
      </w:r>
    </w:p>
    <w:p w:rsidR="00051E39" w:rsidRPr="00051E39" w:rsidRDefault="00051E39" w:rsidP="00051E39">
      <w:pPr>
        <w:numPr>
          <w:ilvl w:val="0"/>
          <w:numId w:val="27"/>
        </w:numPr>
        <w:tabs>
          <w:tab w:val="left" w:pos="720"/>
        </w:tabs>
        <w:spacing w:line="240" w:lineRule="auto"/>
        <w:rPr>
          <w:rStyle w:val="markedcontent"/>
          <w:rFonts w:ascii="Times New Roman" w:hAnsi="Times New Roman" w:cs="Times New Roman"/>
        </w:rPr>
      </w:pPr>
      <w:r w:rsidRPr="00051E39">
        <w:rPr>
          <w:rStyle w:val="markedcontent"/>
          <w:rFonts w:ascii="Times New Roman" w:hAnsi="Times New Roman" w:cs="Times New Roman"/>
        </w:rPr>
        <w:t>Mese de operatie  - 2 buc.</w:t>
      </w:r>
    </w:p>
    <w:p w:rsidR="00051E39" w:rsidRPr="00051E39" w:rsidRDefault="00051E39" w:rsidP="00051E39">
      <w:pPr>
        <w:numPr>
          <w:ilvl w:val="0"/>
          <w:numId w:val="27"/>
        </w:numPr>
        <w:tabs>
          <w:tab w:val="left" w:pos="720"/>
        </w:tabs>
        <w:spacing w:line="240" w:lineRule="auto"/>
        <w:rPr>
          <w:rStyle w:val="markedcontent"/>
          <w:rFonts w:ascii="Times New Roman" w:hAnsi="Times New Roman" w:cs="Times New Roman"/>
        </w:rPr>
      </w:pPr>
      <w:r w:rsidRPr="00051E39">
        <w:rPr>
          <w:rStyle w:val="markedcontent"/>
          <w:rFonts w:ascii="Times New Roman" w:hAnsi="Times New Roman" w:cs="Times New Roman"/>
        </w:rPr>
        <w:t>Masa de nastere - 1 buc.</w:t>
      </w:r>
    </w:p>
    <w:p w:rsidR="00051E39" w:rsidRPr="00051E39" w:rsidRDefault="00051E39" w:rsidP="00051E39">
      <w:pPr>
        <w:numPr>
          <w:ilvl w:val="0"/>
          <w:numId w:val="27"/>
        </w:numPr>
        <w:tabs>
          <w:tab w:val="left" w:pos="720"/>
        </w:tabs>
        <w:spacing w:line="240" w:lineRule="auto"/>
        <w:rPr>
          <w:rStyle w:val="markedcontent"/>
          <w:rFonts w:ascii="Times New Roman" w:hAnsi="Times New Roman" w:cs="Times New Roman"/>
        </w:rPr>
      </w:pPr>
      <w:r w:rsidRPr="00051E39">
        <w:rPr>
          <w:rStyle w:val="markedcontent"/>
          <w:rFonts w:ascii="Times New Roman" w:hAnsi="Times New Roman" w:cs="Times New Roman"/>
        </w:rPr>
        <w:t>Masa ginecologica – 5 buc.</w:t>
      </w:r>
    </w:p>
    <w:p w:rsidR="00051E39" w:rsidRPr="00051E39" w:rsidRDefault="00051E39" w:rsidP="00051E39">
      <w:pPr>
        <w:numPr>
          <w:ilvl w:val="0"/>
          <w:numId w:val="27"/>
        </w:numPr>
        <w:tabs>
          <w:tab w:val="left" w:pos="720"/>
        </w:tabs>
        <w:spacing w:line="240" w:lineRule="auto"/>
        <w:rPr>
          <w:rStyle w:val="markedcontent"/>
          <w:rFonts w:ascii="Times New Roman" w:hAnsi="Times New Roman" w:cs="Times New Roman"/>
        </w:rPr>
      </w:pPr>
      <w:r w:rsidRPr="00051E39">
        <w:rPr>
          <w:rStyle w:val="markedcontent"/>
          <w:rFonts w:ascii="Times New Roman" w:hAnsi="Times New Roman" w:cs="Times New Roman"/>
        </w:rPr>
        <w:t>Mobilier specific spitalului</w:t>
      </w:r>
    </w:p>
    <w:p w:rsidR="00051E39" w:rsidRPr="00051E39" w:rsidRDefault="00051E39" w:rsidP="00051E39">
      <w:pPr>
        <w:numPr>
          <w:ilvl w:val="0"/>
          <w:numId w:val="27"/>
        </w:numPr>
        <w:tabs>
          <w:tab w:val="left" w:pos="720"/>
        </w:tabs>
        <w:spacing w:line="240" w:lineRule="auto"/>
        <w:rPr>
          <w:rStyle w:val="markedcontent"/>
          <w:rFonts w:ascii="Times New Roman" w:hAnsi="Times New Roman" w:cs="Times New Roman"/>
        </w:rPr>
      </w:pPr>
      <w:r w:rsidRPr="00051E39">
        <w:rPr>
          <w:rStyle w:val="markedcontent"/>
          <w:rFonts w:ascii="Times New Roman" w:hAnsi="Times New Roman" w:cs="Times New Roman"/>
        </w:rPr>
        <w:t xml:space="preserve">Dotari specifice pentru birou </w:t>
      </w:r>
    </w:p>
    <w:p w:rsidR="00051E39" w:rsidRPr="00051E39" w:rsidRDefault="00051E39" w:rsidP="00051E39">
      <w:pPr>
        <w:numPr>
          <w:ilvl w:val="0"/>
          <w:numId w:val="27"/>
        </w:numPr>
        <w:tabs>
          <w:tab w:val="left" w:pos="720"/>
        </w:tabs>
        <w:spacing w:line="240" w:lineRule="auto"/>
        <w:rPr>
          <w:rStyle w:val="markedcontent"/>
          <w:rFonts w:ascii="Times New Roman" w:hAnsi="Times New Roman" w:cs="Times New Roman"/>
        </w:rPr>
      </w:pPr>
      <w:r w:rsidRPr="00051E39">
        <w:rPr>
          <w:rStyle w:val="markedcontent"/>
          <w:rFonts w:ascii="Times New Roman" w:hAnsi="Times New Roman" w:cs="Times New Roman"/>
        </w:rPr>
        <w:t>Audiometru – 1 buc.</w:t>
      </w:r>
    </w:p>
    <w:p w:rsidR="00051E39" w:rsidRPr="00051E39" w:rsidRDefault="00051E39" w:rsidP="00051E39">
      <w:pPr>
        <w:numPr>
          <w:ilvl w:val="0"/>
          <w:numId w:val="27"/>
        </w:numPr>
        <w:tabs>
          <w:tab w:val="left" w:pos="720"/>
        </w:tabs>
        <w:spacing w:line="240" w:lineRule="auto"/>
        <w:rPr>
          <w:rStyle w:val="markedcontent"/>
          <w:rFonts w:ascii="Times New Roman" w:hAnsi="Times New Roman" w:cs="Times New Roman"/>
        </w:rPr>
      </w:pPr>
      <w:r w:rsidRPr="00051E39">
        <w:rPr>
          <w:rStyle w:val="markedcontent"/>
          <w:rFonts w:ascii="Times New Roman" w:hAnsi="Times New Roman" w:cs="Times New Roman"/>
        </w:rPr>
        <w:t xml:space="preserve">Aparate lipit pungi ( sterilizare) </w:t>
      </w:r>
    </w:p>
    <w:p w:rsidR="00051E39" w:rsidRPr="00051E39" w:rsidRDefault="00051E39" w:rsidP="00051E39">
      <w:pPr>
        <w:numPr>
          <w:ilvl w:val="0"/>
          <w:numId w:val="27"/>
        </w:numPr>
        <w:tabs>
          <w:tab w:val="left" w:pos="720"/>
        </w:tabs>
        <w:spacing w:line="240" w:lineRule="auto"/>
        <w:rPr>
          <w:rStyle w:val="markedcontent"/>
          <w:rFonts w:ascii="Times New Roman" w:hAnsi="Times New Roman" w:cs="Times New Roman"/>
        </w:rPr>
      </w:pPr>
      <w:r w:rsidRPr="00051E39">
        <w:rPr>
          <w:rStyle w:val="markedcontent"/>
          <w:rFonts w:ascii="Times New Roman" w:hAnsi="Times New Roman" w:cs="Times New Roman"/>
        </w:rPr>
        <w:t>Tensiometre – 10 buc.</w:t>
      </w:r>
    </w:p>
    <w:p w:rsidR="00051E39" w:rsidRPr="00051E39" w:rsidRDefault="00051E39" w:rsidP="00051E39">
      <w:pPr>
        <w:numPr>
          <w:ilvl w:val="0"/>
          <w:numId w:val="27"/>
        </w:numPr>
        <w:tabs>
          <w:tab w:val="left" w:pos="720"/>
        </w:tabs>
        <w:spacing w:line="240" w:lineRule="auto"/>
        <w:rPr>
          <w:rStyle w:val="markedcontent"/>
          <w:rFonts w:ascii="Times New Roman" w:hAnsi="Times New Roman" w:cs="Times New Roman"/>
        </w:rPr>
      </w:pPr>
      <w:r w:rsidRPr="00051E39">
        <w:rPr>
          <w:rStyle w:val="markedcontent"/>
          <w:rFonts w:ascii="Times New Roman" w:hAnsi="Times New Roman" w:cs="Times New Roman"/>
        </w:rPr>
        <w:t>Pulsoximetre – 3 buc.</w:t>
      </w:r>
    </w:p>
    <w:p w:rsidR="00051E39" w:rsidRPr="00051E39" w:rsidRDefault="00051E39" w:rsidP="00051E39">
      <w:pPr>
        <w:numPr>
          <w:ilvl w:val="0"/>
          <w:numId w:val="27"/>
        </w:numPr>
        <w:tabs>
          <w:tab w:val="left" w:pos="720"/>
        </w:tabs>
        <w:spacing w:line="240" w:lineRule="auto"/>
        <w:rPr>
          <w:rStyle w:val="markedcontent"/>
          <w:rFonts w:ascii="Times New Roman" w:hAnsi="Times New Roman" w:cs="Times New Roman"/>
        </w:rPr>
      </w:pPr>
      <w:r w:rsidRPr="00051E39">
        <w:rPr>
          <w:rStyle w:val="markedcontent"/>
          <w:rFonts w:ascii="Times New Roman" w:hAnsi="Times New Roman" w:cs="Times New Roman"/>
        </w:rPr>
        <w:t>Termometre – 10 buc</w:t>
      </w:r>
    </w:p>
    <w:p w:rsidR="00051E39" w:rsidRPr="00051E39" w:rsidRDefault="00051E39" w:rsidP="00051E39">
      <w:pPr>
        <w:tabs>
          <w:tab w:val="left" w:pos="720"/>
        </w:tabs>
        <w:spacing w:line="240" w:lineRule="auto"/>
        <w:rPr>
          <w:rStyle w:val="markedcontent"/>
          <w:rFonts w:ascii="Times New Roman" w:hAnsi="Times New Roman" w:cs="Times New Roman"/>
          <w:b/>
        </w:rPr>
      </w:pPr>
      <w:r w:rsidRPr="00051E39">
        <w:rPr>
          <w:rStyle w:val="markedcontent"/>
          <w:rFonts w:ascii="Times New Roman" w:hAnsi="Times New Roman" w:cs="Times New Roman"/>
          <w:b/>
        </w:rPr>
        <w:t xml:space="preserve">Utilaje: </w:t>
      </w:r>
    </w:p>
    <w:p w:rsidR="00051E39" w:rsidRPr="00051E39" w:rsidRDefault="00051E39" w:rsidP="00051E39">
      <w:pPr>
        <w:numPr>
          <w:ilvl w:val="0"/>
          <w:numId w:val="28"/>
        </w:numPr>
        <w:tabs>
          <w:tab w:val="left" w:pos="720"/>
        </w:tabs>
        <w:spacing w:line="240" w:lineRule="auto"/>
        <w:rPr>
          <w:rStyle w:val="markedcontent"/>
          <w:rFonts w:ascii="Times New Roman" w:hAnsi="Times New Roman" w:cs="Times New Roman"/>
        </w:rPr>
      </w:pPr>
      <w:r w:rsidRPr="00051E39">
        <w:rPr>
          <w:rStyle w:val="markedcontent"/>
          <w:rFonts w:ascii="Times New Roman" w:hAnsi="Times New Roman" w:cs="Times New Roman"/>
        </w:rPr>
        <w:t>Motogenerator marca Visa cu o putere de 32 kWcu un rezervor de combustil cu o capacitate de 160 litri</w:t>
      </w:r>
    </w:p>
    <w:p w:rsidR="00051E39" w:rsidRPr="00051E39" w:rsidRDefault="00051E39" w:rsidP="00051E39">
      <w:pPr>
        <w:numPr>
          <w:ilvl w:val="0"/>
          <w:numId w:val="27"/>
        </w:numPr>
        <w:tabs>
          <w:tab w:val="left" w:pos="720"/>
        </w:tabs>
        <w:spacing w:line="240" w:lineRule="auto"/>
        <w:rPr>
          <w:rStyle w:val="markedcontent"/>
          <w:rFonts w:ascii="Times New Roman" w:hAnsi="Times New Roman" w:cs="Times New Roman"/>
        </w:rPr>
      </w:pPr>
      <w:r w:rsidRPr="00051E39">
        <w:rPr>
          <w:rStyle w:val="markedcontent"/>
          <w:rFonts w:ascii="Times New Roman" w:hAnsi="Times New Roman" w:cs="Times New Roman"/>
        </w:rPr>
        <w:t xml:space="preserve">Centrala termica pe gaz, marca VISESSMANN VITOGAS compusa din 2 cazane </w:t>
      </w:r>
    </w:p>
    <w:p w:rsidR="00240FCE" w:rsidRPr="00051E39" w:rsidRDefault="00051E39" w:rsidP="00EE512D">
      <w:pPr>
        <w:numPr>
          <w:ilvl w:val="0"/>
          <w:numId w:val="27"/>
        </w:numPr>
        <w:tabs>
          <w:tab w:val="left" w:pos="720"/>
        </w:tabs>
        <w:spacing w:line="240" w:lineRule="auto"/>
        <w:rPr>
          <w:rFonts w:ascii="Times New Roman" w:hAnsi="Times New Roman" w:cs="Times New Roman"/>
        </w:rPr>
      </w:pPr>
      <w:r w:rsidRPr="00051E39">
        <w:rPr>
          <w:rStyle w:val="markedcontent"/>
          <w:rFonts w:ascii="Times New Roman" w:hAnsi="Times New Roman" w:cs="Times New Roman"/>
        </w:rPr>
        <w:t>Cazan de apa calda marca Viesmann Vitocell – 100 V, cu o capacitate de 1000 litri</w:t>
      </w:r>
    </w:p>
    <w:p w:rsidR="009F785B" w:rsidRPr="00E7425A" w:rsidRDefault="009F785B" w:rsidP="00EE512D">
      <w:pPr>
        <w:spacing w:line="240" w:lineRule="auto"/>
        <w:rPr>
          <w:rFonts w:ascii="Times New Roman" w:hAnsi="Times New Roman" w:cs="Times New Roman"/>
          <w:highlight w:val="yellow"/>
          <w:lang w:val="en-US"/>
        </w:rPr>
      </w:pPr>
      <w:r w:rsidRPr="00051E39">
        <w:rPr>
          <w:rFonts w:ascii="Times New Roman" w:hAnsi="Times New Roman" w:cs="Times New Roman"/>
          <w:lang w:val="en-US"/>
        </w:rPr>
        <w:t xml:space="preserve">Pe amplasamentul </w:t>
      </w:r>
      <w:r w:rsidR="003444C9" w:rsidRPr="00051E39">
        <w:rPr>
          <w:rFonts w:ascii="Times New Roman" w:hAnsi="Times New Roman" w:cs="Times New Roman"/>
          <w:lang w:val="en-US"/>
        </w:rPr>
        <w:t xml:space="preserve">Clinicii </w:t>
      </w:r>
      <w:r w:rsidR="003950F7" w:rsidRPr="00051E39">
        <w:rPr>
          <w:rFonts w:ascii="Times New Roman" w:hAnsi="Times New Roman" w:cs="Times New Roman"/>
          <w:lang w:val="en-US"/>
        </w:rPr>
        <w:t xml:space="preserve">Obsttretică –Ginecologie nu </w:t>
      </w:r>
      <w:r w:rsidRPr="00051E39">
        <w:rPr>
          <w:rFonts w:ascii="Times New Roman" w:hAnsi="Times New Roman" w:cs="Times New Roman"/>
          <w:lang w:val="en-US"/>
        </w:rPr>
        <w:t>există cabinet de radiologie.</w:t>
      </w:r>
    </w:p>
    <w:p w:rsidR="00380FB8" w:rsidRPr="00E7425A" w:rsidRDefault="00380FB8" w:rsidP="00EE512D">
      <w:pPr>
        <w:spacing w:line="240" w:lineRule="auto"/>
        <w:rPr>
          <w:rFonts w:ascii="Times New Roman" w:hAnsi="Times New Roman" w:cs="Times New Roman"/>
          <w:b/>
          <w:color w:val="FF0000"/>
          <w:highlight w:val="yellow"/>
          <w:lang w:eastAsia="ro-RO"/>
        </w:rPr>
      </w:pPr>
    </w:p>
    <w:p w:rsidR="0087531F" w:rsidRPr="00051E39" w:rsidRDefault="00422711" w:rsidP="00051E39">
      <w:pPr>
        <w:pStyle w:val="ListParagraph"/>
        <w:numPr>
          <w:ilvl w:val="0"/>
          <w:numId w:val="18"/>
        </w:numPr>
        <w:spacing w:line="240" w:lineRule="auto"/>
        <w:rPr>
          <w:rFonts w:ascii="Times New Roman" w:hAnsi="Times New Roman" w:cs="Times New Roman"/>
          <w:b/>
          <w:lang w:eastAsia="ro-RO"/>
        </w:rPr>
      </w:pPr>
      <w:r w:rsidRPr="00051E39">
        <w:rPr>
          <w:rFonts w:ascii="Times New Roman" w:hAnsi="Times New Roman" w:cs="Times New Roman"/>
          <w:b/>
          <w:lang w:eastAsia="ro-RO"/>
        </w:rPr>
        <w:t>Materiile prime, auxiliare, combustibilii și ambalajele folosite – mod de depozitare, cantități</w:t>
      </w:r>
    </w:p>
    <w:p w:rsidR="00051E39" w:rsidRDefault="00051E39" w:rsidP="00051E39">
      <w:pPr>
        <w:pStyle w:val="ListParagraph"/>
        <w:spacing w:line="240" w:lineRule="auto"/>
        <w:ind w:left="420"/>
        <w:rPr>
          <w:rFonts w:ascii="Times New Roman" w:hAnsi="Times New Roman" w:cs="Times New Roman"/>
          <w:b/>
          <w:highlight w:val="yellow"/>
          <w:lang w:eastAsia="ro-RO"/>
        </w:rPr>
      </w:pPr>
    </w:p>
    <w:tbl>
      <w:tblPr>
        <w:tblW w:w="10212"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4"/>
        <w:gridCol w:w="1320"/>
        <w:gridCol w:w="1058"/>
        <w:gridCol w:w="720"/>
        <w:gridCol w:w="900"/>
        <w:gridCol w:w="990"/>
        <w:gridCol w:w="90"/>
        <w:gridCol w:w="1440"/>
        <w:gridCol w:w="1435"/>
        <w:gridCol w:w="1085"/>
      </w:tblGrid>
      <w:tr w:rsidR="00051E39" w:rsidRPr="00A747CF" w:rsidTr="0001428F">
        <w:trPr>
          <w:cantSplit/>
          <w:trHeight w:val="1556"/>
        </w:trPr>
        <w:tc>
          <w:tcPr>
            <w:tcW w:w="1174" w:type="dxa"/>
            <w:shd w:val="clear" w:color="auto" w:fill="C0C0C0"/>
            <w:vAlign w:val="center"/>
          </w:tcPr>
          <w:p w:rsidR="00051E39" w:rsidRPr="00A747CF" w:rsidRDefault="00051E39" w:rsidP="0001428F">
            <w:pPr>
              <w:spacing w:line="240" w:lineRule="auto"/>
              <w:jc w:val="center"/>
              <w:rPr>
                <w:rFonts w:ascii="Times New Roman" w:hAnsi="Times New Roman" w:cs="Times New Roman"/>
                <w:b/>
                <w:sz w:val="20"/>
                <w:szCs w:val="20"/>
                <w:lang w:eastAsia="ro-RO"/>
              </w:rPr>
            </w:pPr>
            <w:r w:rsidRPr="00A747CF">
              <w:rPr>
                <w:rFonts w:ascii="Times New Roman" w:hAnsi="Times New Roman" w:cs="Times New Roman"/>
                <w:b/>
                <w:sz w:val="20"/>
                <w:szCs w:val="20"/>
                <w:lang w:eastAsia="ro-RO"/>
              </w:rPr>
              <w:t>Tip</w:t>
            </w:r>
          </w:p>
        </w:tc>
        <w:tc>
          <w:tcPr>
            <w:tcW w:w="1320" w:type="dxa"/>
            <w:shd w:val="clear" w:color="auto" w:fill="C0C0C0"/>
            <w:vAlign w:val="center"/>
          </w:tcPr>
          <w:p w:rsidR="00051E39" w:rsidRPr="00A747CF" w:rsidRDefault="00051E39" w:rsidP="0001428F">
            <w:pPr>
              <w:spacing w:line="240" w:lineRule="auto"/>
              <w:jc w:val="center"/>
              <w:rPr>
                <w:rFonts w:ascii="Times New Roman" w:hAnsi="Times New Roman" w:cs="Times New Roman"/>
                <w:b/>
                <w:sz w:val="20"/>
                <w:szCs w:val="20"/>
                <w:lang w:eastAsia="ro-RO"/>
              </w:rPr>
            </w:pPr>
            <w:r w:rsidRPr="00A747CF">
              <w:rPr>
                <w:rFonts w:ascii="Times New Roman" w:hAnsi="Times New Roman" w:cs="Times New Roman"/>
                <w:b/>
                <w:sz w:val="20"/>
                <w:szCs w:val="20"/>
                <w:lang w:eastAsia="ro-RO"/>
              </w:rPr>
              <w:t>Denumire</w:t>
            </w:r>
          </w:p>
        </w:tc>
        <w:tc>
          <w:tcPr>
            <w:tcW w:w="1058" w:type="dxa"/>
            <w:shd w:val="clear" w:color="auto" w:fill="C0C0C0"/>
            <w:vAlign w:val="center"/>
          </w:tcPr>
          <w:p w:rsidR="00051E39" w:rsidRPr="00A747CF" w:rsidRDefault="00051E39" w:rsidP="0001428F">
            <w:pPr>
              <w:spacing w:line="240" w:lineRule="auto"/>
              <w:jc w:val="center"/>
              <w:rPr>
                <w:rFonts w:ascii="Times New Roman" w:hAnsi="Times New Roman" w:cs="Times New Roman"/>
                <w:b/>
                <w:sz w:val="20"/>
                <w:szCs w:val="20"/>
                <w:lang w:eastAsia="ro-RO"/>
              </w:rPr>
            </w:pPr>
            <w:r w:rsidRPr="00A747CF">
              <w:rPr>
                <w:rFonts w:ascii="Times New Roman" w:hAnsi="Times New Roman" w:cs="Times New Roman"/>
                <w:b/>
                <w:sz w:val="20"/>
                <w:szCs w:val="20"/>
                <w:lang w:eastAsia="ro-RO"/>
              </w:rPr>
              <w:t>Încadrare</w:t>
            </w:r>
          </w:p>
        </w:tc>
        <w:tc>
          <w:tcPr>
            <w:tcW w:w="720" w:type="dxa"/>
            <w:shd w:val="clear" w:color="auto" w:fill="C0C0C0"/>
            <w:textDirection w:val="btLr"/>
            <w:vAlign w:val="center"/>
          </w:tcPr>
          <w:p w:rsidR="00051E39" w:rsidRPr="00A747CF" w:rsidRDefault="00051E39" w:rsidP="0001428F">
            <w:pPr>
              <w:spacing w:line="240" w:lineRule="auto"/>
              <w:ind w:left="113" w:right="113"/>
              <w:jc w:val="center"/>
              <w:rPr>
                <w:rFonts w:ascii="Times New Roman" w:hAnsi="Times New Roman" w:cs="Times New Roman"/>
                <w:b/>
                <w:sz w:val="20"/>
                <w:szCs w:val="20"/>
                <w:lang w:eastAsia="ro-RO"/>
              </w:rPr>
            </w:pPr>
            <w:r w:rsidRPr="00A747CF">
              <w:rPr>
                <w:rFonts w:ascii="Times New Roman" w:hAnsi="Times New Roman" w:cs="Times New Roman"/>
                <w:b/>
                <w:sz w:val="20"/>
                <w:szCs w:val="20"/>
                <w:lang w:eastAsia="ro-RO"/>
              </w:rPr>
              <w:t>Cantitate</w:t>
            </w:r>
          </w:p>
        </w:tc>
        <w:tc>
          <w:tcPr>
            <w:tcW w:w="900" w:type="dxa"/>
            <w:shd w:val="clear" w:color="auto" w:fill="C0C0C0"/>
            <w:vAlign w:val="center"/>
          </w:tcPr>
          <w:p w:rsidR="00051E39" w:rsidRPr="00A747CF" w:rsidRDefault="00051E39" w:rsidP="0001428F">
            <w:pPr>
              <w:spacing w:line="240" w:lineRule="auto"/>
              <w:jc w:val="center"/>
              <w:rPr>
                <w:rFonts w:ascii="Times New Roman" w:hAnsi="Times New Roman" w:cs="Times New Roman"/>
                <w:b/>
                <w:sz w:val="20"/>
                <w:szCs w:val="20"/>
                <w:lang w:eastAsia="ro-RO"/>
              </w:rPr>
            </w:pPr>
            <w:r w:rsidRPr="00A747CF">
              <w:rPr>
                <w:rFonts w:ascii="Times New Roman" w:hAnsi="Times New Roman" w:cs="Times New Roman"/>
                <w:b/>
                <w:sz w:val="20"/>
                <w:szCs w:val="20"/>
                <w:lang w:eastAsia="ro-RO"/>
              </w:rPr>
              <w:t>UM</w:t>
            </w:r>
          </w:p>
        </w:tc>
        <w:tc>
          <w:tcPr>
            <w:tcW w:w="1080" w:type="dxa"/>
            <w:gridSpan w:val="2"/>
            <w:shd w:val="clear" w:color="auto" w:fill="C0C0C0"/>
            <w:vAlign w:val="center"/>
          </w:tcPr>
          <w:p w:rsidR="00051E39" w:rsidRPr="00A747CF" w:rsidRDefault="00051E39" w:rsidP="0001428F">
            <w:pPr>
              <w:spacing w:line="240" w:lineRule="auto"/>
              <w:jc w:val="center"/>
              <w:rPr>
                <w:rFonts w:ascii="Times New Roman" w:hAnsi="Times New Roman" w:cs="Times New Roman"/>
                <w:b/>
                <w:sz w:val="20"/>
                <w:szCs w:val="20"/>
                <w:lang w:eastAsia="ro-RO"/>
              </w:rPr>
            </w:pPr>
            <w:r w:rsidRPr="00A747CF">
              <w:rPr>
                <w:rFonts w:ascii="Times New Roman" w:hAnsi="Times New Roman" w:cs="Times New Roman"/>
                <w:b/>
                <w:sz w:val="20"/>
                <w:szCs w:val="20"/>
                <w:lang w:eastAsia="ro-RO"/>
              </w:rPr>
              <w:t>Natura chimică / compoziție</w:t>
            </w:r>
          </w:p>
        </w:tc>
        <w:tc>
          <w:tcPr>
            <w:tcW w:w="1440" w:type="dxa"/>
            <w:shd w:val="clear" w:color="auto" w:fill="C0C0C0"/>
            <w:vAlign w:val="center"/>
          </w:tcPr>
          <w:p w:rsidR="00051E39" w:rsidRPr="00A747CF" w:rsidRDefault="00051E39" w:rsidP="0001428F">
            <w:pPr>
              <w:spacing w:line="240" w:lineRule="auto"/>
              <w:jc w:val="center"/>
              <w:rPr>
                <w:rFonts w:ascii="Times New Roman" w:hAnsi="Times New Roman" w:cs="Times New Roman"/>
                <w:b/>
                <w:sz w:val="20"/>
                <w:szCs w:val="20"/>
                <w:lang w:eastAsia="ro-RO"/>
              </w:rPr>
            </w:pPr>
            <w:r w:rsidRPr="00A747CF">
              <w:rPr>
                <w:rFonts w:ascii="Times New Roman" w:hAnsi="Times New Roman" w:cs="Times New Roman"/>
                <w:b/>
                <w:sz w:val="20"/>
                <w:szCs w:val="20"/>
                <w:lang w:eastAsia="ro-RO"/>
              </w:rPr>
              <w:t>Destinație / Utilizare</w:t>
            </w:r>
          </w:p>
        </w:tc>
        <w:tc>
          <w:tcPr>
            <w:tcW w:w="1435" w:type="dxa"/>
            <w:shd w:val="clear" w:color="auto" w:fill="C0C0C0"/>
            <w:vAlign w:val="center"/>
          </w:tcPr>
          <w:p w:rsidR="00051E39" w:rsidRPr="00A747CF" w:rsidRDefault="00051E39" w:rsidP="0001428F">
            <w:pPr>
              <w:spacing w:line="240" w:lineRule="auto"/>
              <w:jc w:val="center"/>
              <w:rPr>
                <w:rFonts w:ascii="Times New Roman" w:hAnsi="Times New Roman" w:cs="Times New Roman"/>
                <w:b/>
                <w:sz w:val="20"/>
                <w:szCs w:val="20"/>
                <w:lang w:eastAsia="ro-RO"/>
              </w:rPr>
            </w:pPr>
            <w:r w:rsidRPr="00A747CF">
              <w:rPr>
                <w:rFonts w:ascii="Times New Roman" w:hAnsi="Times New Roman" w:cs="Times New Roman"/>
                <w:b/>
                <w:sz w:val="20"/>
                <w:szCs w:val="20"/>
                <w:lang w:eastAsia="ro-RO"/>
              </w:rPr>
              <w:t>Mod de depozitare</w:t>
            </w:r>
          </w:p>
        </w:tc>
        <w:tc>
          <w:tcPr>
            <w:tcW w:w="1085" w:type="dxa"/>
            <w:shd w:val="clear" w:color="auto" w:fill="C0C0C0"/>
            <w:textDirection w:val="btLr"/>
            <w:vAlign w:val="center"/>
          </w:tcPr>
          <w:p w:rsidR="00051E39" w:rsidRPr="00A747CF" w:rsidRDefault="00051E39" w:rsidP="0001428F">
            <w:pPr>
              <w:spacing w:line="240" w:lineRule="auto"/>
              <w:ind w:left="113" w:right="113"/>
              <w:jc w:val="center"/>
              <w:rPr>
                <w:rFonts w:ascii="Times New Roman" w:hAnsi="Times New Roman" w:cs="Times New Roman"/>
                <w:b/>
                <w:sz w:val="20"/>
                <w:szCs w:val="20"/>
                <w:lang w:eastAsia="ro-RO"/>
              </w:rPr>
            </w:pPr>
            <w:r w:rsidRPr="00A747CF">
              <w:rPr>
                <w:rFonts w:ascii="Times New Roman" w:hAnsi="Times New Roman" w:cs="Times New Roman"/>
                <w:b/>
                <w:sz w:val="20"/>
                <w:szCs w:val="20"/>
                <w:lang w:eastAsia="ro-RO"/>
              </w:rPr>
              <w:t>Periculozitate</w:t>
            </w:r>
          </w:p>
        </w:tc>
      </w:tr>
      <w:tr w:rsidR="00051E39" w:rsidRPr="00A747CF" w:rsidTr="0001428F">
        <w:trPr>
          <w:cantSplit/>
          <w:trHeight w:val="431"/>
        </w:trPr>
        <w:tc>
          <w:tcPr>
            <w:tcW w:w="10212" w:type="dxa"/>
            <w:gridSpan w:val="10"/>
            <w:shd w:val="clear" w:color="auto" w:fill="auto"/>
            <w:vAlign w:val="center"/>
          </w:tcPr>
          <w:p w:rsidR="00051E39" w:rsidRPr="00A747CF" w:rsidRDefault="00051E39" w:rsidP="0001428F">
            <w:pPr>
              <w:spacing w:line="240" w:lineRule="auto"/>
              <w:ind w:left="113" w:right="113"/>
              <w:jc w:val="center"/>
              <w:rPr>
                <w:rFonts w:ascii="Times New Roman" w:hAnsi="Times New Roman" w:cs="Times New Roman"/>
                <w:b/>
                <w:sz w:val="20"/>
                <w:szCs w:val="20"/>
                <w:lang w:eastAsia="ro-RO"/>
              </w:rPr>
            </w:pPr>
            <w:r w:rsidRPr="00A747CF">
              <w:rPr>
                <w:rFonts w:ascii="Times New Roman" w:hAnsi="Times New Roman" w:cs="Times New Roman"/>
                <w:b/>
                <w:sz w:val="20"/>
                <w:szCs w:val="20"/>
                <w:lang w:eastAsia="ro-RO"/>
              </w:rPr>
              <w:t>Materiale sanitare</w:t>
            </w:r>
          </w:p>
        </w:tc>
      </w:tr>
      <w:tr w:rsidR="00051E39" w:rsidRPr="00A747CF" w:rsidTr="0001428F">
        <w:tc>
          <w:tcPr>
            <w:tcW w:w="1174"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Alte materii</w:t>
            </w:r>
          </w:p>
        </w:tc>
        <w:tc>
          <w:tcPr>
            <w:tcW w:w="13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Seringi de unia folosinta cu ac</w:t>
            </w:r>
          </w:p>
        </w:tc>
        <w:tc>
          <w:tcPr>
            <w:tcW w:w="1058"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Materie prima</w:t>
            </w:r>
          </w:p>
        </w:tc>
        <w:tc>
          <w:tcPr>
            <w:tcW w:w="7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500</w:t>
            </w:r>
          </w:p>
        </w:tc>
        <w:tc>
          <w:tcPr>
            <w:tcW w:w="90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Buc/luna</w:t>
            </w:r>
          </w:p>
        </w:tc>
        <w:tc>
          <w:tcPr>
            <w:tcW w:w="99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p>
        </w:tc>
        <w:tc>
          <w:tcPr>
            <w:tcW w:w="1530" w:type="dxa"/>
            <w:gridSpan w:val="2"/>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Activitate</w:t>
            </w:r>
          </w:p>
        </w:tc>
        <w:tc>
          <w:tcPr>
            <w:tcW w:w="143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Spatiu special amenajat</w:t>
            </w:r>
          </w:p>
        </w:tc>
        <w:tc>
          <w:tcPr>
            <w:tcW w:w="108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N</w:t>
            </w:r>
          </w:p>
        </w:tc>
      </w:tr>
      <w:tr w:rsidR="00051E39" w:rsidRPr="00A747CF" w:rsidTr="0001428F">
        <w:tc>
          <w:tcPr>
            <w:tcW w:w="1174"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Alte materii</w:t>
            </w:r>
          </w:p>
        </w:tc>
        <w:tc>
          <w:tcPr>
            <w:tcW w:w="13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Ace de unica folosinta</w:t>
            </w:r>
          </w:p>
        </w:tc>
        <w:tc>
          <w:tcPr>
            <w:tcW w:w="1058"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Materie prima</w:t>
            </w:r>
          </w:p>
        </w:tc>
        <w:tc>
          <w:tcPr>
            <w:tcW w:w="7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100</w:t>
            </w:r>
          </w:p>
        </w:tc>
        <w:tc>
          <w:tcPr>
            <w:tcW w:w="90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Buc/luna</w:t>
            </w:r>
          </w:p>
        </w:tc>
        <w:tc>
          <w:tcPr>
            <w:tcW w:w="99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p>
        </w:tc>
        <w:tc>
          <w:tcPr>
            <w:tcW w:w="1530" w:type="dxa"/>
            <w:gridSpan w:val="2"/>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rPr>
            </w:pPr>
            <w:r w:rsidRPr="00A747CF">
              <w:rPr>
                <w:rFonts w:ascii="Times New Roman" w:hAnsi="Times New Roman" w:cs="Times New Roman"/>
                <w:sz w:val="20"/>
                <w:szCs w:val="20"/>
              </w:rPr>
              <w:t>Activitate</w:t>
            </w:r>
          </w:p>
        </w:tc>
        <w:tc>
          <w:tcPr>
            <w:tcW w:w="143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Spatiu special amenajat</w:t>
            </w:r>
          </w:p>
        </w:tc>
        <w:tc>
          <w:tcPr>
            <w:tcW w:w="108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N</w:t>
            </w:r>
          </w:p>
        </w:tc>
      </w:tr>
      <w:tr w:rsidR="00051E39" w:rsidRPr="00A747CF" w:rsidTr="0001428F">
        <w:tc>
          <w:tcPr>
            <w:tcW w:w="1174"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Alte materii</w:t>
            </w:r>
          </w:p>
        </w:tc>
        <w:tc>
          <w:tcPr>
            <w:tcW w:w="13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Catetere venoase periferice</w:t>
            </w:r>
          </w:p>
        </w:tc>
        <w:tc>
          <w:tcPr>
            <w:tcW w:w="1058"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Materie prima</w:t>
            </w:r>
          </w:p>
        </w:tc>
        <w:tc>
          <w:tcPr>
            <w:tcW w:w="7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250</w:t>
            </w:r>
          </w:p>
        </w:tc>
        <w:tc>
          <w:tcPr>
            <w:tcW w:w="90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Buc/luna</w:t>
            </w:r>
          </w:p>
        </w:tc>
        <w:tc>
          <w:tcPr>
            <w:tcW w:w="99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p>
        </w:tc>
        <w:tc>
          <w:tcPr>
            <w:tcW w:w="1530" w:type="dxa"/>
            <w:gridSpan w:val="2"/>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rPr>
            </w:pPr>
            <w:r w:rsidRPr="00A747CF">
              <w:rPr>
                <w:rFonts w:ascii="Times New Roman" w:hAnsi="Times New Roman" w:cs="Times New Roman"/>
                <w:sz w:val="20"/>
                <w:szCs w:val="20"/>
              </w:rPr>
              <w:t>Activitate</w:t>
            </w:r>
          </w:p>
        </w:tc>
        <w:tc>
          <w:tcPr>
            <w:tcW w:w="143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Spatiu special amenajat</w:t>
            </w:r>
          </w:p>
        </w:tc>
        <w:tc>
          <w:tcPr>
            <w:tcW w:w="108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N</w:t>
            </w:r>
          </w:p>
        </w:tc>
      </w:tr>
      <w:tr w:rsidR="00051E39" w:rsidRPr="00A747CF" w:rsidTr="0001428F">
        <w:tc>
          <w:tcPr>
            <w:tcW w:w="1174"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Alte materii</w:t>
            </w:r>
          </w:p>
        </w:tc>
        <w:tc>
          <w:tcPr>
            <w:tcW w:w="13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Trusa perfuzie</w:t>
            </w:r>
          </w:p>
        </w:tc>
        <w:tc>
          <w:tcPr>
            <w:tcW w:w="1058"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Materie prima</w:t>
            </w:r>
          </w:p>
        </w:tc>
        <w:tc>
          <w:tcPr>
            <w:tcW w:w="7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150</w:t>
            </w:r>
          </w:p>
        </w:tc>
        <w:tc>
          <w:tcPr>
            <w:tcW w:w="90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Buc/luna</w:t>
            </w:r>
          </w:p>
        </w:tc>
        <w:tc>
          <w:tcPr>
            <w:tcW w:w="99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p>
        </w:tc>
        <w:tc>
          <w:tcPr>
            <w:tcW w:w="1530" w:type="dxa"/>
            <w:gridSpan w:val="2"/>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Activitate</w:t>
            </w:r>
          </w:p>
        </w:tc>
        <w:tc>
          <w:tcPr>
            <w:tcW w:w="143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Spatiu special amenajat</w:t>
            </w:r>
          </w:p>
        </w:tc>
        <w:tc>
          <w:tcPr>
            <w:tcW w:w="108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N</w:t>
            </w:r>
          </w:p>
        </w:tc>
      </w:tr>
      <w:tr w:rsidR="00051E39" w:rsidRPr="00A747CF" w:rsidTr="0001428F">
        <w:tc>
          <w:tcPr>
            <w:tcW w:w="1174"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Alte materii</w:t>
            </w:r>
          </w:p>
        </w:tc>
        <w:tc>
          <w:tcPr>
            <w:tcW w:w="13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Truse transfuzie</w:t>
            </w:r>
          </w:p>
        </w:tc>
        <w:tc>
          <w:tcPr>
            <w:tcW w:w="1058"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Materie prima</w:t>
            </w:r>
          </w:p>
        </w:tc>
        <w:tc>
          <w:tcPr>
            <w:tcW w:w="7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4</w:t>
            </w:r>
          </w:p>
        </w:tc>
        <w:tc>
          <w:tcPr>
            <w:tcW w:w="90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Buc/luna</w:t>
            </w:r>
          </w:p>
        </w:tc>
        <w:tc>
          <w:tcPr>
            <w:tcW w:w="99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p>
        </w:tc>
        <w:tc>
          <w:tcPr>
            <w:tcW w:w="1530" w:type="dxa"/>
            <w:gridSpan w:val="2"/>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Activitate</w:t>
            </w:r>
          </w:p>
        </w:tc>
        <w:tc>
          <w:tcPr>
            <w:tcW w:w="143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Spatiu special amenajat</w:t>
            </w:r>
          </w:p>
        </w:tc>
        <w:tc>
          <w:tcPr>
            <w:tcW w:w="108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N</w:t>
            </w:r>
          </w:p>
        </w:tc>
      </w:tr>
      <w:tr w:rsidR="00051E39" w:rsidRPr="00A747CF" w:rsidTr="0001428F">
        <w:tc>
          <w:tcPr>
            <w:tcW w:w="1174"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lastRenderedPageBreak/>
              <w:t>Alte materii</w:t>
            </w:r>
          </w:p>
        </w:tc>
        <w:tc>
          <w:tcPr>
            <w:tcW w:w="13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Ace anestezie rahidiana</w:t>
            </w:r>
          </w:p>
        </w:tc>
        <w:tc>
          <w:tcPr>
            <w:tcW w:w="1058"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Materie prima</w:t>
            </w:r>
          </w:p>
        </w:tc>
        <w:tc>
          <w:tcPr>
            <w:tcW w:w="7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75</w:t>
            </w:r>
          </w:p>
        </w:tc>
        <w:tc>
          <w:tcPr>
            <w:tcW w:w="90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Buc/luna</w:t>
            </w:r>
          </w:p>
        </w:tc>
        <w:tc>
          <w:tcPr>
            <w:tcW w:w="99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p>
        </w:tc>
        <w:tc>
          <w:tcPr>
            <w:tcW w:w="1530" w:type="dxa"/>
            <w:gridSpan w:val="2"/>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Activitate</w:t>
            </w:r>
          </w:p>
        </w:tc>
        <w:tc>
          <w:tcPr>
            <w:tcW w:w="143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Spatiu special amenajat</w:t>
            </w:r>
          </w:p>
        </w:tc>
        <w:tc>
          <w:tcPr>
            <w:tcW w:w="108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N</w:t>
            </w:r>
          </w:p>
        </w:tc>
      </w:tr>
      <w:tr w:rsidR="00051E39" w:rsidRPr="00A747CF" w:rsidTr="0001428F">
        <w:tc>
          <w:tcPr>
            <w:tcW w:w="1174"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Alte materii</w:t>
            </w:r>
          </w:p>
        </w:tc>
        <w:tc>
          <w:tcPr>
            <w:tcW w:w="13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Truse peridurala continua</w:t>
            </w:r>
          </w:p>
        </w:tc>
        <w:tc>
          <w:tcPr>
            <w:tcW w:w="1058"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Materie prima</w:t>
            </w:r>
          </w:p>
        </w:tc>
        <w:tc>
          <w:tcPr>
            <w:tcW w:w="7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40</w:t>
            </w:r>
          </w:p>
        </w:tc>
        <w:tc>
          <w:tcPr>
            <w:tcW w:w="90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Buc/luna</w:t>
            </w:r>
          </w:p>
        </w:tc>
        <w:tc>
          <w:tcPr>
            <w:tcW w:w="99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p>
        </w:tc>
        <w:tc>
          <w:tcPr>
            <w:tcW w:w="1530" w:type="dxa"/>
            <w:gridSpan w:val="2"/>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Activitate</w:t>
            </w:r>
          </w:p>
        </w:tc>
        <w:tc>
          <w:tcPr>
            <w:tcW w:w="143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Spatiu special amenajat</w:t>
            </w:r>
          </w:p>
        </w:tc>
        <w:tc>
          <w:tcPr>
            <w:tcW w:w="108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N</w:t>
            </w:r>
          </w:p>
        </w:tc>
      </w:tr>
      <w:tr w:rsidR="00051E39" w:rsidRPr="00A747CF" w:rsidTr="0001428F">
        <w:tc>
          <w:tcPr>
            <w:tcW w:w="1174"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Alte materii</w:t>
            </w:r>
          </w:p>
        </w:tc>
        <w:tc>
          <w:tcPr>
            <w:tcW w:w="13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Truse epi-spinal</w:t>
            </w:r>
          </w:p>
        </w:tc>
        <w:tc>
          <w:tcPr>
            <w:tcW w:w="1058"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Materie prima</w:t>
            </w:r>
          </w:p>
        </w:tc>
        <w:tc>
          <w:tcPr>
            <w:tcW w:w="7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5</w:t>
            </w:r>
          </w:p>
        </w:tc>
        <w:tc>
          <w:tcPr>
            <w:tcW w:w="90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Buc/luna</w:t>
            </w:r>
          </w:p>
        </w:tc>
        <w:tc>
          <w:tcPr>
            <w:tcW w:w="99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p>
        </w:tc>
        <w:tc>
          <w:tcPr>
            <w:tcW w:w="1530" w:type="dxa"/>
            <w:gridSpan w:val="2"/>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Activitate</w:t>
            </w:r>
          </w:p>
        </w:tc>
        <w:tc>
          <w:tcPr>
            <w:tcW w:w="143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Spatiu special amenajat</w:t>
            </w:r>
          </w:p>
        </w:tc>
        <w:tc>
          <w:tcPr>
            <w:tcW w:w="108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N</w:t>
            </w:r>
          </w:p>
        </w:tc>
      </w:tr>
      <w:tr w:rsidR="00051E39" w:rsidRPr="00A747CF" w:rsidTr="0001428F">
        <w:tc>
          <w:tcPr>
            <w:tcW w:w="1174"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Alte materii</w:t>
            </w:r>
          </w:p>
        </w:tc>
        <w:tc>
          <w:tcPr>
            <w:tcW w:w="13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Tubulatura ap anestezie</w:t>
            </w:r>
          </w:p>
        </w:tc>
        <w:tc>
          <w:tcPr>
            <w:tcW w:w="1058"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Materie prima</w:t>
            </w:r>
          </w:p>
        </w:tc>
        <w:tc>
          <w:tcPr>
            <w:tcW w:w="7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30</w:t>
            </w:r>
          </w:p>
        </w:tc>
        <w:tc>
          <w:tcPr>
            <w:tcW w:w="90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Buc/luna</w:t>
            </w:r>
          </w:p>
        </w:tc>
        <w:tc>
          <w:tcPr>
            <w:tcW w:w="99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p>
        </w:tc>
        <w:tc>
          <w:tcPr>
            <w:tcW w:w="1530" w:type="dxa"/>
            <w:gridSpan w:val="2"/>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Activitate</w:t>
            </w:r>
          </w:p>
        </w:tc>
        <w:tc>
          <w:tcPr>
            <w:tcW w:w="143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Spatiu special amenajat</w:t>
            </w:r>
          </w:p>
        </w:tc>
        <w:tc>
          <w:tcPr>
            <w:tcW w:w="108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N</w:t>
            </w:r>
          </w:p>
        </w:tc>
      </w:tr>
      <w:tr w:rsidR="00051E39" w:rsidRPr="00A747CF" w:rsidTr="0001428F">
        <w:tc>
          <w:tcPr>
            <w:tcW w:w="1174"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Alte materii</w:t>
            </w:r>
          </w:p>
        </w:tc>
        <w:tc>
          <w:tcPr>
            <w:tcW w:w="13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Filtre antibacteriene</w:t>
            </w:r>
          </w:p>
        </w:tc>
        <w:tc>
          <w:tcPr>
            <w:tcW w:w="1058"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Materie prima</w:t>
            </w:r>
          </w:p>
        </w:tc>
        <w:tc>
          <w:tcPr>
            <w:tcW w:w="7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100</w:t>
            </w:r>
          </w:p>
        </w:tc>
        <w:tc>
          <w:tcPr>
            <w:tcW w:w="90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Buc/luna</w:t>
            </w:r>
          </w:p>
        </w:tc>
        <w:tc>
          <w:tcPr>
            <w:tcW w:w="99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p>
        </w:tc>
        <w:tc>
          <w:tcPr>
            <w:tcW w:w="1530" w:type="dxa"/>
            <w:gridSpan w:val="2"/>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Activitate</w:t>
            </w:r>
          </w:p>
        </w:tc>
        <w:tc>
          <w:tcPr>
            <w:tcW w:w="143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Spatiu special amenajat</w:t>
            </w:r>
          </w:p>
        </w:tc>
        <w:tc>
          <w:tcPr>
            <w:tcW w:w="108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N</w:t>
            </w:r>
          </w:p>
        </w:tc>
      </w:tr>
      <w:tr w:rsidR="00051E39" w:rsidRPr="00A747CF" w:rsidTr="0001428F">
        <w:tc>
          <w:tcPr>
            <w:tcW w:w="1174"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Alte materii</w:t>
            </w:r>
          </w:p>
        </w:tc>
        <w:tc>
          <w:tcPr>
            <w:tcW w:w="13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Electrozi</w:t>
            </w:r>
          </w:p>
        </w:tc>
        <w:tc>
          <w:tcPr>
            <w:tcW w:w="1058"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Materie prima</w:t>
            </w:r>
          </w:p>
        </w:tc>
        <w:tc>
          <w:tcPr>
            <w:tcW w:w="7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500</w:t>
            </w:r>
          </w:p>
        </w:tc>
        <w:tc>
          <w:tcPr>
            <w:tcW w:w="90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Buc/luna</w:t>
            </w:r>
          </w:p>
        </w:tc>
        <w:tc>
          <w:tcPr>
            <w:tcW w:w="99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p>
        </w:tc>
        <w:tc>
          <w:tcPr>
            <w:tcW w:w="1530" w:type="dxa"/>
            <w:gridSpan w:val="2"/>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Activitate</w:t>
            </w:r>
          </w:p>
        </w:tc>
        <w:tc>
          <w:tcPr>
            <w:tcW w:w="143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Spatiu special amenajat</w:t>
            </w:r>
          </w:p>
        </w:tc>
        <w:tc>
          <w:tcPr>
            <w:tcW w:w="108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N</w:t>
            </w:r>
          </w:p>
        </w:tc>
      </w:tr>
      <w:tr w:rsidR="00051E39" w:rsidRPr="00A747CF" w:rsidTr="0001428F">
        <w:tc>
          <w:tcPr>
            <w:tcW w:w="1174"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Alte materii</w:t>
            </w:r>
          </w:p>
        </w:tc>
        <w:tc>
          <w:tcPr>
            <w:tcW w:w="13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Set Yankauer</w:t>
            </w:r>
          </w:p>
        </w:tc>
        <w:tc>
          <w:tcPr>
            <w:tcW w:w="1058"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Materie prima</w:t>
            </w:r>
          </w:p>
        </w:tc>
        <w:tc>
          <w:tcPr>
            <w:tcW w:w="7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100</w:t>
            </w:r>
          </w:p>
        </w:tc>
        <w:tc>
          <w:tcPr>
            <w:tcW w:w="90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Buc/luna</w:t>
            </w:r>
          </w:p>
        </w:tc>
        <w:tc>
          <w:tcPr>
            <w:tcW w:w="99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p>
        </w:tc>
        <w:tc>
          <w:tcPr>
            <w:tcW w:w="1530" w:type="dxa"/>
            <w:gridSpan w:val="2"/>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Activitate</w:t>
            </w:r>
          </w:p>
        </w:tc>
        <w:tc>
          <w:tcPr>
            <w:tcW w:w="143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Spatiu special amenajat</w:t>
            </w:r>
          </w:p>
        </w:tc>
        <w:tc>
          <w:tcPr>
            <w:tcW w:w="108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N</w:t>
            </w:r>
          </w:p>
        </w:tc>
      </w:tr>
      <w:tr w:rsidR="00051E39" w:rsidRPr="00A747CF" w:rsidTr="0001428F">
        <w:tc>
          <w:tcPr>
            <w:tcW w:w="1174"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Alte materii</w:t>
            </w:r>
          </w:p>
        </w:tc>
        <w:tc>
          <w:tcPr>
            <w:tcW w:w="13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Cleme ombilicale</w:t>
            </w:r>
          </w:p>
        </w:tc>
        <w:tc>
          <w:tcPr>
            <w:tcW w:w="1058"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Materie prima</w:t>
            </w:r>
          </w:p>
        </w:tc>
        <w:tc>
          <w:tcPr>
            <w:tcW w:w="7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50</w:t>
            </w:r>
          </w:p>
        </w:tc>
        <w:tc>
          <w:tcPr>
            <w:tcW w:w="90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Buc/luna</w:t>
            </w:r>
          </w:p>
        </w:tc>
        <w:tc>
          <w:tcPr>
            <w:tcW w:w="99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p>
        </w:tc>
        <w:tc>
          <w:tcPr>
            <w:tcW w:w="1530" w:type="dxa"/>
            <w:gridSpan w:val="2"/>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Activitate</w:t>
            </w:r>
          </w:p>
        </w:tc>
        <w:tc>
          <w:tcPr>
            <w:tcW w:w="143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Spatiu special amenajat</w:t>
            </w:r>
          </w:p>
        </w:tc>
        <w:tc>
          <w:tcPr>
            <w:tcW w:w="108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N</w:t>
            </w:r>
          </w:p>
        </w:tc>
      </w:tr>
      <w:tr w:rsidR="00051E39" w:rsidRPr="00A747CF" w:rsidTr="0001428F">
        <w:tc>
          <w:tcPr>
            <w:tcW w:w="1174"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Alte materii</w:t>
            </w:r>
          </w:p>
        </w:tc>
        <w:tc>
          <w:tcPr>
            <w:tcW w:w="13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Alcool sanitar</w:t>
            </w:r>
          </w:p>
        </w:tc>
        <w:tc>
          <w:tcPr>
            <w:tcW w:w="1058"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Materie prima</w:t>
            </w:r>
          </w:p>
        </w:tc>
        <w:tc>
          <w:tcPr>
            <w:tcW w:w="7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20</w:t>
            </w:r>
          </w:p>
        </w:tc>
        <w:tc>
          <w:tcPr>
            <w:tcW w:w="90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L/luna</w:t>
            </w:r>
          </w:p>
        </w:tc>
        <w:tc>
          <w:tcPr>
            <w:tcW w:w="99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p>
        </w:tc>
        <w:tc>
          <w:tcPr>
            <w:tcW w:w="1530" w:type="dxa"/>
            <w:gridSpan w:val="2"/>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rPr>
            </w:pPr>
            <w:r w:rsidRPr="00A747CF">
              <w:rPr>
                <w:rFonts w:ascii="Times New Roman" w:hAnsi="Times New Roman" w:cs="Times New Roman"/>
                <w:sz w:val="20"/>
                <w:szCs w:val="20"/>
              </w:rPr>
              <w:t>Activitate</w:t>
            </w:r>
          </w:p>
        </w:tc>
        <w:tc>
          <w:tcPr>
            <w:tcW w:w="143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Spatiu special amenajat</w:t>
            </w:r>
          </w:p>
        </w:tc>
        <w:tc>
          <w:tcPr>
            <w:tcW w:w="1085" w:type="dxa"/>
            <w:shd w:val="clear" w:color="auto" w:fill="auto"/>
            <w:vAlign w:val="center"/>
          </w:tcPr>
          <w:p w:rsidR="00051E39" w:rsidRPr="00A747CF" w:rsidRDefault="00595379" w:rsidP="0001428F">
            <w:pPr>
              <w:spacing w:line="240" w:lineRule="auto"/>
              <w:jc w:val="center"/>
              <w:rPr>
                <w:rFonts w:ascii="Times New Roman" w:hAnsi="Times New Roman" w:cs="Times New Roman"/>
                <w:sz w:val="20"/>
                <w:szCs w:val="20"/>
                <w:lang w:eastAsia="ro-RO"/>
              </w:rPr>
            </w:pPr>
            <w:r>
              <w:rPr>
                <w:rFonts w:ascii="Times New Roman" w:hAnsi="Times New Roman" w:cs="Times New Roman"/>
                <w:sz w:val="20"/>
                <w:szCs w:val="20"/>
                <w:lang w:eastAsia="ro-RO"/>
              </w:rPr>
              <w:t>P</w:t>
            </w:r>
          </w:p>
        </w:tc>
      </w:tr>
      <w:tr w:rsidR="00051E39" w:rsidRPr="00A747CF" w:rsidTr="0001428F">
        <w:tc>
          <w:tcPr>
            <w:tcW w:w="1174"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Alte materii</w:t>
            </w:r>
          </w:p>
        </w:tc>
        <w:tc>
          <w:tcPr>
            <w:tcW w:w="13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Vata medicinala</w:t>
            </w:r>
          </w:p>
        </w:tc>
        <w:tc>
          <w:tcPr>
            <w:tcW w:w="1058"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Materie prima</w:t>
            </w:r>
          </w:p>
        </w:tc>
        <w:tc>
          <w:tcPr>
            <w:tcW w:w="7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200</w:t>
            </w:r>
          </w:p>
        </w:tc>
        <w:tc>
          <w:tcPr>
            <w:tcW w:w="90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Pachete /luna</w:t>
            </w:r>
          </w:p>
        </w:tc>
        <w:tc>
          <w:tcPr>
            <w:tcW w:w="99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p>
        </w:tc>
        <w:tc>
          <w:tcPr>
            <w:tcW w:w="1530" w:type="dxa"/>
            <w:gridSpan w:val="2"/>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rPr>
            </w:pPr>
            <w:r w:rsidRPr="00A747CF">
              <w:rPr>
                <w:rFonts w:ascii="Times New Roman" w:hAnsi="Times New Roman" w:cs="Times New Roman"/>
                <w:sz w:val="20"/>
                <w:szCs w:val="20"/>
                <w:lang w:eastAsia="ro-RO"/>
              </w:rPr>
              <w:t>Activitate</w:t>
            </w:r>
          </w:p>
        </w:tc>
        <w:tc>
          <w:tcPr>
            <w:tcW w:w="143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rPr>
            </w:pPr>
            <w:r w:rsidRPr="00A747CF">
              <w:rPr>
                <w:rFonts w:ascii="Times New Roman" w:hAnsi="Times New Roman" w:cs="Times New Roman"/>
                <w:sz w:val="20"/>
                <w:szCs w:val="20"/>
                <w:lang w:eastAsia="ro-RO"/>
              </w:rPr>
              <w:t>Spatiu special amenajat</w:t>
            </w:r>
          </w:p>
        </w:tc>
        <w:tc>
          <w:tcPr>
            <w:tcW w:w="108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N</w:t>
            </w:r>
          </w:p>
        </w:tc>
      </w:tr>
      <w:tr w:rsidR="00051E39" w:rsidRPr="00A747CF" w:rsidTr="0001428F">
        <w:tc>
          <w:tcPr>
            <w:tcW w:w="1174"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Alte materii</w:t>
            </w:r>
          </w:p>
        </w:tc>
        <w:tc>
          <w:tcPr>
            <w:tcW w:w="13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Plasturi autoadezivi</w:t>
            </w:r>
          </w:p>
        </w:tc>
        <w:tc>
          <w:tcPr>
            <w:tcW w:w="1058"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Materie prima</w:t>
            </w:r>
          </w:p>
        </w:tc>
        <w:tc>
          <w:tcPr>
            <w:tcW w:w="7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200</w:t>
            </w:r>
          </w:p>
        </w:tc>
        <w:tc>
          <w:tcPr>
            <w:tcW w:w="90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Buc/luna</w:t>
            </w:r>
          </w:p>
        </w:tc>
        <w:tc>
          <w:tcPr>
            <w:tcW w:w="99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p>
        </w:tc>
        <w:tc>
          <w:tcPr>
            <w:tcW w:w="1530" w:type="dxa"/>
            <w:gridSpan w:val="2"/>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Activitate</w:t>
            </w:r>
          </w:p>
        </w:tc>
        <w:tc>
          <w:tcPr>
            <w:tcW w:w="143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Spatiu special amenajat</w:t>
            </w:r>
          </w:p>
        </w:tc>
        <w:tc>
          <w:tcPr>
            <w:tcW w:w="108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N</w:t>
            </w:r>
          </w:p>
        </w:tc>
      </w:tr>
      <w:tr w:rsidR="00051E39" w:rsidRPr="00A747CF" w:rsidTr="0001428F">
        <w:tc>
          <w:tcPr>
            <w:tcW w:w="1174"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Alte materii</w:t>
            </w:r>
          </w:p>
        </w:tc>
        <w:tc>
          <w:tcPr>
            <w:tcW w:w="13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Sonde vezicale</w:t>
            </w:r>
          </w:p>
        </w:tc>
        <w:tc>
          <w:tcPr>
            <w:tcW w:w="1058"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Materie prima</w:t>
            </w:r>
          </w:p>
        </w:tc>
        <w:tc>
          <w:tcPr>
            <w:tcW w:w="7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30</w:t>
            </w:r>
          </w:p>
        </w:tc>
        <w:tc>
          <w:tcPr>
            <w:tcW w:w="90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Buc/luna</w:t>
            </w:r>
          </w:p>
        </w:tc>
        <w:tc>
          <w:tcPr>
            <w:tcW w:w="99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p>
        </w:tc>
        <w:tc>
          <w:tcPr>
            <w:tcW w:w="1530" w:type="dxa"/>
            <w:gridSpan w:val="2"/>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Activitate</w:t>
            </w:r>
          </w:p>
        </w:tc>
        <w:tc>
          <w:tcPr>
            <w:tcW w:w="143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Spatiu special amenajat</w:t>
            </w:r>
          </w:p>
        </w:tc>
        <w:tc>
          <w:tcPr>
            <w:tcW w:w="108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N</w:t>
            </w:r>
          </w:p>
        </w:tc>
      </w:tr>
      <w:tr w:rsidR="00051E39" w:rsidRPr="00A747CF" w:rsidTr="0001428F">
        <w:tc>
          <w:tcPr>
            <w:tcW w:w="1174"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Alte materii</w:t>
            </w:r>
          </w:p>
        </w:tc>
        <w:tc>
          <w:tcPr>
            <w:tcW w:w="13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Sonde aspiratie</w:t>
            </w:r>
          </w:p>
        </w:tc>
        <w:tc>
          <w:tcPr>
            <w:tcW w:w="1058"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Materie prima</w:t>
            </w:r>
          </w:p>
        </w:tc>
        <w:tc>
          <w:tcPr>
            <w:tcW w:w="7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200</w:t>
            </w:r>
          </w:p>
        </w:tc>
        <w:tc>
          <w:tcPr>
            <w:tcW w:w="90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Buc/luna</w:t>
            </w:r>
          </w:p>
        </w:tc>
        <w:tc>
          <w:tcPr>
            <w:tcW w:w="99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p>
        </w:tc>
        <w:tc>
          <w:tcPr>
            <w:tcW w:w="1530" w:type="dxa"/>
            <w:gridSpan w:val="2"/>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Activitate</w:t>
            </w:r>
          </w:p>
        </w:tc>
        <w:tc>
          <w:tcPr>
            <w:tcW w:w="143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Spatiu special amenajat</w:t>
            </w:r>
          </w:p>
        </w:tc>
        <w:tc>
          <w:tcPr>
            <w:tcW w:w="108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N</w:t>
            </w:r>
          </w:p>
        </w:tc>
      </w:tr>
      <w:tr w:rsidR="00051E39" w:rsidRPr="00A747CF" w:rsidTr="0001428F">
        <w:tc>
          <w:tcPr>
            <w:tcW w:w="1174"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Alte materii</w:t>
            </w:r>
          </w:p>
        </w:tc>
        <w:tc>
          <w:tcPr>
            <w:tcW w:w="13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Pungi urina</w:t>
            </w:r>
          </w:p>
        </w:tc>
        <w:tc>
          <w:tcPr>
            <w:tcW w:w="1058"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Materie prima</w:t>
            </w:r>
          </w:p>
        </w:tc>
        <w:tc>
          <w:tcPr>
            <w:tcW w:w="7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100</w:t>
            </w:r>
          </w:p>
        </w:tc>
        <w:tc>
          <w:tcPr>
            <w:tcW w:w="90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Buc/luna</w:t>
            </w:r>
          </w:p>
        </w:tc>
        <w:tc>
          <w:tcPr>
            <w:tcW w:w="99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p>
        </w:tc>
        <w:tc>
          <w:tcPr>
            <w:tcW w:w="1530" w:type="dxa"/>
            <w:gridSpan w:val="2"/>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Activitate</w:t>
            </w:r>
          </w:p>
        </w:tc>
        <w:tc>
          <w:tcPr>
            <w:tcW w:w="143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rPr>
            </w:pPr>
            <w:r w:rsidRPr="00A747CF">
              <w:rPr>
                <w:rFonts w:ascii="Times New Roman" w:hAnsi="Times New Roman" w:cs="Times New Roman"/>
                <w:sz w:val="20"/>
                <w:szCs w:val="20"/>
                <w:lang w:eastAsia="ro-RO"/>
              </w:rPr>
              <w:t>Spatiu special amenajat</w:t>
            </w:r>
          </w:p>
        </w:tc>
        <w:tc>
          <w:tcPr>
            <w:tcW w:w="108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N</w:t>
            </w:r>
          </w:p>
        </w:tc>
      </w:tr>
      <w:tr w:rsidR="00051E39" w:rsidRPr="00A747CF" w:rsidTr="0001428F">
        <w:tc>
          <w:tcPr>
            <w:tcW w:w="1174"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Alte materii</w:t>
            </w:r>
          </w:p>
        </w:tc>
        <w:tc>
          <w:tcPr>
            <w:tcW w:w="13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Pungi de dren</w:t>
            </w:r>
          </w:p>
        </w:tc>
        <w:tc>
          <w:tcPr>
            <w:tcW w:w="1058"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Materie prima</w:t>
            </w:r>
          </w:p>
        </w:tc>
        <w:tc>
          <w:tcPr>
            <w:tcW w:w="7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100</w:t>
            </w:r>
          </w:p>
        </w:tc>
        <w:tc>
          <w:tcPr>
            <w:tcW w:w="90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Buc/luna</w:t>
            </w:r>
          </w:p>
        </w:tc>
        <w:tc>
          <w:tcPr>
            <w:tcW w:w="99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p>
        </w:tc>
        <w:tc>
          <w:tcPr>
            <w:tcW w:w="1530" w:type="dxa"/>
            <w:gridSpan w:val="2"/>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Activitate</w:t>
            </w:r>
          </w:p>
        </w:tc>
        <w:tc>
          <w:tcPr>
            <w:tcW w:w="143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Spatiu special amenajat</w:t>
            </w:r>
          </w:p>
        </w:tc>
        <w:tc>
          <w:tcPr>
            <w:tcW w:w="108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N</w:t>
            </w:r>
          </w:p>
        </w:tc>
      </w:tr>
      <w:tr w:rsidR="00051E39" w:rsidRPr="00A747CF" w:rsidTr="0001428F">
        <w:tc>
          <w:tcPr>
            <w:tcW w:w="1174"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Alte materii</w:t>
            </w:r>
          </w:p>
        </w:tc>
        <w:tc>
          <w:tcPr>
            <w:tcW w:w="13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Tuburi de dren</w:t>
            </w:r>
          </w:p>
        </w:tc>
        <w:tc>
          <w:tcPr>
            <w:tcW w:w="1058"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Materie prima</w:t>
            </w:r>
          </w:p>
        </w:tc>
        <w:tc>
          <w:tcPr>
            <w:tcW w:w="7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50</w:t>
            </w:r>
          </w:p>
        </w:tc>
        <w:tc>
          <w:tcPr>
            <w:tcW w:w="90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Buc/luna</w:t>
            </w:r>
          </w:p>
        </w:tc>
        <w:tc>
          <w:tcPr>
            <w:tcW w:w="99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p>
        </w:tc>
        <w:tc>
          <w:tcPr>
            <w:tcW w:w="1530" w:type="dxa"/>
            <w:gridSpan w:val="2"/>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Activitate</w:t>
            </w:r>
          </w:p>
        </w:tc>
        <w:tc>
          <w:tcPr>
            <w:tcW w:w="143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Spatiu special amenajat</w:t>
            </w:r>
          </w:p>
        </w:tc>
        <w:tc>
          <w:tcPr>
            <w:tcW w:w="108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N</w:t>
            </w:r>
          </w:p>
        </w:tc>
      </w:tr>
      <w:tr w:rsidR="00051E39" w:rsidRPr="00A747CF" w:rsidTr="0001428F">
        <w:tc>
          <w:tcPr>
            <w:tcW w:w="1174"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Alte materii</w:t>
            </w:r>
          </w:p>
        </w:tc>
        <w:tc>
          <w:tcPr>
            <w:tcW w:w="13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Vacutainere</w:t>
            </w:r>
          </w:p>
        </w:tc>
        <w:tc>
          <w:tcPr>
            <w:tcW w:w="1058"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Materie prima</w:t>
            </w:r>
          </w:p>
        </w:tc>
        <w:tc>
          <w:tcPr>
            <w:tcW w:w="7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500</w:t>
            </w:r>
          </w:p>
        </w:tc>
        <w:tc>
          <w:tcPr>
            <w:tcW w:w="90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Buc/luna</w:t>
            </w:r>
          </w:p>
        </w:tc>
        <w:tc>
          <w:tcPr>
            <w:tcW w:w="99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p>
        </w:tc>
        <w:tc>
          <w:tcPr>
            <w:tcW w:w="1530" w:type="dxa"/>
            <w:gridSpan w:val="2"/>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Activitate</w:t>
            </w:r>
          </w:p>
        </w:tc>
        <w:tc>
          <w:tcPr>
            <w:tcW w:w="143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Spatiu special amenajat</w:t>
            </w:r>
          </w:p>
        </w:tc>
        <w:tc>
          <w:tcPr>
            <w:tcW w:w="108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N</w:t>
            </w:r>
          </w:p>
        </w:tc>
      </w:tr>
      <w:tr w:rsidR="00051E39" w:rsidRPr="00A747CF" w:rsidTr="0001428F">
        <w:tc>
          <w:tcPr>
            <w:tcW w:w="1174"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Alte materii</w:t>
            </w:r>
          </w:p>
        </w:tc>
        <w:tc>
          <w:tcPr>
            <w:tcW w:w="13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Fese,</w:t>
            </w:r>
          </w:p>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comprese sterile</w:t>
            </w:r>
          </w:p>
        </w:tc>
        <w:tc>
          <w:tcPr>
            <w:tcW w:w="1058"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Materie prima</w:t>
            </w:r>
          </w:p>
        </w:tc>
        <w:tc>
          <w:tcPr>
            <w:tcW w:w="7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20</w:t>
            </w:r>
          </w:p>
        </w:tc>
        <w:tc>
          <w:tcPr>
            <w:tcW w:w="90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Kg/luna</w:t>
            </w:r>
          </w:p>
        </w:tc>
        <w:tc>
          <w:tcPr>
            <w:tcW w:w="99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p>
        </w:tc>
        <w:tc>
          <w:tcPr>
            <w:tcW w:w="1530" w:type="dxa"/>
            <w:gridSpan w:val="2"/>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rPr>
            </w:pPr>
            <w:r w:rsidRPr="00A747CF">
              <w:rPr>
                <w:rFonts w:ascii="Times New Roman" w:hAnsi="Times New Roman" w:cs="Times New Roman"/>
                <w:sz w:val="20"/>
                <w:szCs w:val="20"/>
              </w:rPr>
              <w:t>Activitate</w:t>
            </w:r>
          </w:p>
        </w:tc>
        <w:tc>
          <w:tcPr>
            <w:tcW w:w="143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rPr>
            </w:pPr>
            <w:r w:rsidRPr="00A747CF">
              <w:rPr>
                <w:rFonts w:ascii="Times New Roman" w:hAnsi="Times New Roman" w:cs="Times New Roman"/>
                <w:sz w:val="20"/>
                <w:szCs w:val="20"/>
                <w:lang w:eastAsia="ro-RO"/>
              </w:rPr>
              <w:t>Spatiu special amenajat</w:t>
            </w:r>
          </w:p>
        </w:tc>
        <w:tc>
          <w:tcPr>
            <w:tcW w:w="108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N</w:t>
            </w:r>
          </w:p>
        </w:tc>
      </w:tr>
      <w:tr w:rsidR="00051E39" w:rsidRPr="00A747CF" w:rsidTr="0001428F">
        <w:tc>
          <w:tcPr>
            <w:tcW w:w="1174"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Alte materii</w:t>
            </w:r>
          </w:p>
        </w:tc>
        <w:tc>
          <w:tcPr>
            <w:tcW w:w="13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Diferite teste</w:t>
            </w:r>
          </w:p>
        </w:tc>
        <w:tc>
          <w:tcPr>
            <w:tcW w:w="1058"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Materie prima</w:t>
            </w:r>
          </w:p>
        </w:tc>
        <w:tc>
          <w:tcPr>
            <w:tcW w:w="7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60</w:t>
            </w:r>
          </w:p>
        </w:tc>
        <w:tc>
          <w:tcPr>
            <w:tcW w:w="90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Buc/luna</w:t>
            </w:r>
          </w:p>
        </w:tc>
        <w:tc>
          <w:tcPr>
            <w:tcW w:w="99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p>
        </w:tc>
        <w:tc>
          <w:tcPr>
            <w:tcW w:w="1530" w:type="dxa"/>
            <w:gridSpan w:val="2"/>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Activitate</w:t>
            </w:r>
          </w:p>
        </w:tc>
        <w:tc>
          <w:tcPr>
            <w:tcW w:w="143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rPr>
            </w:pPr>
            <w:r w:rsidRPr="00A747CF">
              <w:rPr>
                <w:rFonts w:ascii="Times New Roman" w:hAnsi="Times New Roman" w:cs="Times New Roman"/>
                <w:sz w:val="20"/>
                <w:szCs w:val="20"/>
                <w:lang w:eastAsia="ro-RO"/>
              </w:rPr>
              <w:t>Spatiu special amenajat</w:t>
            </w:r>
          </w:p>
        </w:tc>
        <w:tc>
          <w:tcPr>
            <w:tcW w:w="108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N</w:t>
            </w:r>
          </w:p>
        </w:tc>
      </w:tr>
      <w:tr w:rsidR="00051E39" w:rsidRPr="00A747CF" w:rsidTr="0001428F">
        <w:tc>
          <w:tcPr>
            <w:tcW w:w="1174"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Alte materii</w:t>
            </w:r>
          </w:p>
        </w:tc>
        <w:tc>
          <w:tcPr>
            <w:tcW w:w="13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Servetele de hartie si role de hartie</w:t>
            </w:r>
          </w:p>
        </w:tc>
        <w:tc>
          <w:tcPr>
            <w:tcW w:w="1058"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Materie prima</w:t>
            </w:r>
          </w:p>
        </w:tc>
        <w:tc>
          <w:tcPr>
            <w:tcW w:w="7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125</w:t>
            </w:r>
          </w:p>
        </w:tc>
        <w:tc>
          <w:tcPr>
            <w:tcW w:w="90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Buc/luna</w:t>
            </w:r>
          </w:p>
        </w:tc>
        <w:tc>
          <w:tcPr>
            <w:tcW w:w="99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p>
        </w:tc>
        <w:tc>
          <w:tcPr>
            <w:tcW w:w="1530" w:type="dxa"/>
            <w:gridSpan w:val="2"/>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rPr>
            </w:pPr>
            <w:r w:rsidRPr="00A747CF">
              <w:rPr>
                <w:rFonts w:ascii="Times New Roman" w:hAnsi="Times New Roman" w:cs="Times New Roman"/>
                <w:sz w:val="20"/>
                <w:szCs w:val="20"/>
              </w:rPr>
              <w:t>Activitate</w:t>
            </w:r>
          </w:p>
        </w:tc>
        <w:tc>
          <w:tcPr>
            <w:tcW w:w="143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rPr>
            </w:pPr>
            <w:r w:rsidRPr="00A747CF">
              <w:rPr>
                <w:rFonts w:ascii="Times New Roman" w:hAnsi="Times New Roman" w:cs="Times New Roman"/>
                <w:sz w:val="20"/>
                <w:szCs w:val="20"/>
                <w:lang w:eastAsia="ro-RO"/>
              </w:rPr>
              <w:t>Spatiu special amenajat</w:t>
            </w:r>
          </w:p>
        </w:tc>
        <w:tc>
          <w:tcPr>
            <w:tcW w:w="108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N</w:t>
            </w:r>
          </w:p>
        </w:tc>
      </w:tr>
      <w:tr w:rsidR="00051E39" w:rsidRPr="00A747CF" w:rsidTr="0001428F">
        <w:tc>
          <w:tcPr>
            <w:tcW w:w="1174"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Alte materii</w:t>
            </w:r>
          </w:p>
        </w:tc>
        <w:tc>
          <w:tcPr>
            <w:tcW w:w="13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Masti chirurgicale</w:t>
            </w:r>
          </w:p>
        </w:tc>
        <w:tc>
          <w:tcPr>
            <w:tcW w:w="1058"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Materie prima</w:t>
            </w:r>
          </w:p>
        </w:tc>
        <w:tc>
          <w:tcPr>
            <w:tcW w:w="7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350</w:t>
            </w:r>
          </w:p>
        </w:tc>
        <w:tc>
          <w:tcPr>
            <w:tcW w:w="90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Buc/luna</w:t>
            </w:r>
          </w:p>
        </w:tc>
        <w:tc>
          <w:tcPr>
            <w:tcW w:w="99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p>
        </w:tc>
        <w:tc>
          <w:tcPr>
            <w:tcW w:w="1530" w:type="dxa"/>
            <w:gridSpan w:val="2"/>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Activitate</w:t>
            </w:r>
          </w:p>
        </w:tc>
        <w:tc>
          <w:tcPr>
            <w:tcW w:w="143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rPr>
            </w:pPr>
            <w:r w:rsidRPr="00A747CF">
              <w:rPr>
                <w:rFonts w:ascii="Times New Roman" w:hAnsi="Times New Roman" w:cs="Times New Roman"/>
                <w:sz w:val="20"/>
                <w:szCs w:val="20"/>
                <w:lang w:eastAsia="ro-RO"/>
              </w:rPr>
              <w:t>Spatiu special amenajat</w:t>
            </w:r>
          </w:p>
        </w:tc>
        <w:tc>
          <w:tcPr>
            <w:tcW w:w="108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N</w:t>
            </w:r>
          </w:p>
        </w:tc>
      </w:tr>
      <w:tr w:rsidR="00051E39" w:rsidRPr="00A747CF" w:rsidTr="0001428F">
        <w:tc>
          <w:tcPr>
            <w:tcW w:w="1174"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Alte materii</w:t>
            </w:r>
          </w:p>
        </w:tc>
        <w:tc>
          <w:tcPr>
            <w:tcW w:w="13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Halate chirurgicale de unica folosinta</w:t>
            </w:r>
          </w:p>
        </w:tc>
        <w:tc>
          <w:tcPr>
            <w:tcW w:w="1058"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rPr>
            </w:pPr>
            <w:r w:rsidRPr="00A747CF">
              <w:rPr>
                <w:rFonts w:ascii="Times New Roman" w:hAnsi="Times New Roman" w:cs="Times New Roman"/>
                <w:sz w:val="20"/>
                <w:szCs w:val="20"/>
                <w:lang w:eastAsia="ro-RO"/>
              </w:rPr>
              <w:t>Materie prima</w:t>
            </w:r>
          </w:p>
        </w:tc>
        <w:tc>
          <w:tcPr>
            <w:tcW w:w="7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20</w:t>
            </w:r>
          </w:p>
        </w:tc>
        <w:tc>
          <w:tcPr>
            <w:tcW w:w="90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Buc/luna</w:t>
            </w:r>
          </w:p>
        </w:tc>
        <w:tc>
          <w:tcPr>
            <w:tcW w:w="99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p>
        </w:tc>
        <w:tc>
          <w:tcPr>
            <w:tcW w:w="1530" w:type="dxa"/>
            <w:gridSpan w:val="2"/>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Activitate</w:t>
            </w:r>
          </w:p>
        </w:tc>
        <w:tc>
          <w:tcPr>
            <w:tcW w:w="143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Spatiu special amenajat</w:t>
            </w:r>
          </w:p>
        </w:tc>
        <w:tc>
          <w:tcPr>
            <w:tcW w:w="108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N</w:t>
            </w:r>
          </w:p>
        </w:tc>
      </w:tr>
      <w:tr w:rsidR="00051E39" w:rsidRPr="00A747CF" w:rsidTr="0001428F">
        <w:tc>
          <w:tcPr>
            <w:tcW w:w="1174"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Alte materii</w:t>
            </w:r>
          </w:p>
        </w:tc>
        <w:tc>
          <w:tcPr>
            <w:tcW w:w="13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Campuri chirurgicale sterile</w:t>
            </w:r>
          </w:p>
        </w:tc>
        <w:tc>
          <w:tcPr>
            <w:tcW w:w="1058"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rPr>
            </w:pPr>
            <w:r w:rsidRPr="00A747CF">
              <w:rPr>
                <w:rFonts w:ascii="Times New Roman" w:hAnsi="Times New Roman" w:cs="Times New Roman"/>
                <w:sz w:val="20"/>
                <w:szCs w:val="20"/>
                <w:lang w:eastAsia="ro-RO"/>
              </w:rPr>
              <w:t>Materie prima</w:t>
            </w:r>
          </w:p>
        </w:tc>
        <w:tc>
          <w:tcPr>
            <w:tcW w:w="7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500</w:t>
            </w:r>
          </w:p>
        </w:tc>
        <w:tc>
          <w:tcPr>
            <w:tcW w:w="90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Buc/luna</w:t>
            </w:r>
          </w:p>
        </w:tc>
        <w:tc>
          <w:tcPr>
            <w:tcW w:w="99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p>
        </w:tc>
        <w:tc>
          <w:tcPr>
            <w:tcW w:w="1530" w:type="dxa"/>
            <w:gridSpan w:val="2"/>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Activitate</w:t>
            </w:r>
          </w:p>
        </w:tc>
        <w:tc>
          <w:tcPr>
            <w:tcW w:w="143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Spatiu special amenajat</w:t>
            </w:r>
          </w:p>
        </w:tc>
        <w:tc>
          <w:tcPr>
            <w:tcW w:w="108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N</w:t>
            </w:r>
          </w:p>
        </w:tc>
      </w:tr>
      <w:tr w:rsidR="00051E39" w:rsidRPr="00A747CF" w:rsidTr="0001428F">
        <w:tc>
          <w:tcPr>
            <w:tcW w:w="1174"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Alte materii</w:t>
            </w:r>
          </w:p>
        </w:tc>
        <w:tc>
          <w:tcPr>
            <w:tcW w:w="13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 xml:space="preserve">Campuri pt </w:t>
            </w:r>
            <w:r w:rsidRPr="00A747CF">
              <w:rPr>
                <w:rFonts w:ascii="Times New Roman" w:hAnsi="Times New Roman" w:cs="Times New Roman"/>
                <w:sz w:val="20"/>
                <w:szCs w:val="20"/>
                <w:lang w:eastAsia="ro-RO"/>
              </w:rPr>
              <w:lastRenderedPageBreak/>
              <w:t>protectie nesterile</w:t>
            </w:r>
          </w:p>
        </w:tc>
        <w:tc>
          <w:tcPr>
            <w:tcW w:w="1058"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rPr>
            </w:pPr>
            <w:r w:rsidRPr="00A747CF">
              <w:rPr>
                <w:rFonts w:ascii="Times New Roman" w:hAnsi="Times New Roman" w:cs="Times New Roman"/>
                <w:sz w:val="20"/>
                <w:szCs w:val="20"/>
                <w:lang w:eastAsia="ro-RO"/>
              </w:rPr>
              <w:lastRenderedPageBreak/>
              <w:t xml:space="preserve">Materie </w:t>
            </w:r>
            <w:r w:rsidRPr="00A747CF">
              <w:rPr>
                <w:rFonts w:ascii="Times New Roman" w:hAnsi="Times New Roman" w:cs="Times New Roman"/>
                <w:sz w:val="20"/>
                <w:szCs w:val="20"/>
                <w:lang w:eastAsia="ro-RO"/>
              </w:rPr>
              <w:lastRenderedPageBreak/>
              <w:t>prima</w:t>
            </w:r>
          </w:p>
        </w:tc>
        <w:tc>
          <w:tcPr>
            <w:tcW w:w="7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lastRenderedPageBreak/>
              <w:t>100</w:t>
            </w:r>
          </w:p>
        </w:tc>
        <w:tc>
          <w:tcPr>
            <w:tcW w:w="90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Buc/luna</w:t>
            </w:r>
          </w:p>
        </w:tc>
        <w:tc>
          <w:tcPr>
            <w:tcW w:w="99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p>
        </w:tc>
        <w:tc>
          <w:tcPr>
            <w:tcW w:w="1530" w:type="dxa"/>
            <w:gridSpan w:val="2"/>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Activitate</w:t>
            </w:r>
          </w:p>
        </w:tc>
        <w:tc>
          <w:tcPr>
            <w:tcW w:w="143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 xml:space="preserve">Spatiu special </w:t>
            </w:r>
            <w:r w:rsidRPr="00A747CF">
              <w:rPr>
                <w:rFonts w:ascii="Times New Roman" w:hAnsi="Times New Roman" w:cs="Times New Roman"/>
                <w:sz w:val="20"/>
                <w:szCs w:val="20"/>
                <w:lang w:eastAsia="ro-RO"/>
              </w:rPr>
              <w:lastRenderedPageBreak/>
              <w:t>amenajat</w:t>
            </w:r>
          </w:p>
        </w:tc>
        <w:tc>
          <w:tcPr>
            <w:tcW w:w="108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lastRenderedPageBreak/>
              <w:t>N</w:t>
            </w:r>
          </w:p>
        </w:tc>
      </w:tr>
      <w:tr w:rsidR="00051E39" w:rsidRPr="00A747CF" w:rsidTr="0001428F">
        <w:tc>
          <w:tcPr>
            <w:tcW w:w="1174"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Alte materii</w:t>
            </w:r>
          </w:p>
        </w:tc>
        <w:tc>
          <w:tcPr>
            <w:tcW w:w="13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Botosei</w:t>
            </w:r>
          </w:p>
        </w:tc>
        <w:tc>
          <w:tcPr>
            <w:tcW w:w="1058"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Materie prima</w:t>
            </w:r>
          </w:p>
        </w:tc>
        <w:tc>
          <w:tcPr>
            <w:tcW w:w="7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500</w:t>
            </w:r>
          </w:p>
        </w:tc>
        <w:tc>
          <w:tcPr>
            <w:tcW w:w="90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Buc/luna</w:t>
            </w:r>
          </w:p>
        </w:tc>
        <w:tc>
          <w:tcPr>
            <w:tcW w:w="99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p>
        </w:tc>
        <w:tc>
          <w:tcPr>
            <w:tcW w:w="1530" w:type="dxa"/>
            <w:gridSpan w:val="2"/>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rPr>
            </w:pPr>
            <w:r w:rsidRPr="00A747CF">
              <w:rPr>
                <w:rFonts w:ascii="Times New Roman" w:hAnsi="Times New Roman" w:cs="Times New Roman"/>
                <w:sz w:val="20"/>
                <w:szCs w:val="20"/>
              </w:rPr>
              <w:t>Activitate</w:t>
            </w:r>
          </w:p>
        </w:tc>
        <w:tc>
          <w:tcPr>
            <w:tcW w:w="143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rPr>
            </w:pPr>
            <w:r w:rsidRPr="00A747CF">
              <w:rPr>
                <w:rFonts w:ascii="Times New Roman" w:hAnsi="Times New Roman" w:cs="Times New Roman"/>
                <w:sz w:val="20"/>
                <w:szCs w:val="20"/>
                <w:lang w:eastAsia="ro-RO"/>
              </w:rPr>
              <w:t>Spatiu special amenajat</w:t>
            </w:r>
          </w:p>
        </w:tc>
        <w:tc>
          <w:tcPr>
            <w:tcW w:w="108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N</w:t>
            </w:r>
          </w:p>
        </w:tc>
      </w:tr>
      <w:tr w:rsidR="00051E39" w:rsidRPr="00A747CF" w:rsidTr="0001428F">
        <w:tc>
          <w:tcPr>
            <w:tcW w:w="1174"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Alte materii</w:t>
            </w:r>
          </w:p>
        </w:tc>
        <w:tc>
          <w:tcPr>
            <w:tcW w:w="13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Manusi examinare</w:t>
            </w:r>
          </w:p>
        </w:tc>
        <w:tc>
          <w:tcPr>
            <w:tcW w:w="1058"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Materie prima</w:t>
            </w:r>
          </w:p>
        </w:tc>
        <w:tc>
          <w:tcPr>
            <w:tcW w:w="7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500</w:t>
            </w:r>
          </w:p>
        </w:tc>
        <w:tc>
          <w:tcPr>
            <w:tcW w:w="90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Buc/luna</w:t>
            </w:r>
          </w:p>
        </w:tc>
        <w:tc>
          <w:tcPr>
            <w:tcW w:w="99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p>
        </w:tc>
        <w:tc>
          <w:tcPr>
            <w:tcW w:w="1530" w:type="dxa"/>
            <w:gridSpan w:val="2"/>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Activitate</w:t>
            </w:r>
          </w:p>
        </w:tc>
        <w:tc>
          <w:tcPr>
            <w:tcW w:w="143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rPr>
            </w:pPr>
            <w:r w:rsidRPr="00A747CF">
              <w:rPr>
                <w:rFonts w:ascii="Times New Roman" w:hAnsi="Times New Roman" w:cs="Times New Roman"/>
                <w:sz w:val="20"/>
                <w:szCs w:val="20"/>
                <w:lang w:eastAsia="ro-RO"/>
              </w:rPr>
              <w:t>Spatiu special amenajat</w:t>
            </w:r>
          </w:p>
        </w:tc>
        <w:tc>
          <w:tcPr>
            <w:tcW w:w="108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N</w:t>
            </w:r>
          </w:p>
        </w:tc>
      </w:tr>
      <w:tr w:rsidR="00051E39" w:rsidRPr="00A747CF" w:rsidTr="0001428F">
        <w:tc>
          <w:tcPr>
            <w:tcW w:w="1174"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Alte materii</w:t>
            </w:r>
          </w:p>
        </w:tc>
        <w:tc>
          <w:tcPr>
            <w:tcW w:w="13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Scutece nou nascuti</w:t>
            </w:r>
          </w:p>
        </w:tc>
        <w:tc>
          <w:tcPr>
            <w:tcW w:w="1058"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Materie prima</w:t>
            </w:r>
          </w:p>
        </w:tc>
        <w:tc>
          <w:tcPr>
            <w:tcW w:w="7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20</w:t>
            </w:r>
          </w:p>
        </w:tc>
        <w:tc>
          <w:tcPr>
            <w:tcW w:w="90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Bax/</w:t>
            </w:r>
          </w:p>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luna</w:t>
            </w:r>
          </w:p>
        </w:tc>
        <w:tc>
          <w:tcPr>
            <w:tcW w:w="99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p>
        </w:tc>
        <w:tc>
          <w:tcPr>
            <w:tcW w:w="1530" w:type="dxa"/>
            <w:gridSpan w:val="2"/>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rPr>
            </w:pPr>
            <w:r w:rsidRPr="00A747CF">
              <w:rPr>
                <w:rFonts w:ascii="Times New Roman" w:hAnsi="Times New Roman" w:cs="Times New Roman"/>
                <w:sz w:val="20"/>
                <w:szCs w:val="20"/>
                <w:lang w:eastAsia="ro-RO"/>
              </w:rPr>
              <w:t>Activitate</w:t>
            </w:r>
          </w:p>
        </w:tc>
        <w:tc>
          <w:tcPr>
            <w:tcW w:w="143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Spatiu special amenajat</w:t>
            </w:r>
          </w:p>
        </w:tc>
        <w:tc>
          <w:tcPr>
            <w:tcW w:w="108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N</w:t>
            </w:r>
          </w:p>
        </w:tc>
      </w:tr>
      <w:tr w:rsidR="00051E39" w:rsidRPr="00A747CF" w:rsidTr="0001428F">
        <w:tc>
          <w:tcPr>
            <w:tcW w:w="1174"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Alte materii</w:t>
            </w:r>
          </w:p>
        </w:tc>
        <w:tc>
          <w:tcPr>
            <w:tcW w:w="13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Bonete</w:t>
            </w:r>
          </w:p>
        </w:tc>
        <w:tc>
          <w:tcPr>
            <w:tcW w:w="1058"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Materie prima</w:t>
            </w:r>
          </w:p>
        </w:tc>
        <w:tc>
          <w:tcPr>
            <w:tcW w:w="7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6</w:t>
            </w:r>
          </w:p>
        </w:tc>
        <w:tc>
          <w:tcPr>
            <w:tcW w:w="90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Cutii/</w:t>
            </w:r>
          </w:p>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luna</w:t>
            </w:r>
          </w:p>
        </w:tc>
        <w:tc>
          <w:tcPr>
            <w:tcW w:w="99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p>
        </w:tc>
        <w:tc>
          <w:tcPr>
            <w:tcW w:w="1530" w:type="dxa"/>
            <w:gridSpan w:val="2"/>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rPr>
            </w:pPr>
            <w:r w:rsidRPr="00A747CF">
              <w:rPr>
                <w:rFonts w:ascii="Times New Roman" w:hAnsi="Times New Roman" w:cs="Times New Roman"/>
                <w:sz w:val="20"/>
                <w:szCs w:val="20"/>
                <w:lang w:eastAsia="ro-RO"/>
              </w:rPr>
              <w:t>Activitate</w:t>
            </w:r>
          </w:p>
        </w:tc>
        <w:tc>
          <w:tcPr>
            <w:tcW w:w="143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Spatiu special amenajat</w:t>
            </w:r>
          </w:p>
        </w:tc>
        <w:tc>
          <w:tcPr>
            <w:tcW w:w="108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N</w:t>
            </w:r>
          </w:p>
        </w:tc>
      </w:tr>
      <w:tr w:rsidR="00051E39" w:rsidRPr="00A747CF" w:rsidTr="0001428F">
        <w:tc>
          <w:tcPr>
            <w:tcW w:w="1174"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Alte materii</w:t>
            </w:r>
          </w:p>
        </w:tc>
        <w:tc>
          <w:tcPr>
            <w:tcW w:w="13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Halate de vizitatori</w:t>
            </w:r>
          </w:p>
        </w:tc>
        <w:tc>
          <w:tcPr>
            <w:tcW w:w="1058"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Materie prima</w:t>
            </w:r>
          </w:p>
        </w:tc>
        <w:tc>
          <w:tcPr>
            <w:tcW w:w="7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1000</w:t>
            </w:r>
          </w:p>
        </w:tc>
        <w:tc>
          <w:tcPr>
            <w:tcW w:w="90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Buc/luna</w:t>
            </w:r>
          </w:p>
        </w:tc>
        <w:tc>
          <w:tcPr>
            <w:tcW w:w="99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p>
        </w:tc>
        <w:tc>
          <w:tcPr>
            <w:tcW w:w="1530" w:type="dxa"/>
            <w:gridSpan w:val="2"/>
            <w:shd w:val="clear" w:color="auto" w:fill="auto"/>
            <w:vAlign w:val="center"/>
          </w:tcPr>
          <w:p w:rsidR="00051E39" w:rsidRPr="00A747CF" w:rsidRDefault="00051E39" w:rsidP="0001428F">
            <w:pPr>
              <w:spacing w:line="240" w:lineRule="auto"/>
              <w:ind w:right="-180"/>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Activitate</w:t>
            </w:r>
          </w:p>
        </w:tc>
        <w:tc>
          <w:tcPr>
            <w:tcW w:w="143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Spatiu special amenajat</w:t>
            </w:r>
          </w:p>
        </w:tc>
        <w:tc>
          <w:tcPr>
            <w:tcW w:w="108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N</w:t>
            </w:r>
          </w:p>
        </w:tc>
      </w:tr>
      <w:tr w:rsidR="00051E39" w:rsidRPr="00A747CF" w:rsidTr="0001428F">
        <w:tc>
          <w:tcPr>
            <w:tcW w:w="1174"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Alte materii</w:t>
            </w:r>
          </w:p>
        </w:tc>
        <w:tc>
          <w:tcPr>
            <w:tcW w:w="13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Masti de oxigen</w:t>
            </w:r>
          </w:p>
        </w:tc>
        <w:tc>
          <w:tcPr>
            <w:tcW w:w="1058"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Materie prima</w:t>
            </w:r>
          </w:p>
        </w:tc>
        <w:tc>
          <w:tcPr>
            <w:tcW w:w="7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100</w:t>
            </w:r>
          </w:p>
        </w:tc>
        <w:tc>
          <w:tcPr>
            <w:tcW w:w="90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Tuburi/</w:t>
            </w:r>
          </w:p>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luna</w:t>
            </w:r>
          </w:p>
        </w:tc>
        <w:tc>
          <w:tcPr>
            <w:tcW w:w="99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p>
        </w:tc>
        <w:tc>
          <w:tcPr>
            <w:tcW w:w="1530" w:type="dxa"/>
            <w:gridSpan w:val="2"/>
            <w:shd w:val="clear" w:color="auto" w:fill="auto"/>
            <w:vAlign w:val="center"/>
          </w:tcPr>
          <w:p w:rsidR="00051E39" w:rsidRPr="00A747CF" w:rsidRDefault="00051E39" w:rsidP="0001428F">
            <w:pPr>
              <w:spacing w:line="240" w:lineRule="auto"/>
              <w:ind w:right="-180"/>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Oxigenoterapie</w:t>
            </w:r>
          </w:p>
        </w:tc>
        <w:tc>
          <w:tcPr>
            <w:tcW w:w="143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rPr>
            </w:pPr>
            <w:r w:rsidRPr="00A747CF">
              <w:rPr>
                <w:rFonts w:ascii="Times New Roman" w:hAnsi="Times New Roman" w:cs="Times New Roman"/>
                <w:sz w:val="20"/>
                <w:szCs w:val="20"/>
                <w:lang w:eastAsia="ro-RO"/>
              </w:rPr>
              <w:t>Spatiu special amenajat</w:t>
            </w:r>
          </w:p>
        </w:tc>
        <w:tc>
          <w:tcPr>
            <w:tcW w:w="108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N</w:t>
            </w:r>
          </w:p>
        </w:tc>
      </w:tr>
      <w:tr w:rsidR="00051E39" w:rsidRPr="00A747CF" w:rsidTr="0001428F">
        <w:tc>
          <w:tcPr>
            <w:tcW w:w="1174"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Alte materii</w:t>
            </w:r>
          </w:p>
        </w:tc>
        <w:tc>
          <w:tcPr>
            <w:tcW w:w="13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Canule nazale</w:t>
            </w:r>
          </w:p>
        </w:tc>
        <w:tc>
          <w:tcPr>
            <w:tcW w:w="1058"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Materie prima</w:t>
            </w:r>
          </w:p>
        </w:tc>
        <w:tc>
          <w:tcPr>
            <w:tcW w:w="7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30</w:t>
            </w:r>
          </w:p>
        </w:tc>
        <w:tc>
          <w:tcPr>
            <w:tcW w:w="90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Buc/luna</w:t>
            </w:r>
          </w:p>
        </w:tc>
        <w:tc>
          <w:tcPr>
            <w:tcW w:w="99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p>
        </w:tc>
        <w:tc>
          <w:tcPr>
            <w:tcW w:w="1530" w:type="dxa"/>
            <w:gridSpan w:val="2"/>
            <w:shd w:val="clear" w:color="auto" w:fill="auto"/>
            <w:vAlign w:val="center"/>
          </w:tcPr>
          <w:p w:rsidR="00051E39" w:rsidRPr="00A747CF" w:rsidRDefault="00051E39" w:rsidP="0001428F">
            <w:pPr>
              <w:spacing w:line="240" w:lineRule="auto"/>
              <w:ind w:right="-180"/>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Oxigenoterapie</w:t>
            </w:r>
          </w:p>
        </w:tc>
        <w:tc>
          <w:tcPr>
            <w:tcW w:w="143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Spatiu special amenajat</w:t>
            </w:r>
          </w:p>
        </w:tc>
        <w:tc>
          <w:tcPr>
            <w:tcW w:w="108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N</w:t>
            </w:r>
          </w:p>
        </w:tc>
      </w:tr>
      <w:tr w:rsidR="00051E39" w:rsidRPr="00A747CF" w:rsidTr="0001428F">
        <w:tc>
          <w:tcPr>
            <w:tcW w:w="1174"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Alte materii</w:t>
            </w:r>
          </w:p>
        </w:tc>
        <w:tc>
          <w:tcPr>
            <w:tcW w:w="13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Ciorapi elastici</w:t>
            </w:r>
          </w:p>
        </w:tc>
        <w:tc>
          <w:tcPr>
            <w:tcW w:w="1058"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Materie prima</w:t>
            </w:r>
          </w:p>
        </w:tc>
        <w:tc>
          <w:tcPr>
            <w:tcW w:w="7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10</w:t>
            </w:r>
          </w:p>
        </w:tc>
        <w:tc>
          <w:tcPr>
            <w:tcW w:w="90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Buc/luna</w:t>
            </w:r>
          </w:p>
        </w:tc>
        <w:tc>
          <w:tcPr>
            <w:tcW w:w="99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p>
        </w:tc>
        <w:tc>
          <w:tcPr>
            <w:tcW w:w="1530" w:type="dxa"/>
            <w:gridSpan w:val="2"/>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Activitate</w:t>
            </w:r>
          </w:p>
        </w:tc>
        <w:tc>
          <w:tcPr>
            <w:tcW w:w="143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Spatiu special amenajat</w:t>
            </w:r>
          </w:p>
        </w:tc>
        <w:tc>
          <w:tcPr>
            <w:tcW w:w="108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N</w:t>
            </w:r>
          </w:p>
        </w:tc>
      </w:tr>
      <w:tr w:rsidR="00051E39" w:rsidRPr="00A747CF" w:rsidTr="0001428F">
        <w:tc>
          <w:tcPr>
            <w:tcW w:w="10212" w:type="dxa"/>
            <w:gridSpan w:val="10"/>
            <w:shd w:val="clear" w:color="auto" w:fill="auto"/>
          </w:tcPr>
          <w:p w:rsidR="00051E39" w:rsidRPr="00A747CF" w:rsidRDefault="00051E39" w:rsidP="0001428F">
            <w:pPr>
              <w:spacing w:line="240" w:lineRule="auto"/>
              <w:jc w:val="center"/>
              <w:rPr>
                <w:rFonts w:ascii="Times New Roman" w:hAnsi="Times New Roman" w:cs="Times New Roman"/>
                <w:b/>
                <w:sz w:val="20"/>
                <w:szCs w:val="20"/>
                <w:lang w:eastAsia="ro-RO"/>
              </w:rPr>
            </w:pPr>
            <w:r w:rsidRPr="00A747CF">
              <w:rPr>
                <w:rFonts w:ascii="Times New Roman" w:hAnsi="Times New Roman" w:cs="Times New Roman"/>
                <w:b/>
                <w:sz w:val="20"/>
                <w:szCs w:val="20"/>
                <w:lang w:eastAsia="ro-RO"/>
              </w:rPr>
              <w:t xml:space="preserve">Medicamente </w:t>
            </w:r>
          </w:p>
        </w:tc>
      </w:tr>
      <w:tr w:rsidR="00051E39" w:rsidRPr="00A747CF" w:rsidTr="0001428F">
        <w:tc>
          <w:tcPr>
            <w:tcW w:w="1174" w:type="dxa"/>
            <w:shd w:val="clear" w:color="auto" w:fill="auto"/>
          </w:tcPr>
          <w:p w:rsidR="00051E39" w:rsidRPr="00A747CF" w:rsidRDefault="00051E39" w:rsidP="0001428F">
            <w:pPr>
              <w:spacing w:line="240" w:lineRule="auto"/>
              <w:rPr>
                <w:rFonts w:ascii="Times New Roman" w:hAnsi="Times New Roman" w:cs="Times New Roman"/>
                <w:sz w:val="20"/>
                <w:szCs w:val="20"/>
                <w:lang w:eastAsia="ro-RO"/>
              </w:rPr>
            </w:pPr>
            <w:r w:rsidRPr="00A747CF">
              <w:rPr>
                <w:rFonts w:ascii="Times New Roman" w:hAnsi="Times New Roman" w:cs="Times New Roman"/>
                <w:sz w:val="20"/>
                <w:szCs w:val="20"/>
                <w:lang w:eastAsia="ro-RO"/>
              </w:rPr>
              <w:t>Alte materii</w:t>
            </w:r>
          </w:p>
        </w:tc>
        <w:tc>
          <w:tcPr>
            <w:tcW w:w="13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Stupefiante</w:t>
            </w:r>
          </w:p>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 xml:space="preserve">(Fentanyl, Morfina, Mialgin) </w:t>
            </w:r>
          </w:p>
        </w:tc>
        <w:tc>
          <w:tcPr>
            <w:tcW w:w="1058"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 xml:space="preserve">Materie prima </w:t>
            </w:r>
          </w:p>
        </w:tc>
        <w:tc>
          <w:tcPr>
            <w:tcW w:w="7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120</w:t>
            </w:r>
          </w:p>
        </w:tc>
        <w:tc>
          <w:tcPr>
            <w:tcW w:w="90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Fiole/</w:t>
            </w:r>
          </w:p>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luna</w:t>
            </w:r>
          </w:p>
        </w:tc>
        <w:tc>
          <w:tcPr>
            <w:tcW w:w="1080" w:type="dxa"/>
            <w:gridSpan w:val="2"/>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p>
        </w:tc>
        <w:tc>
          <w:tcPr>
            <w:tcW w:w="144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rPr>
            </w:pPr>
            <w:r w:rsidRPr="00A747CF">
              <w:rPr>
                <w:rFonts w:ascii="Times New Roman" w:hAnsi="Times New Roman" w:cs="Times New Roman"/>
                <w:sz w:val="20"/>
                <w:szCs w:val="20"/>
              </w:rPr>
              <w:t>Anestezie/</w:t>
            </w:r>
          </w:p>
          <w:p w:rsidR="00051E39" w:rsidRPr="00A747CF" w:rsidRDefault="00051E39" w:rsidP="0001428F">
            <w:pPr>
              <w:spacing w:line="240" w:lineRule="auto"/>
              <w:jc w:val="center"/>
              <w:rPr>
                <w:rFonts w:ascii="Times New Roman" w:hAnsi="Times New Roman" w:cs="Times New Roman"/>
                <w:sz w:val="20"/>
                <w:szCs w:val="20"/>
              </w:rPr>
            </w:pPr>
            <w:r w:rsidRPr="00A747CF">
              <w:rPr>
                <w:rFonts w:ascii="Times New Roman" w:hAnsi="Times New Roman" w:cs="Times New Roman"/>
                <w:sz w:val="20"/>
                <w:szCs w:val="20"/>
              </w:rPr>
              <w:t>analgezie</w:t>
            </w:r>
          </w:p>
        </w:tc>
        <w:tc>
          <w:tcPr>
            <w:tcW w:w="143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rPr>
            </w:pPr>
            <w:r w:rsidRPr="00A747CF">
              <w:rPr>
                <w:rFonts w:ascii="Times New Roman" w:hAnsi="Times New Roman" w:cs="Times New Roman"/>
                <w:sz w:val="20"/>
                <w:szCs w:val="20"/>
                <w:lang w:eastAsia="ro-RO"/>
              </w:rPr>
              <w:t>Spatiu special amenajat</w:t>
            </w:r>
          </w:p>
        </w:tc>
        <w:tc>
          <w:tcPr>
            <w:tcW w:w="108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P</w:t>
            </w:r>
          </w:p>
        </w:tc>
      </w:tr>
      <w:tr w:rsidR="00051E39" w:rsidRPr="00A747CF" w:rsidTr="0001428F">
        <w:tc>
          <w:tcPr>
            <w:tcW w:w="1174" w:type="dxa"/>
            <w:shd w:val="clear" w:color="auto" w:fill="auto"/>
          </w:tcPr>
          <w:p w:rsidR="00051E39" w:rsidRPr="00A747CF" w:rsidRDefault="00051E39" w:rsidP="0001428F">
            <w:pPr>
              <w:spacing w:line="240" w:lineRule="auto"/>
              <w:rPr>
                <w:rFonts w:ascii="Times New Roman" w:hAnsi="Times New Roman" w:cs="Times New Roman"/>
                <w:sz w:val="20"/>
                <w:szCs w:val="20"/>
                <w:lang w:eastAsia="ro-RO"/>
              </w:rPr>
            </w:pPr>
          </w:p>
          <w:p w:rsidR="00051E39" w:rsidRPr="00A747CF" w:rsidRDefault="00051E39" w:rsidP="0001428F">
            <w:pPr>
              <w:spacing w:line="240" w:lineRule="auto"/>
              <w:rPr>
                <w:rFonts w:ascii="Times New Roman" w:hAnsi="Times New Roman" w:cs="Times New Roman"/>
                <w:sz w:val="20"/>
                <w:szCs w:val="20"/>
                <w:lang w:eastAsia="ro-RO"/>
              </w:rPr>
            </w:pPr>
          </w:p>
          <w:p w:rsidR="00051E39" w:rsidRPr="00A747CF" w:rsidRDefault="00051E39" w:rsidP="0001428F">
            <w:pPr>
              <w:spacing w:line="240" w:lineRule="auto"/>
              <w:rPr>
                <w:rFonts w:ascii="Times New Roman" w:hAnsi="Times New Roman" w:cs="Times New Roman"/>
                <w:sz w:val="20"/>
                <w:szCs w:val="20"/>
                <w:lang w:eastAsia="ro-RO"/>
              </w:rPr>
            </w:pPr>
          </w:p>
          <w:p w:rsidR="00051E39" w:rsidRPr="00A747CF" w:rsidRDefault="00051E39" w:rsidP="0001428F">
            <w:pPr>
              <w:spacing w:line="240" w:lineRule="auto"/>
              <w:rPr>
                <w:rFonts w:ascii="Times New Roman" w:hAnsi="Times New Roman" w:cs="Times New Roman"/>
                <w:sz w:val="20"/>
                <w:szCs w:val="20"/>
                <w:lang w:eastAsia="ro-RO"/>
              </w:rPr>
            </w:pPr>
          </w:p>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Alte materii</w:t>
            </w:r>
          </w:p>
        </w:tc>
        <w:tc>
          <w:tcPr>
            <w:tcW w:w="13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Psihotrope</w:t>
            </w:r>
          </w:p>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(Diazepam, Imovan,</w:t>
            </w:r>
          </w:p>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Midazolam,</w:t>
            </w:r>
          </w:p>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 xml:space="preserve">Atropina, Efedrina,etc) </w:t>
            </w:r>
          </w:p>
        </w:tc>
        <w:tc>
          <w:tcPr>
            <w:tcW w:w="1058"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Materie prima</w:t>
            </w:r>
          </w:p>
        </w:tc>
        <w:tc>
          <w:tcPr>
            <w:tcW w:w="7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130</w:t>
            </w:r>
          </w:p>
          <w:p w:rsidR="00051E39" w:rsidRPr="00A747CF" w:rsidRDefault="00051E39" w:rsidP="0001428F">
            <w:pPr>
              <w:spacing w:line="240" w:lineRule="auto"/>
              <w:jc w:val="center"/>
              <w:rPr>
                <w:rFonts w:ascii="Times New Roman" w:hAnsi="Times New Roman" w:cs="Times New Roman"/>
                <w:sz w:val="20"/>
                <w:szCs w:val="20"/>
                <w:lang w:eastAsia="ro-RO"/>
              </w:rPr>
            </w:pPr>
          </w:p>
          <w:p w:rsidR="00051E39" w:rsidRPr="00A747CF" w:rsidRDefault="00051E39" w:rsidP="0001428F">
            <w:pPr>
              <w:spacing w:line="240" w:lineRule="auto"/>
              <w:rPr>
                <w:rFonts w:ascii="Times New Roman" w:hAnsi="Times New Roman" w:cs="Times New Roman"/>
                <w:sz w:val="20"/>
                <w:szCs w:val="20"/>
                <w:lang w:eastAsia="ro-RO"/>
              </w:rPr>
            </w:pPr>
          </w:p>
          <w:p w:rsidR="00051E39" w:rsidRPr="00A747CF" w:rsidRDefault="00051E39" w:rsidP="0001428F">
            <w:pPr>
              <w:spacing w:line="240" w:lineRule="auto"/>
              <w:rPr>
                <w:rFonts w:ascii="Times New Roman" w:hAnsi="Times New Roman" w:cs="Times New Roman"/>
                <w:sz w:val="20"/>
                <w:szCs w:val="20"/>
                <w:lang w:eastAsia="ro-RO"/>
              </w:rPr>
            </w:pPr>
          </w:p>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110</w:t>
            </w:r>
          </w:p>
          <w:p w:rsidR="00051E39" w:rsidRPr="00A747CF" w:rsidRDefault="00051E39" w:rsidP="0001428F">
            <w:pPr>
              <w:spacing w:line="240" w:lineRule="auto"/>
              <w:jc w:val="center"/>
              <w:rPr>
                <w:rFonts w:ascii="Times New Roman" w:hAnsi="Times New Roman" w:cs="Times New Roman"/>
                <w:sz w:val="20"/>
                <w:szCs w:val="20"/>
                <w:lang w:eastAsia="ro-RO"/>
              </w:rPr>
            </w:pPr>
          </w:p>
          <w:p w:rsidR="00051E39" w:rsidRPr="00A747CF" w:rsidRDefault="00051E39" w:rsidP="0001428F">
            <w:pPr>
              <w:spacing w:line="240" w:lineRule="auto"/>
              <w:rPr>
                <w:rFonts w:ascii="Times New Roman" w:hAnsi="Times New Roman" w:cs="Times New Roman"/>
                <w:sz w:val="20"/>
                <w:szCs w:val="20"/>
                <w:lang w:eastAsia="ro-RO"/>
              </w:rPr>
            </w:pPr>
          </w:p>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60</w:t>
            </w:r>
          </w:p>
          <w:p w:rsidR="00051E39" w:rsidRPr="00A747CF" w:rsidRDefault="00051E39" w:rsidP="0001428F">
            <w:pPr>
              <w:spacing w:line="240" w:lineRule="auto"/>
              <w:jc w:val="center"/>
              <w:rPr>
                <w:rFonts w:ascii="Times New Roman" w:hAnsi="Times New Roman" w:cs="Times New Roman"/>
                <w:sz w:val="20"/>
                <w:szCs w:val="20"/>
                <w:lang w:eastAsia="ro-RO"/>
              </w:rPr>
            </w:pPr>
          </w:p>
        </w:tc>
        <w:tc>
          <w:tcPr>
            <w:tcW w:w="90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Fiole /luna</w:t>
            </w:r>
          </w:p>
          <w:p w:rsidR="00051E39" w:rsidRPr="00A747CF" w:rsidRDefault="00051E39" w:rsidP="0001428F">
            <w:pPr>
              <w:spacing w:line="240" w:lineRule="auto"/>
              <w:jc w:val="center"/>
              <w:rPr>
                <w:rFonts w:ascii="Times New Roman" w:hAnsi="Times New Roman" w:cs="Times New Roman"/>
                <w:sz w:val="20"/>
                <w:szCs w:val="20"/>
                <w:lang w:eastAsia="ro-RO"/>
              </w:rPr>
            </w:pPr>
          </w:p>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Flacoane/luna</w:t>
            </w:r>
          </w:p>
          <w:p w:rsidR="00051E39" w:rsidRPr="00A747CF" w:rsidRDefault="00051E39" w:rsidP="0001428F">
            <w:pPr>
              <w:spacing w:line="240" w:lineRule="auto"/>
              <w:jc w:val="center"/>
              <w:rPr>
                <w:rFonts w:ascii="Times New Roman" w:hAnsi="Times New Roman" w:cs="Times New Roman"/>
                <w:sz w:val="20"/>
                <w:szCs w:val="20"/>
                <w:lang w:eastAsia="ro-RO"/>
              </w:rPr>
            </w:pPr>
          </w:p>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Comprimate/</w:t>
            </w:r>
          </w:p>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capsule</w:t>
            </w:r>
          </w:p>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luna</w:t>
            </w:r>
          </w:p>
        </w:tc>
        <w:tc>
          <w:tcPr>
            <w:tcW w:w="1080" w:type="dxa"/>
            <w:gridSpan w:val="2"/>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p>
        </w:tc>
        <w:tc>
          <w:tcPr>
            <w:tcW w:w="144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rPr>
            </w:pPr>
            <w:r w:rsidRPr="00A747CF">
              <w:rPr>
                <w:rFonts w:ascii="Times New Roman" w:hAnsi="Times New Roman" w:cs="Times New Roman"/>
                <w:sz w:val="20"/>
                <w:szCs w:val="20"/>
              </w:rPr>
              <w:t>Activitate</w:t>
            </w:r>
          </w:p>
        </w:tc>
        <w:tc>
          <w:tcPr>
            <w:tcW w:w="143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rPr>
            </w:pPr>
            <w:r w:rsidRPr="00A747CF">
              <w:rPr>
                <w:rFonts w:ascii="Times New Roman" w:hAnsi="Times New Roman" w:cs="Times New Roman"/>
                <w:sz w:val="20"/>
                <w:szCs w:val="20"/>
                <w:lang w:eastAsia="ro-RO"/>
              </w:rPr>
              <w:t>Spatiu special amenajat</w:t>
            </w:r>
          </w:p>
        </w:tc>
        <w:tc>
          <w:tcPr>
            <w:tcW w:w="108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P</w:t>
            </w:r>
          </w:p>
        </w:tc>
      </w:tr>
      <w:tr w:rsidR="00051E39" w:rsidRPr="00A747CF" w:rsidTr="0001428F">
        <w:tc>
          <w:tcPr>
            <w:tcW w:w="1174" w:type="dxa"/>
            <w:shd w:val="clear" w:color="auto" w:fill="auto"/>
          </w:tcPr>
          <w:p w:rsidR="00051E39" w:rsidRPr="00A747CF" w:rsidRDefault="00051E39" w:rsidP="0001428F">
            <w:pPr>
              <w:spacing w:line="240" w:lineRule="auto"/>
              <w:rPr>
                <w:rFonts w:ascii="Times New Roman" w:hAnsi="Times New Roman" w:cs="Times New Roman"/>
                <w:sz w:val="20"/>
                <w:szCs w:val="20"/>
                <w:lang w:eastAsia="ro-RO"/>
              </w:rPr>
            </w:pPr>
          </w:p>
          <w:p w:rsidR="00051E39" w:rsidRPr="00A747CF" w:rsidRDefault="00051E39" w:rsidP="0001428F">
            <w:pPr>
              <w:spacing w:line="240" w:lineRule="auto"/>
              <w:rPr>
                <w:rFonts w:ascii="Times New Roman" w:hAnsi="Times New Roman" w:cs="Times New Roman"/>
                <w:sz w:val="20"/>
                <w:szCs w:val="20"/>
                <w:lang w:eastAsia="ro-RO"/>
              </w:rPr>
            </w:pPr>
          </w:p>
          <w:p w:rsidR="00051E39" w:rsidRPr="00A747CF" w:rsidRDefault="00051E39" w:rsidP="0001428F">
            <w:pPr>
              <w:spacing w:line="240" w:lineRule="auto"/>
              <w:rPr>
                <w:rFonts w:ascii="Times New Roman" w:hAnsi="Times New Roman" w:cs="Times New Roman"/>
                <w:sz w:val="20"/>
                <w:szCs w:val="20"/>
                <w:lang w:eastAsia="ro-RO"/>
              </w:rPr>
            </w:pPr>
          </w:p>
          <w:p w:rsidR="00051E39" w:rsidRPr="00A747CF" w:rsidRDefault="00051E39" w:rsidP="0001428F">
            <w:pPr>
              <w:spacing w:line="240" w:lineRule="auto"/>
              <w:rPr>
                <w:rFonts w:ascii="Times New Roman" w:hAnsi="Times New Roman" w:cs="Times New Roman"/>
                <w:sz w:val="20"/>
                <w:szCs w:val="20"/>
                <w:lang w:eastAsia="ro-RO"/>
              </w:rPr>
            </w:pPr>
          </w:p>
          <w:p w:rsidR="00051E39" w:rsidRPr="00A747CF" w:rsidRDefault="00051E39" w:rsidP="0001428F">
            <w:pPr>
              <w:spacing w:line="240" w:lineRule="auto"/>
              <w:rPr>
                <w:rFonts w:ascii="Times New Roman" w:hAnsi="Times New Roman" w:cs="Times New Roman"/>
                <w:sz w:val="20"/>
                <w:szCs w:val="20"/>
                <w:lang w:eastAsia="ro-RO"/>
              </w:rPr>
            </w:pPr>
          </w:p>
          <w:p w:rsidR="00051E39" w:rsidRPr="00A747CF" w:rsidRDefault="00051E39" w:rsidP="0001428F">
            <w:pPr>
              <w:spacing w:line="240" w:lineRule="auto"/>
              <w:rPr>
                <w:rFonts w:ascii="Times New Roman" w:hAnsi="Times New Roman" w:cs="Times New Roman"/>
                <w:sz w:val="20"/>
                <w:szCs w:val="20"/>
                <w:lang w:eastAsia="ro-RO"/>
              </w:rPr>
            </w:pPr>
            <w:r w:rsidRPr="00A747CF">
              <w:rPr>
                <w:rFonts w:ascii="Times New Roman" w:hAnsi="Times New Roman" w:cs="Times New Roman"/>
                <w:sz w:val="20"/>
                <w:szCs w:val="20"/>
                <w:lang w:eastAsia="ro-RO"/>
              </w:rPr>
              <w:t>Alte materii</w:t>
            </w:r>
          </w:p>
        </w:tc>
        <w:tc>
          <w:tcPr>
            <w:tcW w:w="13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 xml:space="preserve">Medicamente  uzuale </w:t>
            </w:r>
          </w:p>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(antibiotice,</w:t>
            </w:r>
          </w:p>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analgezice, antiinflamatoare,</w:t>
            </w:r>
          </w:p>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 xml:space="preserve">adrelanina, vitamine,etc) </w:t>
            </w:r>
          </w:p>
        </w:tc>
        <w:tc>
          <w:tcPr>
            <w:tcW w:w="1058"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Materie prima</w:t>
            </w:r>
          </w:p>
        </w:tc>
        <w:tc>
          <w:tcPr>
            <w:tcW w:w="720" w:type="dxa"/>
            <w:shd w:val="clear" w:color="auto" w:fill="auto"/>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1500</w:t>
            </w:r>
          </w:p>
          <w:p w:rsidR="00051E39" w:rsidRPr="00A747CF" w:rsidRDefault="00051E39" w:rsidP="0001428F">
            <w:pPr>
              <w:spacing w:line="240" w:lineRule="auto"/>
              <w:rPr>
                <w:rFonts w:ascii="Times New Roman" w:hAnsi="Times New Roman" w:cs="Times New Roman"/>
                <w:sz w:val="20"/>
                <w:szCs w:val="20"/>
                <w:lang w:eastAsia="ro-RO"/>
              </w:rPr>
            </w:pPr>
          </w:p>
          <w:p w:rsidR="00051E39" w:rsidRPr="00A747CF" w:rsidRDefault="00051E39" w:rsidP="0001428F">
            <w:pPr>
              <w:spacing w:line="240" w:lineRule="auto"/>
              <w:jc w:val="center"/>
              <w:rPr>
                <w:rFonts w:ascii="Times New Roman" w:hAnsi="Times New Roman" w:cs="Times New Roman"/>
                <w:sz w:val="20"/>
                <w:szCs w:val="20"/>
                <w:lang w:eastAsia="ro-RO"/>
              </w:rPr>
            </w:pPr>
          </w:p>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850</w:t>
            </w:r>
          </w:p>
          <w:p w:rsidR="00051E39" w:rsidRPr="00A747CF" w:rsidRDefault="00051E39" w:rsidP="0001428F">
            <w:pPr>
              <w:spacing w:line="240" w:lineRule="auto"/>
              <w:jc w:val="center"/>
              <w:rPr>
                <w:rFonts w:ascii="Times New Roman" w:hAnsi="Times New Roman" w:cs="Times New Roman"/>
                <w:sz w:val="20"/>
                <w:szCs w:val="20"/>
                <w:lang w:eastAsia="ro-RO"/>
              </w:rPr>
            </w:pPr>
          </w:p>
          <w:p w:rsidR="00051E39" w:rsidRPr="00A747CF" w:rsidRDefault="00051E39" w:rsidP="0001428F">
            <w:pPr>
              <w:spacing w:line="240" w:lineRule="auto"/>
              <w:jc w:val="center"/>
              <w:rPr>
                <w:rFonts w:ascii="Times New Roman" w:hAnsi="Times New Roman" w:cs="Times New Roman"/>
                <w:sz w:val="20"/>
                <w:szCs w:val="20"/>
                <w:lang w:eastAsia="ro-RO"/>
              </w:rPr>
            </w:pPr>
          </w:p>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750</w:t>
            </w:r>
          </w:p>
          <w:p w:rsidR="00051E39" w:rsidRPr="00A747CF" w:rsidRDefault="00051E39" w:rsidP="0001428F">
            <w:pPr>
              <w:spacing w:line="240" w:lineRule="auto"/>
              <w:jc w:val="center"/>
              <w:rPr>
                <w:rFonts w:ascii="Times New Roman" w:hAnsi="Times New Roman" w:cs="Times New Roman"/>
                <w:sz w:val="20"/>
                <w:szCs w:val="20"/>
                <w:lang w:eastAsia="ro-RO"/>
              </w:rPr>
            </w:pPr>
          </w:p>
          <w:p w:rsidR="00051E39" w:rsidRPr="00A747CF" w:rsidRDefault="00051E39" w:rsidP="0001428F">
            <w:pPr>
              <w:spacing w:line="240" w:lineRule="auto"/>
              <w:jc w:val="center"/>
              <w:rPr>
                <w:rFonts w:ascii="Times New Roman" w:hAnsi="Times New Roman" w:cs="Times New Roman"/>
                <w:sz w:val="20"/>
                <w:szCs w:val="20"/>
                <w:lang w:eastAsia="ro-RO"/>
              </w:rPr>
            </w:pPr>
          </w:p>
          <w:p w:rsidR="00051E39" w:rsidRPr="00A747CF" w:rsidRDefault="00051E39" w:rsidP="0001428F">
            <w:pPr>
              <w:spacing w:line="240" w:lineRule="auto"/>
              <w:jc w:val="center"/>
              <w:rPr>
                <w:rFonts w:ascii="Times New Roman" w:hAnsi="Times New Roman" w:cs="Times New Roman"/>
                <w:sz w:val="20"/>
                <w:szCs w:val="20"/>
                <w:lang w:eastAsia="ro-RO"/>
              </w:rPr>
            </w:pPr>
          </w:p>
          <w:p w:rsidR="00051E39" w:rsidRPr="00A747CF" w:rsidRDefault="00051E39" w:rsidP="0001428F">
            <w:pPr>
              <w:spacing w:line="240" w:lineRule="auto"/>
              <w:jc w:val="center"/>
              <w:rPr>
                <w:rFonts w:ascii="Times New Roman" w:hAnsi="Times New Roman" w:cs="Times New Roman"/>
                <w:sz w:val="20"/>
                <w:szCs w:val="20"/>
                <w:lang w:eastAsia="ro-RO"/>
              </w:rPr>
            </w:pPr>
          </w:p>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1000</w:t>
            </w:r>
          </w:p>
        </w:tc>
        <w:tc>
          <w:tcPr>
            <w:tcW w:w="900" w:type="dxa"/>
            <w:shd w:val="clear" w:color="auto" w:fill="auto"/>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Fiole/</w:t>
            </w:r>
          </w:p>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luna</w:t>
            </w:r>
          </w:p>
          <w:p w:rsidR="00051E39" w:rsidRPr="00A747CF" w:rsidRDefault="00051E39" w:rsidP="0001428F">
            <w:pPr>
              <w:spacing w:line="240" w:lineRule="auto"/>
              <w:jc w:val="center"/>
              <w:rPr>
                <w:rFonts w:ascii="Times New Roman" w:hAnsi="Times New Roman" w:cs="Times New Roman"/>
                <w:sz w:val="20"/>
                <w:szCs w:val="20"/>
                <w:lang w:eastAsia="ro-RO"/>
              </w:rPr>
            </w:pPr>
          </w:p>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Flacoane/luna</w:t>
            </w:r>
          </w:p>
          <w:p w:rsidR="00051E39" w:rsidRPr="00A747CF" w:rsidRDefault="00051E39" w:rsidP="0001428F">
            <w:pPr>
              <w:spacing w:line="240" w:lineRule="auto"/>
              <w:jc w:val="center"/>
              <w:rPr>
                <w:rFonts w:ascii="Times New Roman" w:hAnsi="Times New Roman" w:cs="Times New Roman"/>
                <w:sz w:val="20"/>
                <w:szCs w:val="20"/>
                <w:lang w:eastAsia="ro-RO"/>
              </w:rPr>
            </w:pPr>
          </w:p>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Comprimate/</w:t>
            </w:r>
          </w:p>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capsule/</w:t>
            </w:r>
          </w:p>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luna</w:t>
            </w:r>
          </w:p>
          <w:p w:rsidR="00051E39" w:rsidRPr="00A747CF" w:rsidRDefault="00051E39" w:rsidP="0001428F">
            <w:pPr>
              <w:spacing w:line="240" w:lineRule="auto"/>
              <w:jc w:val="center"/>
              <w:rPr>
                <w:rFonts w:ascii="Times New Roman" w:hAnsi="Times New Roman" w:cs="Times New Roman"/>
                <w:sz w:val="20"/>
                <w:szCs w:val="20"/>
                <w:lang w:eastAsia="ro-RO"/>
              </w:rPr>
            </w:pPr>
          </w:p>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Supozitoare buc/luna</w:t>
            </w:r>
          </w:p>
        </w:tc>
        <w:tc>
          <w:tcPr>
            <w:tcW w:w="1080" w:type="dxa"/>
            <w:gridSpan w:val="2"/>
            <w:shd w:val="clear" w:color="auto" w:fill="auto"/>
          </w:tcPr>
          <w:p w:rsidR="00051E39" w:rsidRPr="00A747CF" w:rsidRDefault="00051E39" w:rsidP="0001428F">
            <w:pPr>
              <w:spacing w:line="240" w:lineRule="auto"/>
              <w:jc w:val="center"/>
              <w:rPr>
                <w:rFonts w:ascii="Times New Roman" w:hAnsi="Times New Roman" w:cs="Times New Roman"/>
                <w:sz w:val="20"/>
                <w:szCs w:val="20"/>
                <w:lang w:eastAsia="ro-RO"/>
              </w:rPr>
            </w:pPr>
          </w:p>
        </w:tc>
        <w:tc>
          <w:tcPr>
            <w:tcW w:w="144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 xml:space="preserve">Activitate </w:t>
            </w:r>
          </w:p>
        </w:tc>
        <w:tc>
          <w:tcPr>
            <w:tcW w:w="1435" w:type="dxa"/>
            <w:shd w:val="clear" w:color="auto" w:fill="auto"/>
          </w:tcPr>
          <w:p w:rsidR="00051E39" w:rsidRPr="00A747CF" w:rsidRDefault="00051E39" w:rsidP="0001428F">
            <w:pPr>
              <w:spacing w:line="240" w:lineRule="auto"/>
              <w:jc w:val="center"/>
              <w:rPr>
                <w:rFonts w:ascii="Times New Roman" w:hAnsi="Times New Roman" w:cs="Times New Roman"/>
                <w:sz w:val="20"/>
                <w:szCs w:val="20"/>
                <w:lang w:eastAsia="ro-RO"/>
              </w:rPr>
            </w:pPr>
          </w:p>
          <w:p w:rsidR="00051E39" w:rsidRPr="00A747CF" w:rsidRDefault="00051E39" w:rsidP="0001428F">
            <w:pPr>
              <w:spacing w:line="240" w:lineRule="auto"/>
              <w:jc w:val="center"/>
              <w:rPr>
                <w:rFonts w:ascii="Times New Roman" w:hAnsi="Times New Roman" w:cs="Times New Roman"/>
                <w:sz w:val="20"/>
                <w:szCs w:val="20"/>
                <w:lang w:eastAsia="ro-RO"/>
              </w:rPr>
            </w:pPr>
          </w:p>
          <w:p w:rsidR="00051E39" w:rsidRPr="00A747CF" w:rsidRDefault="00051E39" w:rsidP="0001428F">
            <w:pPr>
              <w:spacing w:line="240" w:lineRule="auto"/>
              <w:jc w:val="center"/>
              <w:rPr>
                <w:rFonts w:ascii="Times New Roman" w:hAnsi="Times New Roman" w:cs="Times New Roman"/>
                <w:sz w:val="20"/>
                <w:szCs w:val="20"/>
                <w:lang w:eastAsia="ro-RO"/>
              </w:rPr>
            </w:pPr>
          </w:p>
          <w:p w:rsidR="00051E39" w:rsidRPr="00A747CF" w:rsidRDefault="00051E39" w:rsidP="0001428F">
            <w:pPr>
              <w:spacing w:line="240" w:lineRule="auto"/>
              <w:jc w:val="center"/>
              <w:rPr>
                <w:rFonts w:ascii="Times New Roman" w:hAnsi="Times New Roman" w:cs="Times New Roman"/>
                <w:sz w:val="20"/>
                <w:szCs w:val="20"/>
                <w:lang w:eastAsia="ro-RO"/>
              </w:rPr>
            </w:pPr>
          </w:p>
          <w:p w:rsidR="00051E39" w:rsidRPr="00A747CF" w:rsidRDefault="00051E39" w:rsidP="0001428F">
            <w:pPr>
              <w:spacing w:line="240" w:lineRule="auto"/>
              <w:jc w:val="center"/>
              <w:rPr>
                <w:rFonts w:ascii="Times New Roman" w:hAnsi="Times New Roman" w:cs="Times New Roman"/>
                <w:sz w:val="20"/>
                <w:szCs w:val="20"/>
                <w:lang w:eastAsia="ro-RO"/>
              </w:rPr>
            </w:pPr>
          </w:p>
          <w:p w:rsidR="00051E39" w:rsidRPr="00A747CF" w:rsidRDefault="00051E39" w:rsidP="0001428F">
            <w:pPr>
              <w:spacing w:line="240" w:lineRule="auto"/>
              <w:jc w:val="center"/>
              <w:rPr>
                <w:rFonts w:ascii="Times New Roman" w:hAnsi="Times New Roman" w:cs="Times New Roman"/>
                <w:sz w:val="20"/>
                <w:szCs w:val="20"/>
                <w:lang w:eastAsia="ro-RO"/>
              </w:rPr>
            </w:pPr>
          </w:p>
          <w:p w:rsidR="00051E39" w:rsidRPr="00A747CF" w:rsidRDefault="00051E39" w:rsidP="0001428F">
            <w:pPr>
              <w:spacing w:line="240" w:lineRule="auto"/>
              <w:jc w:val="center"/>
              <w:rPr>
                <w:rFonts w:ascii="Times New Roman" w:hAnsi="Times New Roman" w:cs="Times New Roman"/>
                <w:sz w:val="20"/>
                <w:szCs w:val="20"/>
              </w:rPr>
            </w:pPr>
            <w:r w:rsidRPr="00A747CF">
              <w:rPr>
                <w:rFonts w:ascii="Times New Roman" w:hAnsi="Times New Roman" w:cs="Times New Roman"/>
                <w:sz w:val="20"/>
                <w:szCs w:val="20"/>
                <w:lang w:eastAsia="ro-RO"/>
              </w:rPr>
              <w:t>Spatiu special amenajat</w:t>
            </w:r>
          </w:p>
        </w:tc>
        <w:tc>
          <w:tcPr>
            <w:tcW w:w="1085" w:type="dxa"/>
            <w:shd w:val="clear" w:color="auto" w:fill="auto"/>
          </w:tcPr>
          <w:p w:rsidR="00051E39" w:rsidRPr="00A747CF" w:rsidRDefault="00051E39" w:rsidP="0001428F">
            <w:pPr>
              <w:spacing w:line="240" w:lineRule="auto"/>
              <w:jc w:val="center"/>
              <w:rPr>
                <w:rFonts w:ascii="Times New Roman" w:hAnsi="Times New Roman" w:cs="Times New Roman"/>
                <w:sz w:val="20"/>
                <w:szCs w:val="20"/>
                <w:lang w:eastAsia="ro-RO"/>
              </w:rPr>
            </w:pPr>
          </w:p>
          <w:p w:rsidR="00051E39" w:rsidRPr="00A747CF" w:rsidRDefault="00051E39" w:rsidP="0001428F">
            <w:pPr>
              <w:spacing w:line="240" w:lineRule="auto"/>
              <w:jc w:val="center"/>
              <w:rPr>
                <w:rFonts w:ascii="Times New Roman" w:hAnsi="Times New Roman" w:cs="Times New Roman"/>
                <w:sz w:val="20"/>
                <w:szCs w:val="20"/>
                <w:lang w:eastAsia="ro-RO"/>
              </w:rPr>
            </w:pPr>
          </w:p>
          <w:p w:rsidR="00051E39" w:rsidRPr="00A747CF" w:rsidRDefault="00051E39" w:rsidP="0001428F">
            <w:pPr>
              <w:spacing w:line="240" w:lineRule="auto"/>
              <w:jc w:val="center"/>
              <w:rPr>
                <w:rFonts w:ascii="Times New Roman" w:hAnsi="Times New Roman" w:cs="Times New Roman"/>
                <w:sz w:val="20"/>
                <w:szCs w:val="20"/>
                <w:lang w:eastAsia="ro-RO"/>
              </w:rPr>
            </w:pPr>
          </w:p>
          <w:p w:rsidR="00051E39" w:rsidRPr="00A747CF" w:rsidRDefault="00051E39" w:rsidP="0001428F">
            <w:pPr>
              <w:spacing w:line="240" w:lineRule="auto"/>
              <w:jc w:val="center"/>
              <w:rPr>
                <w:rFonts w:ascii="Times New Roman" w:hAnsi="Times New Roman" w:cs="Times New Roman"/>
                <w:sz w:val="20"/>
                <w:szCs w:val="20"/>
                <w:lang w:eastAsia="ro-RO"/>
              </w:rPr>
            </w:pPr>
          </w:p>
          <w:p w:rsidR="00051E39" w:rsidRPr="00A747CF" w:rsidRDefault="00051E39" w:rsidP="0001428F">
            <w:pPr>
              <w:spacing w:line="240" w:lineRule="auto"/>
              <w:jc w:val="center"/>
              <w:rPr>
                <w:rFonts w:ascii="Times New Roman" w:hAnsi="Times New Roman" w:cs="Times New Roman"/>
                <w:sz w:val="20"/>
                <w:szCs w:val="20"/>
                <w:lang w:eastAsia="ro-RO"/>
              </w:rPr>
            </w:pPr>
          </w:p>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N</w:t>
            </w:r>
          </w:p>
        </w:tc>
      </w:tr>
      <w:tr w:rsidR="00051E39" w:rsidRPr="00A747CF" w:rsidTr="0001428F">
        <w:tc>
          <w:tcPr>
            <w:tcW w:w="10212" w:type="dxa"/>
            <w:gridSpan w:val="10"/>
            <w:shd w:val="clear" w:color="auto" w:fill="auto"/>
          </w:tcPr>
          <w:p w:rsidR="00051E39" w:rsidRPr="00A747CF" w:rsidRDefault="00051E39" w:rsidP="0001428F">
            <w:pPr>
              <w:spacing w:line="240" w:lineRule="auto"/>
              <w:jc w:val="center"/>
              <w:rPr>
                <w:rFonts w:ascii="Times New Roman" w:hAnsi="Times New Roman" w:cs="Times New Roman"/>
                <w:b/>
                <w:sz w:val="20"/>
                <w:szCs w:val="20"/>
                <w:lang w:eastAsia="ro-RO"/>
              </w:rPr>
            </w:pPr>
            <w:r w:rsidRPr="00A747CF">
              <w:rPr>
                <w:rFonts w:ascii="Times New Roman" w:hAnsi="Times New Roman" w:cs="Times New Roman"/>
                <w:b/>
                <w:sz w:val="20"/>
                <w:szCs w:val="20"/>
                <w:lang w:eastAsia="ro-RO"/>
              </w:rPr>
              <w:t>Dezinfectanti</w:t>
            </w:r>
          </w:p>
        </w:tc>
      </w:tr>
      <w:tr w:rsidR="00051E39" w:rsidRPr="00A747CF" w:rsidTr="0001428F">
        <w:tc>
          <w:tcPr>
            <w:tcW w:w="1174"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Alte materii</w:t>
            </w:r>
          </w:p>
        </w:tc>
        <w:tc>
          <w:tcPr>
            <w:tcW w:w="13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Betadine</w:t>
            </w:r>
          </w:p>
        </w:tc>
        <w:tc>
          <w:tcPr>
            <w:tcW w:w="1058"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Materie prima</w:t>
            </w:r>
          </w:p>
        </w:tc>
        <w:tc>
          <w:tcPr>
            <w:tcW w:w="7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15</w:t>
            </w:r>
          </w:p>
        </w:tc>
        <w:tc>
          <w:tcPr>
            <w:tcW w:w="90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L/luna</w:t>
            </w:r>
          </w:p>
        </w:tc>
        <w:tc>
          <w:tcPr>
            <w:tcW w:w="1080" w:type="dxa"/>
            <w:gridSpan w:val="2"/>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p>
        </w:tc>
        <w:tc>
          <w:tcPr>
            <w:tcW w:w="144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Dezinfectant tegumente</w:t>
            </w:r>
          </w:p>
        </w:tc>
        <w:tc>
          <w:tcPr>
            <w:tcW w:w="143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Spatiu special amenajat</w:t>
            </w:r>
          </w:p>
        </w:tc>
        <w:tc>
          <w:tcPr>
            <w:tcW w:w="1085" w:type="dxa"/>
            <w:shd w:val="clear" w:color="auto" w:fill="auto"/>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N</w:t>
            </w:r>
          </w:p>
        </w:tc>
      </w:tr>
      <w:tr w:rsidR="00051E39" w:rsidRPr="00A747CF" w:rsidTr="0001428F">
        <w:tc>
          <w:tcPr>
            <w:tcW w:w="1174"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Alte materii</w:t>
            </w:r>
          </w:p>
        </w:tc>
        <w:tc>
          <w:tcPr>
            <w:tcW w:w="13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Clorhexidina</w:t>
            </w:r>
          </w:p>
        </w:tc>
        <w:tc>
          <w:tcPr>
            <w:tcW w:w="1058"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Materie prima</w:t>
            </w:r>
          </w:p>
        </w:tc>
        <w:tc>
          <w:tcPr>
            <w:tcW w:w="7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3</w:t>
            </w:r>
          </w:p>
        </w:tc>
        <w:tc>
          <w:tcPr>
            <w:tcW w:w="90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L/luna</w:t>
            </w:r>
          </w:p>
        </w:tc>
        <w:tc>
          <w:tcPr>
            <w:tcW w:w="1080" w:type="dxa"/>
            <w:gridSpan w:val="2"/>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p>
        </w:tc>
        <w:tc>
          <w:tcPr>
            <w:tcW w:w="144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Dezinfectant tegumente</w:t>
            </w:r>
          </w:p>
        </w:tc>
        <w:tc>
          <w:tcPr>
            <w:tcW w:w="143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Spatiu special amenajat</w:t>
            </w:r>
          </w:p>
        </w:tc>
        <w:tc>
          <w:tcPr>
            <w:tcW w:w="1085" w:type="dxa"/>
            <w:shd w:val="clear" w:color="auto" w:fill="auto"/>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N</w:t>
            </w:r>
          </w:p>
        </w:tc>
      </w:tr>
      <w:tr w:rsidR="00051E39" w:rsidRPr="00A747CF" w:rsidTr="0001428F">
        <w:tc>
          <w:tcPr>
            <w:tcW w:w="1174"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Alte materii</w:t>
            </w:r>
          </w:p>
        </w:tc>
        <w:tc>
          <w:tcPr>
            <w:tcW w:w="13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Sekusept Plus</w:t>
            </w:r>
          </w:p>
        </w:tc>
        <w:tc>
          <w:tcPr>
            <w:tcW w:w="1058"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Materie prima</w:t>
            </w:r>
          </w:p>
        </w:tc>
        <w:tc>
          <w:tcPr>
            <w:tcW w:w="7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20</w:t>
            </w:r>
          </w:p>
        </w:tc>
        <w:tc>
          <w:tcPr>
            <w:tcW w:w="90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L/luna</w:t>
            </w:r>
          </w:p>
        </w:tc>
        <w:tc>
          <w:tcPr>
            <w:tcW w:w="1080" w:type="dxa"/>
            <w:gridSpan w:val="2"/>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p>
        </w:tc>
        <w:tc>
          <w:tcPr>
            <w:tcW w:w="144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Detergent/</w:t>
            </w:r>
          </w:p>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Dezinfectant</w:t>
            </w:r>
          </w:p>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lastRenderedPageBreak/>
              <w:t>curatare instrumente medicale si endoscopice</w:t>
            </w:r>
          </w:p>
        </w:tc>
        <w:tc>
          <w:tcPr>
            <w:tcW w:w="143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rPr>
            </w:pPr>
            <w:r w:rsidRPr="00A747CF">
              <w:rPr>
                <w:rFonts w:ascii="Times New Roman" w:hAnsi="Times New Roman" w:cs="Times New Roman"/>
                <w:sz w:val="20"/>
                <w:szCs w:val="20"/>
                <w:lang w:eastAsia="ro-RO"/>
              </w:rPr>
              <w:lastRenderedPageBreak/>
              <w:t>Spatiu special amenajat</w:t>
            </w:r>
          </w:p>
        </w:tc>
        <w:tc>
          <w:tcPr>
            <w:tcW w:w="1085" w:type="dxa"/>
            <w:shd w:val="clear" w:color="auto" w:fill="auto"/>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P</w:t>
            </w:r>
          </w:p>
        </w:tc>
      </w:tr>
      <w:tr w:rsidR="00051E39" w:rsidRPr="00A747CF" w:rsidTr="0001428F">
        <w:tc>
          <w:tcPr>
            <w:tcW w:w="1174"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Alte materii</w:t>
            </w:r>
          </w:p>
        </w:tc>
        <w:tc>
          <w:tcPr>
            <w:tcW w:w="13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Sekusept Activ 2%</w:t>
            </w:r>
          </w:p>
        </w:tc>
        <w:tc>
          <w:tcPr>
            <w:tcW w:w="1058"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Materie prima</w:t>
            </w:r>
          </w:p>
        </w:tc>
        <w:tc>
          <w:tcPr>
            <w:tcW w:w="7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1</w:t>
            </w:r>
          </w:p>
        </w:tc>
        <w:tc>
          <w:tcPr>
            <w:tcW w:w="90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Kg/luna</w:t>
            </w:r>
          </w:p>
        </w:tc>
        <w:tc>
          <w:tcPr>
            <w:tcW w:w="1080" w:type="dxa"/>
            <w:gridSpan w:val="2"/>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p>
        </w:tc>
        <w:tc>
          <w:tcPr>
            <w:tcW w:w="144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Sterilizare la rece</w:t>
            </w:r>
          </w:p>
        </w:tc>
        <w:tc>
          <w:tcPr>
            <w:tcW w:w="143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rPr>
            </w:pPr>
            <w:r w:rsidRPr="00A747CF">
              <w:rPr>
                <w:rFonts w:ascii="Times New Roman" w:hAnsi="Times New Roman" w:cs="Times New Roman"/>
                <w:sz w:val="20"/>
                <w:szCs w:val="20"/>
                <w:lang w:eastAsia="ro-RO"/>
              </w:rPr>
              <w:t>Spatiu special amenajat</w:t>
            </w:r>
          </w:p>
        </w:tc>
        <w:tc>
          <w:tcPr>
            <w:tcW w:w="1085" w:type="dxa"/>
            <w:shd w:val="clear" w:color="auto" w:fill="auto"/>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P</w:t>
            </w:r>
          </w:p>
        </w:tc>
      </w:tr>
      <w:tr w:rsidR="00051E39" w:rsidRPr="00A747CF" w:rsidTr="0001428F">
        <w:tc>
          <w:tcPr>
            <w:tcW w:w="1174"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Alte materii</w:t>
            </w:r>
          </w:p>
        </w:tc>
        <w:tc>
          <w:tcPr>
            <w:tcW w:w="13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Incidine Aktiv 2%</w:t>
            </w:r>
          </w:p>
        </w:tc>
        <w:tc>
          <w:tcPr>
            <w:tcW w:w="1058"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Materie prima</w:t>
            </w:r>
          </w:p>
        </w:tc>
        <w:tc>
          <w:tcPr>
            <w:tcW w:w="7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4</w:t>
            </w:r>
          </w:p>
        </w:tc>
        <w:tc>
          <w:tcPr>
            <w:tcW w:w="90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Kg/luna</w:t>
            </w:r>
          </w:p>
        </w:tc>
        <w:tc>
          <w:tcPr>
            <w:tcW w:w="1080" w:type="dxa"/>
            <w:gridSpan w:val="2"/>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p>
        </w:tc>
        <w:tc>
          <w:tcPr>
            <w:tcW w:w="144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Dezinfectant de nivel inalt pentru suprafete</w:t>
            </w:r>
          </w:p>
        </w:tc>
        <w:tc>
          <w:tcPr>
            <w:tcW w:w="143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rPr>
            </w:pPr>
            <w:r w:rsidRPr="00A747CF">
              <w:rPr>
                <w:rFonts w:ascii="Times New Roman" w:hAnsi="Times New Roman" w:cs="Times New Roman"/>
                <w:sz w:val="20"/>
                <w:szCs w:val="20"/>
                <w:lang w:eastAsia="ro-RO"/>
              </w:rPr>
              <w:t>Spatiu special amenajat</w:t>
            </w:r>
          </w:p>
        </w:tc>
        <w:tc>
          <w:tcPr>
            <w:tcW w:w="1085" w:type="dxa"/>
            <w:shd w:val="clear" w:color="auto" w:fill="auto"/>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P</w:t>
            </w:r>
          </w:p>
        </w:tc>
      </w:tr>
      <w:tr w:rsidR="00051E39" w:rsidRPr="00A747CF" w:rsidTr="0001428F">
        <w:tc>
          <w:tcPr>
            <w:tcW w:w="1174"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Alte materii</w:t>
            </w:r>
          </w:p>
        </w:tc>
        <w:tc>
          <w:tcPr>
            <w:tcW w:w="13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Incidine Pro</w:t>
            </w:r>
          </w:p>
        </w:tc>
        <w:tc>
          <w:tcPr>
            <w:tcW w:w="1058"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Materie prima</w:t>
            </w:r>
          </w:p>
        </w:tc>
        <w:tc>
          <w:tcPr>
            <w:tcW w:w="7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10</w:t>
            </w:r>
          </w:p>
        </w:tc>
        <w:tc>
          <w:tcPr>
            <w:tcW w:w="90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L/luna</w:t>
            </w:r>
          </w:p>
        </w:tc>
        <w:tc>
          <w:tcPr>
            <w:tcW w:w="1080" w:type="dxa"/>
            <w:gridSpan w:val="2"/>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p>
        </w:tc>
        <w:tc>
          <w:tcPr>
            <w:tcW w:w="144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Dezinfectant pentru suprafete</w:t>
            </w:r>
          </w:p>
        </w:tc>
        <w:tc>
          <w:tcPr>
            <w:tcW w:w="143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rPr>
            </w:pPr>
            <w:r w:rsidRPr="00A747CF">
              <w:rPr>
                <w:rFonts w:ascii="Times New Roman" w:hAnsi="Times New Roman" w:cs="Times New Roman"/>
                <w:sz w:val="20"/>
                <w:szCs w:val="20"/>
                <w:lang w:eastAsia="ro-RO"/>
              </w:rPr>
              <w:t>Spatiu special amenajat</w:t>
            </w:r>
          </w:p>
        </w:tc>
        <w:tc>
          <w:tcPr>
            <w:tcW w:w="1085" w:type="dxa"/>
            <w:shd w:val="clear" w:color="auto" w:fill="auto"/>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P</w:t>
            </w:r>
          </w:p>
        </w:tc>
      </w:tr>
      <w:tr w:rsidR="00051E39" w:rsidRPr="00A747CF" w:rsidTr="0001428F">
        <w:tc>
          <w:tcPr>
            <w:tcW w:w="1174"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Alte materii</w:t>
            </w:r>
          </w:p>
        </w:tc>
        <w:tc>
          <w:tcPr>
            <w:tcW w:w="13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Incidine OxyFoam</w:t>
            </w:r>
          </w:p>
        </w:tc>
        <w:tc>
          <w:tcPr>
            <w:tcW w:w="1058"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Materie prima</w:t>
            </w:r>
          </w:p>
        </w:tc>
        <w:tc>
          <w:tcPr>
            <w:tcW w:w="7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10</w:t>
            </w:r>
          </w:p>
        </w:tc>
        <w:tc>
          <w:tcPr>
            <w:tcW w:w="90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Flac/ luna</w:t>
            </w:r>
          </w:p>
        </w:tc>
        <w:tc>
          <w:tcPr>
            <w:tcW w:w="1080" w:type="dxa"/>
            <w:gridSpan w:val="2"/>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p>
        </w:tc>
        <w:tc>
          <w:tcPr>
            <w:tcW w:w="144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Dezinfectant rapid de suprafete</w:t>
            </w:r>
          </w:p>
        </w:tc>
        <w:tc>
          <w:tcPr>
            <w:tcW w:w="143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Spatiu special amenajat</w:t>
            </w:r>
          </w:p>
        </w:tc>
        <w:tc>
          <w:tcPr>
            <w:tcW w:w="1085" w:type="dxa"/>
            <w:shd w:val="clear" w:color="auto" w:fill="auto"/>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N</w:t>
            </w:r>
          </w:p>
        </w:tc>
      </w:tr>
      <w:tr w:rsidR="00051E39" w:rsidRPr="00A747CF" w:rsidTr="0001428F">
        <w:tc>
          <w:tcPr>
            <w:tcW w:w="1174"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Alte materii</w:t>
            </w:r>
          </w:p>
        </w:tc>
        <w:tc>
          <w:tcPr>
            <w:tcW w:w="13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Skinmann Skrub</w:t>
            </w:r>
          </w:p>
        </w:tc>
        <w:tc>
          <w:tcPr>
            <w:tcW w:w="1058"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Materie auxiliara</w:t>
            </w:r>
          </w:p>
        </w:tc>
        <w:tc>
          <w:tcPr>
            <w:tcW w:w="7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2</w:t>
            </w:r>
          </w:p>
        </w:tc>
        <w:tc>
          <w:tcPr>
            <w:tcW w:w="90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L/luna</w:t>
            </w:r>
          </w:p>
        </w:tc>
        <w:tc>
          <w:tcPr>
            <w:tcW w:w="1080" w:type="dxa"/>
            <w:gridSpan w:val="2"/>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p>
        </w:tc>
        <w:tc>
          <w:tcPr>
            <w:tcW w:w="144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Sapun dezinfectant pt spalarea chirurgicala</w:t>
            </w:r>
          </w:p>
        </w:tc>
        <w:tc>
          <w:tcPr>
            <w:tcW w:w="143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rPr>
            </w:pPr>
            <w:r w:rsidRPr="00A747CF">
              <w:rPr>
                <w:rFonts w:ascii="Times New Roman" w:hAnsi="Times New Roman" w:cs="Times New Roman"/>
                <w:sz w:val="20"/>
                <w:szCs w:val="20"/>
                <w:lang w:eastAsia="ro-RO"/>
              </w:rPr>
              <w:t>Spatiu special amenajat</w:t>
            </w:r>
          </w:p>
        </w:tc>
        <w:tc>
          <w:tcPr>
            <w:tcW w:w="1085" w:type="dxa"/>
            <w:shd w:val="clear" w:color="auto" w:fill="auto"/>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N</w:t>
            </w:r>
          </w:p>
        </w:tc>
      </w:tr>
      <w:tr w:rsidR="00051E39" w:rsidRPr="00A747CF" w:rsidTr="0001428F">
        <w:tc>
          <w:tcPr>
            <w:tcW w:w="1174"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Alte materiale</w:t>
            </w:r>
          </w:p>
        </w:tc>
        <w:tc>
          <w:tcPr>
            <w:tcW w:w="13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Aseptoman</w:t>
            </w:r>
          </w:p>
        </w:tc>
        <w:tc>
          <w:tcPr>
            <w:tcW w:w="1058"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Materie auxiliara</w:t>
            </w:r>
          </w:p>
        </w:tc>
        <w:tc>
          <w:tcPr>
            <w:tcW w:w="7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10</w:t>
            </w:r>
          </w:p>
        </w:tc>
        <w:tc>
          <w:tcPr>
            <w:tcW w:w="90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L/luna</w:t>
            </w:r>
          </w:p>
        </w:tc>
        <w:tc>
          <w:tcPr>
            <w:tcW w:w="1080" w:type="dxa"/>
            <w:gridSpan w:val="2"/>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p>
        </w:tc>
        <w:tc>
          <w:tcPr>
            <w:tcW w:w="144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Igienizarea mainilor</w:t>
            </w:r>
          </w:p>
        </w:tc>
        <w:tc>
          <w:tcPr>
            <w:tcW w:w="143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Spatiu special amenajat</w:t>
            </w:r>
          </w:p>
        </w:tc>
        <w:tc>
          <w:tcPr>
            <w:tcW w:w="1085" w:type="dxa"/>
            <w:shd w:val="clear" w:color="auto" w:fill="auto"/>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P</w:t>
            </w:r>
          </w:p>
        </w:tc>
      </w:tr>
      <w:tr w:rsidR="00051E39" w:rsidRPr="00A747CF" w:rsidTr="0001428F">
        <w:tc>
          <w:tcPr>
            <w:tcW w:w="1174"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Alte materii</w:t>
            </w:r>
          </w:p>
        </w:tc>
        <w:tc>
          <w:tcPr>
            <w:tcW w:w="13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Skinmann Soft</w:t>
            </w:r>
          </w:p>
        </w:tc>
        <w:tc>
          <w:tcPr>
            <w:tcW w:w="1058"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Materie auxiliara</w:t>
            </w:r>
          </w:p>
        </w:tc>
        <w:tc>
          <w:tcPr>
            <w:tcW w:w="7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25</w:t>
            </w:r>
          </w:p>
        </w:tc>
        <w:tc>
          <w:tcPr>
            <w:tcW w:w="90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L/luna</w:t>
            </w:r>
          </w:p>
        </w:tc>
        <w:tc>
          <w:tcPr>
            <w:tcW w:w="1080" w:type="dxa"/>
            <w:gridSpan w:val="2"/>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p>
        </w:tc>
        <w:tc>
          <w:tcPr>
            <w:tcW w:w="144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Igienizarea mainilor/</w:t>
            </w:r>
          </w:p>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dezinfectant</w:t>
            </w:r>
          </w:p>
        </w:tc>
        <w:tc>
          <w:tcPr>
            <w:tcW w:w="143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Spatiu special amenajat</w:t>
            </w:r>
          </w:p>
        </w:tc>
        <w:tc>
          <w:tcPr>
            <w:tcW w:w="1085" w:type="dxa"/>
            <w:shd w:val="clear" w:color="auto" w:fill="auto"/>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P</w:t>
            </w:r>
          </w:p>
        </w:tc>
      </w:tr>
      <w:tr w:rsidR="00051E39" w:rsidRPr="00A747CF" w:rsidTr="0001428F">
        <w:tc>
          <w:tcPr>
            <w:tcW w:w="1174"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Alte materii</w:t>
            </w:r>
          </w:p>
        </w:tc>
        <w:tc>
          <w:tcPr>
            <w:tcW w:w="13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Solutie curatare pardoseala</w:t>
            </w:r>
          </w:p>
        </w:tc>
        <w:tc>
          <w:tcPr>
            <w:tcW w:w="1058"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Materie auxiliara</w:t>
            </w:r>
          </w:p>
        </w:tc>
        <w:tc>
          <w:tcPr>
            <w:tcW w:w="7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15</w:t>
            </w:r>
          </w:p>
        </w:tc>
        <w:tc>
          <w:tcPr>
            <w:tcW w:w="90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L/luna</w:t>
            </w:r>
          </w:p>
        </w:tc>
        <w:tc>
          <w:tcPr>
            <w:tcW w:w="1080" w:type="dxa"/>
            <w:gridSpan w:val="2"/>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p>
        </w:tc>
        <w:tc>
          <w:tcPr>
            <w:tcW w:w="144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Igienizare spatiu</w:t>
            </w:r>
          </w:p>
        </w:tc>
        <w:tc>
          <w:tcPr>
            <w:tcW w:w="143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Spatiu special amenajat</w:t>
            </w:r>
          </w:p>
        </w:tc>
        <w:tc>
          <w:tcPr>
            <w:tcW w:w="1085" w:type="dxa"/>
            <w:shd w:val="clear" w:color="auto" w:fill="auto"/>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N</w:t>
            </w:r>
          </w:p>
        </w:tc>
      </w:tr>
      <w:tr w:rsidR="00051E39" w:rsidRPr="00A747CF" w:rsidTr="0001428F">
        <w:tc>
          <w:tcPr>
            <w:tcW w:w="1174"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Alte materii</w:t>
            </w:r>
          </w:p>
        </w:tc>
        <w:tc>
          <w:tcPr>
            <w:tcW w:w="13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Sapun lichid</w:t>
            </w:r>
          </w:p>
        </w:tc>
        <w:tc>
          <w:tcPr>
            <w:tcW w:w="1058"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Materie auxiliara</w:t>
            </w:r>
          </w:p>
        </w:tc>
        <w:tc>
          <w:tcPr>
            <w:tcW w:w="7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30</w:t>
            </w:r>
          </w:p>
        </w:tc>
        <w:tc>
          <w:tcPr>
            <w:tcW w:w="90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L/luna</w:t>
            </w:r>
          </w:p>
        </w:tc>
        <w:tc>
          <w:tcPr>
            <w:tcW w:w="1080" w:type="dxa"/>
            <w:gridSpan w:val="2"/>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p>
        </w:tc>
        <w:tc>
          <w:tcPr>
            <w:tcW w:w="144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Igienizare maini</w:t>
            </w:r>
          </w:p>
        </w:tc>
        <w:tc>
          <w:tcPr>
            <w:tcW w:w="143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Spatiu special amenajat</w:t>
            </w:r>
          </w:p>
        </w:tc>
        <w:tc>
          <w:tcPr>
            <w:tcW w:w="1085" w:type="dxa"/>
            <w:shd w:val="clear" w:color="auto" w:fill="auto"/>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N</w:t>
            </w:r>
          </w:p>
        </w:tc>
      </w:tr>
      <w:tr w:rsidR="00051E39" w:rsidRPr="00A747CF" w:rsidTr="0001428F">
        <w:tc>
          <w:tcPr>
            <w:tcW w:w="1174"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Alte materii</w:t>
            </w:r>
          </w:p>
        </w:tc>
        <w:tc>
          <w:tcPr>
            <w:tcW w:w="13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Detergent de vase</w:t>
            </w:r>
          </w:p>
        </w:tc>
        <w:tc>
          <w:tcPr>
            <w:tcW w:w="1058"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Materie auxiliara</w:t>
            </w:r>
          </w:p>
        </w:tc>
        <w:tc>
          <w:tcPr>
            <w:tcW w:w="7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20</w:t>
            </w:r>
          </w:p>
        </w:tc>
        <w:tc>
          <w:tcPr>
            <w:tcW w:w="90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L/luna</w:t>
            </w:r>
          </w:p>
        </w:tc>
        <w:tc>
          <w:tcPr>
            <w:tcW w:w="1080" w:type="dxa"/>
            <w:gridSpan w:val="2"/>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p>
        </w:tc>
        <w:tc>
          <w:tcPr>
            <w:tcW w:w="144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Curatare</w:t>
            </w:r>
          </w:p>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vesela</w:t>
            </w:r>
          </w:p>
        </w:tc>
        <w:tc>
          <w:tcPr>
            <w:tcW w:w="143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Spatiu special amenajat</w:t>
            </w:r>
          </w:p>
        </w:tc>
        <w:tc>
          <w:tcPr>
            <w:tcW w:w="1085" w:type="dxa"/>
            <w:shd w:val="clear" w:color="auto" w:fill="auto"/>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N</w:t>
            </w:r>
          </w:p>
        </w:tc>
      </w:tr>
      <w:tr w:rsidR="00051E39" w:rsidRPr="00A747CF" w:rsidTr="0001428F">
        <w:tc>
          <w:tcPr>
            <w:tcW w:w="1174"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Alte materii</w:t>
            </w:r>
          </w:p>
        </w:tc>
        <w:tc>
          <w:tcPr>
            <w:tcW w:w="13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Cif</w:t>
            </w:r>
          </w:p>
        </w:tc>
        <w:tc>
          <w:tcPr>
            <w:tcW w:w="1058"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Materie auxiliara</w:t>
            </w:r>
          </w:p>
        </w:tc>
        <w:tc>
          <w:tcPr>
            <w:tcW w:w="7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10</w:t>
            </w:r>
          </w:p>
        </w:tc>
        <w:tc>
          <w:tcPr>
            <w:tcW w:w="90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L/luna</w:t>
            </w:r>
          </w:p>
        </w:tc>
        <w:tc>
          <w:tcPr>
            <w:tcW w:w="1080" w:type="dxa"/>
            <w:gridSpan w:val="2"/>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p>
        </w:tc>
        <w:tc>
          <w:tcPr>
            <w:tcW w:w="144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Igienizare suprafete, chiuvete, toalete</w:t>
            </w:r>
          </w:p>
        </w:tc>
        <w:tc>
          <w:tcPr>
            <w:tcW w:w="143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Spatiu special amenajat</w:t>
            </w:r>
          </w:p>
        </w:tc>
        <w:tc>
          <w:tcPr>
            <w:tcW w:w="1085" w:type="dxa"/>
            <w:shd w:val="clear" w:color="auto" w:fill="auto"/>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N</w:t>
            </w:r>
          </w:p>
        </w:tc>
      </w:tr>
      <w:tr w:rsidR="00051E39" w:rsidRPr="00A747CF" w:rsidTr="0001428F">
        <w:tc>
          <w:tcPr>
            <w:tcW w:w="1174"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Alte materii</w:t>
            </w:r>
          </w:p>
        </w:tc>
        <w:tc>
          <w:tcPr>
            <w:tcW w:w="13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Solutie spalat geamuri</w:t>
            </w:r>
          </w:p>
        </w:tc>
        <w:tc>
          <w:tcPr>
            <w:tcW w:w="1058"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Materie auxiliara</w:t>
            </w:r>
          </w:p>
        </w:tc>
        <w:tc>
          <w:tcPr>
            <w:tcW w:w="7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5</w:t>
            </w:r>
          </w:p>
        </w:tc>
        <w:tc>
          <w:tcPr>
            <w:tcW w:w="90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L/luna</w:t>
            </w:r>
          </w:p>
        </w:tc>
        <w:tc>
          <w:tcPr>
            <w:tcW w:w="1080" w:type="dxa"/>
            <w:gridSpan w:val="2"/>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p>
        </w:tc>
        <w:tc>
          <w:tcPr>
            <w:tcW w:w="144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Igienizarea geamurilor</w:t>
            </w:r>
          </w:p>
        </w:tc>
        <w:tc>
          <w:tcPr>
            <w:tcW w:w="143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Spatiu special amenajat</w:t>
            </w:r>
          </w:p>
        </w:tc>
        <w:tc>
          <w:tcPr>
            <w:tcW w:w="1085" w:type="dxa"/>
            <w:shd w:val="clear" w:color="auto" w:fill="auto"/>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N</w:t>
            </w:r>
          </w:p>
        </w:tc>
      </w:tr>
      <w:tr w:rsidR="00051E39" w:rsidRPr="00A747CF" w:rsidTr="0001428F">
        <w:tc>
          <w:tcPr>
            <w:tcW w:w="1174"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Alte materii</w:t>
            </w:r>
          </w:p>
        </w:tc>
        <w:tc>
          <w:tcPr>
            <w:tcW w:w="13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Cillit Bang</w:t>
            </w:r>
          </w:p>
        </w:tc>
        <w:tc>
          <w:tcPr>
            <w:tcW w:w="1058"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Materie auxiliara</w:t>
            </w:r>
          </w:p>
        </w:tc>
        <w:tc>
          <w:tcPr>
            <w:tcW w:w="7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10</w:t>
            </w:r>
          </w:p>
        </w:tc>
        <w:tc>
          <w:tcPr>
            <w:tcW w:w="90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Flacoane/luna</w:t>
            </w:r>
          </w:p>
        </w:tc>
        <w:tc>
          <w:tcPr>
            <w:tcW w:w="1080" w:type="dxa"/>
            <w:gridSpan w:val="2"/>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p>
        </w:tc>
        <w:tc>
          <w:tcPr>
            <w:tcW w:w="144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Igienizarea suprafetelor in bai</w:t>
            </w:r>
          </w:p>
        </w:tc>
        <w:tc>
          <w:tcPr>
            <w:tcW w:w="143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Spatiu special amenajat</w:t>
            </w:r>
          </w:p>
        </w:tc>
        <w:tc>
          <w:tcPr>
            <w:tcW w:w="1085" w:type="dxa"/>
            <w:shd w:val="clear" w:color="auto" w:fill="auto"/>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P</w:t>
            </w:r>
          </w:p>
        </w:tc>
      </w:tr>
      <w:tr w:rsidR="00051E39" w:rsidRPr="00A747CF" w:rsidTr="0001428F">
        <w:tc>
          <w:tcPr>
            <w:tcW w:w="1174"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Alte materii</w:t>
            </w:r>
          </w:p>
        </w:tc>
        <w:tc>
          <w:tcPr>
            <w:tcW w:w="13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Biclosol</w:t>
            </w:r>
          </w:p>
        </w:tc>
        <w:tc>
          <w:tcPr>
            <w:tcW w:w="1058"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Materie prima</w:t>
            </w:r>
          </w:p>
        </w:tc>
        <w:tc>
          <w:tcPr>
            <w:tcW w:w="7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1800</w:t>
            </w:r>
          </w:p>
        </w:tc>
        <w:tc>
          <w:tcPr>
            <w:tcW w:w="90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Tablete/</w:t>
            </w:r>
          </w:p>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luna</w:t>
            </w:r>
          </w:p>
        </w:tc>
        <w:tc>
          <w:tcPr>
            <w:tcW w:w="1080" w:type="dxa"/>
            <w:gridSpan w:val="2"/>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p>
        </w:tc>
        <w:tc>
          <w:tcPr>
            <w:tcW w:w="144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Dezinfectant pt toalete si pentru vesela</w:t>
            </w:r>
          </w:p>
        </w:tc>
        <w:tc>
          <w:tcPr>
            <w:tcW w:w="143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rPr>
            </w:pPr>
            <w:r w:rsidRPr="00A747CF">
              <w:rPr>
                <w:rFonts w:ascii="Times New Roman" w:hAnsi="Times New Roman" w:cs="Times New Roman"/>
                <w:sz w:val="20"/>
                <w:szCs w:val="20"/>
                <w:lang w:eastAsia="ro-RO"/>
              </w:rPr>
              <w:t>Spatiu special amenajat</w:t>
            </w:r>
          </w:p>
        </w:tc>
        <w:tc>
          <w:tcPr>
            <w:tcW w:w="1085" w:type="dxa"/>
            <w:shd w:val="clear" w:color="auto" w:fill="auto"/>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P</w:t>
            </w:r>
          </w:p>
        </w:tc>
      </w:tr>
      <w:tr w:rsidR="00051E39" w:rsidRPr="00A747CF" w:rsidTr="0001428F">
        <w:tc>
          <w:tcPr>
            <w:tcW w:w="1174"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Alte materii</w:t>
            </w:r>
          </w:p>
        </w:tc>
        <w:tc>
          <w:tcPr>
            <w:tcW w:w="13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Domestos</w:t>
            </w:r>
          </w:p>
        </w:tc>
        <w:tc>
          <w:tcPr>
            <w:tcW w:w="1058"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Materie prima</w:t>
            </w:r>
          </w:p>
        </w:tc>
        <w:tc>
          <w:tcPr>
            <w:tcW w:w="7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15</w:t>
            </w:r>
          </w:p>
        </w:tc>
        <w:tc>
          <w:tcPr>
            <w:tcW w:w="90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L/luna</w:t>
            </w:r>
          </w:p>
        </w:tc>
        <w:tc>
          <w:tcPr>
            <w:tcW w:w="1080" w:type="dxa"/>
            <w:gridSpan w:val="2"/>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p>
        </w:tc>
        <w:tc>
          <w:tcPr>
            <w:tcW w:w="144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Igienizare spatii</w:t>
            </w:r>
          </w:p>
        </w:tc>
        <w:tc>
          <w:tcPr>
            <w:tcW w:w="143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rPr>
            </w:pPr>
            <w:r w:rsidRPr="00A747CF">
              <w:rPr>
                <w:rFonts w:ascii="Times New Roman" w:hAnsi="Times New Roman" w:cs="Times New Roman"/>
                <w:sz w:val="20"/>
                <w:szCs w:val="20"/>
                <w:lang w:eastAsia="ro-RO"/>
              </w:rPr>
              <w:t>Spatiu special amenajat</w:t>
            </w:r>
          </w:p>
        </w:tc>
        <w:tc>
          <w:tcPr>
            <w:tcW w:w="1085" w:type="dxa"/>
            <w:shd w:val="clear" w:color="auto" w:fill="auto"/>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P</w:t>
            </w:r>
          </w:p>
        </w:tc>
      </w:tr>
      <w:tr w:rsidR="00051E39" w:rsidRPr="00A747CF" w:rsidTr="0001428F">
        <w:tc>
          <w:tcPr>
            <w:tcW w:w="1174"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p>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Alte materii</w:t>
            </w:r>
          </w:p>
        </w:tc>
        <w:tc>
          <w:tcPr>
            <w:tcW w:w="13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Tuburi de oxigen</w:t>
            </w:r>
          </w:p>
        </w:tc>
        <w:tc>
          <w:tcPr>
            <w:tcW w:w="1058"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Materie auxiliara</w:t>
            </w:r>
          </w:p>
        </w:tc>
        <w:tc>
          <w:tcPr>
            <w:tcW w:w="7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22</w:t>
            </w:r>
          </w:p>
        </w:tc>
        <w:tc>
          <w:tcPr>
            <w:tcW w:w="90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Tuburi/</w:t>
            </w:r>
          </w:p>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luna</w:t>
            </w:r>
          </w:p>
        </w:tc>
        <w:tc>
          <w:tcPr>
            <w:tcW w:w="1080" w:type="dxa"/>
            <w:gridSpan w:val="2"/>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p>
        </w:tc>
        <w:tc>
          <w:tcPr>
            <w:tcW w:w="144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Activitate</w:t>
            </w:r>
          </w:p>
        </w:tc>
        <w:tc>
          <w:tcPr>
            <w:tcW w:w="143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rPr>
            </w:pPr>
            <w:r w:rsidRPr="00A747CF">
              <w:rPr>
                <w:rFonts w:ascii="Times New Roman" w:hAnsi="Times New Roman" w:cs="Times New Roman"/>
                <w:sz w:val="20"/>
                <w:szCs w:val="20"/>
                <w:lang w:eastAsia="ro-RO"/>
              </w:rPr>
              <w:t>Spatiu special amenajat</w:t>
            </w:r>
          </w:p>
        </w:tc>
        <w:tc>
          <w:tcPr>
            <w:tcW w:w="1085" w:type="dxa"/>
            <w:shd w:val="clear" w:color="auto" w:fill="auto"/>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P</w:t>
            </w:r>
          </w:p>
        </w:tc>
      </w:tr>
      <w:tr w:rsidR="00051E39" w:rsidRPr="00A747CF" w:rsidTr="0001428F">
        <w:tc>
          <w:tcPr>
            <w:tcW w:w="1174"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p>
        </w:tc>
        <w:tc>
          <w:tcPr>
            <w:tcW w:w="13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Tuburi de dioxid de carbon</w:t>
            </w:r>
          </w:p>
        </w:tc>
        <w:tc>
          <w:tcPr>
            <w:tcW w:w="1058"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Materie auxiliara</w:t>
            </w:r>
          </w:p>
        </w:tc>
        <w:tc>
          <w:tcPr>
            <w:tcW w:w="72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4</w:t>
            </w:r>
          </w:p>
        </w:tc>
        <w:tc>
          <w:tcPr>
            <w:tcW w:w="90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Tuburi/</w:t>
            </w:r>
          </w:p>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an</w:t>
            </w:r>
          </w:p>
        </w:tc>
        <w:tc>
          <w:tcPr>
            <w:tcW w:w="1080" w:type="dxa"/>
            <w:gridSpan w:val="2"/>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p>
        </w:tc>
        <w:tc>
          <w:tcPr>
            <w:tcW w:w="1440"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Activitate</w:t>
            </w:r>
          </w:p>
        </w:tc>
        <w:tc>
          <w:tcPr>
            <w:tcW w:w="1435" w:type="dxa"/>
            <w:shd w:val="clear" w:color="auto" w:fill="auto"/>
            <w:vAlign w:val="center"/>
          </w:tcPr>
          <w:p w:rsidR="00051E39" w:rsidRPr="00A747CF" w:rsidRDefault="00051E39" w:rsidP="0001428F">
            <w:pPr>
              <w:spacing w:line="240" w:lineRule="auto"/>
              <w:jc w:val="center"/>
              <w:rPr>
                <w:rFonts w:ascii="Times New Roman" w:hAnsi="Times New Roman" w:cs="Times New Roman"/>
                <w:sz w:val="20"/>
                <w:szCs w:val="20"/>
              </w:rPr>
            </w:pPr>
            <w:r w:rsidRPr="00A747CF">
              <w:rPr>
                <w:rFonts w:ascii="Times New Roman" w:hAnsi="Times New Roman" w:cs="Times New Roman"/>
                <w:sz w:val="20"/>
                <w:szCs w:val="20"/>
                <w:lang w:eastAsia="ro-RO"/>
              </w:rPr>
              <w:t>Spatiu special amenajat</w:t>
            </w:r>
          </w:p>
        </w:tc>
        <w:tc>
          <w:tcPr>
            <w:tcW w:w="1085" w:type="dxa"/>
            <w:shd w:val="clear" w:color="auto" w:fill="auto"/>
          </w:tcPr>
          <w:p w:rsidR="00051E39" w:rsidRPr="00A747CF" w:rsidRDefault="00051E39" w:rsidP="0001428F">
            <w:pPr>
              <w:spacing w:line="240" w:lineRule="auto"/>
              <w:jc w:val="center"/>
              <w:rPr>
                <w:rFonts w:ascii="Times New Roman" w:hAnsi="Times New Roman" w:cs="Times New Roman"/>
                <w:sz w:val="20"/>
                <w:szCs w:val="20"/>
                <w:lang w:eastAsia="ro-RO"/>
              </w:rPr>
            </w:pPr>
            <w:r w:rsidRPr="00A747CF">
              <w:rPr>
                <w:rFonts w:ascii="Times New Roman" w:hAnsi="Times New Roman" w:cs="Times New Roman"/>
                <w:sz w:val="20"/>
                <w:szCs w:val="20"/>
                <w:lang w:eastAsia="ro-RO"/>
              </w:rPr>
              <w:t>P</w:t>
            </w:r>
          </w:p>
        </w:tc>
      </w:tr>
    </w:tbl>
    <w:p w:rsidR="00051E39" w:rsidRPr="00051E39" w:rsidRDefault="00051E39" w:rsidP="00051E39">
      <w:pPr>
        <w:pStyle w:val="ListParagraph"/>
        <w:spacing w:line="240" w:lineRule="auto"/>
        <w:ind w:left="420"/>
        <w:rPr>
          <w:rFonts w:ascii="Times New Roman" w:hAnsi="Times New Roman" w:cs="Times New Roman"/>
          <w:b/>
          <w:highlight w:val="yellow"/>
          <w:lang w:eastAsia="ro-RO"/>
        </w:rPr>
      </w:pPr>
    </w:p>
    <w:p w:rsidR="00B87389" w:rsidRDefault="00B87389" w:rsidP="00380FB8">
      <w:pPr>
        <w:spacing w:line="240" w:lineRule="auto"/>
        <w:rPr>
          <w:rFonts w:ascii="Times New Roman" w:eastAsia="Times New Roman" w:hAnsi="Times New Roman" w:cs="Times New Roman"/>
          <w:b/>
          <w:u w:val="single"/>
        </w:rPr>
      </w:pPr>
    </w:p>
    <w:p w:rsidR="00507D6C" w:rsidRDefault="00507D6C" w:rsidP="00380FB8">
      <w:pPr>
        <w:spacing w:line="240" w:lineRule="auto"/>
        <w:rPr>
          <w:rFonts w:ascii="Times New Roman" w:eastAsia="Times New Roman" w:hAnsi="Times New Roman" w:cs="Times New Roman"/>
          <w:b/>
          <w:u w:val="single"/>
        </w:rPr>
      </w:pPr>
    </w:p>
    <w:p w:rsidR="00507D6C" w:rsidRPr="008A4FAA" w:rsidRDefault="00507D6C" w:rsidP="00380FB8">
      <w:pPr>
        <w:spacing w:line="240" w:lineRule="auto"/>
        <w:rPr>
          <w:rFonts w:ascii="Times New Roman" w:eastAsia="Times New Roman" w:hAnsi="Times New Roman" w:cs="Times New Roman"/>
          <w:b/>
          <w:u w:val="single"/>
        </w:rPr>
      </w:pPr>
    </w:p>
    <w:p w:rsidR="00CC6478" w:rsidRPr="008A4FAA" w:rsidRDefault="00422711" w:rsidP="00EE512D">
      <w:pPr>
        <w:spacing w:line="240" w:lineRule="auto"/>
        <w:rPr>
          <w:rFonts w:ascii="Times New Roman" w:hAnsi="Times New Roman" w:cs="Times New Roman"/>
          <w:b/>
          <w:lang w:eastAsia="ro-RO"/>
        </w:rPr>
      </w:pPr>
      <w:r w:rsidRPr="008A4FAA">
        <w:rPr>
          <w:rFonts w:ascii="Times New Roman" w:hAnsi="Times New Roman" w:cs="Times New Roman"/>
          <w:b/>
          <w:lang w:eastAsia="ro-RO"/>
        </w:rPr>
        <w:lastRenderedPageBreak/>
        <w:t>3. Utili</w:t>
      </w:r>
      <w:r w:rsidR="00706D72" w:rsidRPr="008A4FAA">
        <w:rPr>
          <w:rFonts w:ascii="Times New Roman" w:hAnsi="Times New Roman" w:cs="Times New Roman"/>
          <w:b/>
          <w:lang w:eastAsia="ro-RO"/>
        </w:rPr>
        <w:t>tăți - apă, canalizare, energie</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3752"/>
        <w:gridCol w:w="3752"/>
        <w:gridCol w:w="1251"/>
      </w:tblGrid>
      <w:tr w:rsidR="00B47934" w:rsidRPr="008A4FAA" w:rsidTr="00F52E1E">
        <w:tc>
          <w:tcPr>
            <w:tcW w:w="1251" w:type="dxa"/>
            <w:shd w:val="clear" w:color="auto" w:fill="C0C0C0"/>
          </w:tcPr>
          <w:p w:rsidR="00F52E1E" w:rsidRPr="008A4FAA" w:rsidRDefault="00F52E1E" w:rsidP="00F52E1E">
            <w:pPr>
              <w:autoSpaceDE w:val="0"/>
              <w:autoSpaceDN w:val="0"/>
              <w:adjustRightInd w:val="0"/>
              <w:spacing w:before="40" w:line="360" w:lineRule="auto"/>
              <w:jc w:val="center"/>
              <w:rPr>
                <w:rFonts w:ascii="Times New Roman" w:eastAsia="Times New Roman" w:hAnsi="Times New Roman" w:cs="Times New Roman"/>
                <w:b/>
                <w:sz w:val="20"/>
              </w:rPr>
            </w:pPr>
            <w:r w:rsidRPr="008A4FAA">
              <w:rPr>
                <w:rFonts w:ascii="Times New Roman" w:eastAsia="Times New Roman" w:hAnsi="Times New Roman" w:cs="Times New Roman"/>
                <w:b/>
                <w:sz w:val="20"/>
              </w:rPr>
              <w:t>Tip utilitate</w:t>
            </w:r>
          </w:p>
        </w:tc>
        <w:tc>
          <w:tcPr>
            <w:tcW w:w="3752" w:type="dxa"/>
            <w:shd w:val="clear" w:color="auto" w:fill="C0C0C0"/>
          </w:tcPr>
          <w:p w:rsidR="00F52E1E" w:rsidRPr="008A4FAA" w:rsidRDefault="00F52E1E" w:rsidP="00F52E1E">
            <w:pPr>
              <w:autoSpaceDE w:val="0"/>
              <w:autoSpaceDN w:val="0"/>
              <w:adjustRightInd w:val="0"/>
              <w:spacing w:before="40" w:line="360" w:lineRule="auto"/>
              <w:jc w:val="center"/>
              <w:rPr>
                <w:rFonts w:ascii="Times New Roman" w:eastAsia="Times New Roman" w:hAnsi="Times New Roman" w:cs="Times New Roman"/>
                <w:b/>
                <w:sz w:val="20"/>
              </w:rPr>
            </w:pPr>
            <w:r w:rsidRPr="008A4FAA">
              <w:rPr>
                <w:rFonts w:ascii="Times New Roman" w:eastAsia="Times New Roman" w:hAnsi="Times New Roman" w:cs="Times New Roman"/>
                <w:b/>
                <w:sz w:val="20"/>
              </w:rPr>
              <w:t>Descriere</w:t>
            </w:r>
          </w:p>
        </w:tc>
        <w:tc>
          <w:tcPr>
            <w:tcW w:w="3752" w:type="dxa"/>
            <w:shd w:val="clear" w:color="auto" w:fill="C0C0C0"/>
          </w:tcPr>
          <w:p w:rsidR="00F52E1E" w:rsidRPr="008A4FAA" w:rsidRDefault="00F52E1E" w:rsidP="00F52E1E">
            <w:pPr>
              <w:autoSpaceDE w:val="0"/>
              <w:autoSpaceDN w:val="0"/>
              <w:adjustRightInd w:val="0"/>
              <w:spacing w:before="40" w:line="360" w:lineRule="auto"/>
              <w:jc w:val="center"/>
              <w:rPr>
                <w:rFonts w:ascii="Times New Roman" w:eastAsia="Times New Roman" w:hAnsi="Times New Roman" w:cs="Times New Roman"/>
                <w:b/>
                <w:sz w:val="20"/>
              </w:rPr>
            </w:pPr>
            <w:r w:rsidRPr="008A4FAA">
              <w:rPr>
                <w:rFonts w:ascii="Times New Roman" w:eastAsia="Times New Roman" w:hAnsi="Times New Roman" w:cs="Times New Roman"/>
                <w:b/>
                <w:sz w:val="20"/>
              </w:rPr>
              <w:t>Cantitate</w:t>
            </w:r>
          </w:p>
        </w:tc>
        <w:tc>
          <w:tcPr>
            <w:tcW w:w="1251" w:type="dxa"/>
            <w:shd w:val="clear" w:color="auto" w:fill="C0C0C0"/>
          </w:tcPr>
          <w:p w:rsidR="00F52E1E" w:rsidRPr="008A4FAA" w:rsidRDefault="00F52E1E" w:rsidP="00F52E1E">
            <w:pPr>
              <w:autoSpaceDE w:val="0"/>
              <w:autoSpaceDN w:val="0"/>
              <w:adjustRightInd w:val="0"/>
              <w:spacing w:before="40" w:line="360" w:lineRule="auto"/>
              <w:jc w:val="center"/>
              <w:rPr>
                <w:rFonts w:ascii="Times New Roman" w:eastAsia="Times New Roman" w:hAnsi="Times New Roman" w:cs="Times New Roman"/>
                <w:b/>
                <w:sz w:val="20"/>
              </w:rPr>
            </w:pPr>
            <w:r w:rsidRPr="008A4FAA">
              <w:rPr>
                <w:rFonts w:ascii="Times New Roman" w:eastAsia="Times New Roman" w:hAnsi="Times New Roman" w:cs="Times New Roman"/>
                <w:b/>
                <w:sz w:val="20"/>
              </w:rPr>
              <w:t>UM</w:t>
            </w:r>
          </w:p>
        </w:tc>
      </w:tr>
      <w:tr w:rsidR="00B47934" w:rsidRPr="008A4FAA" w:rsidTr="00F52E1E">
        <w:tc>
          <w:tcPr>
            <w:tcW w:w="1251" w:type="dxa"/>
            <w:shd w:val="clear" w:color="auto" w:fill="auto"/>
          </w:tcPr>
          <w:p w:rsidR="00F52E1E" w:rsidRPr="008A4FAA" w:rsidRDefault="00F52E1E" w:rsidP="00F52E1E">
            <w:pPr>
              <w:autoSpaceDE w:val="0"/>
              <w:autoSpaceDN w:val="0"/>
              <w:adjustRightInd w:val="0"/>
              <w:spacing w:line="240" w:lineRule="auto"/>
              <w:jc w:val="center"/>
              <w:rPr>
                <w:rFonts w:ascii="Times New Roman" w:eastAsia="Times New Roman" w:hAnsi="Times New Roman" w:cs="Times New Roman"/>
                <w:sz w:val="20"/>
              </w:rPr>
            </w:pPr>
            <w:r w:rsidRPr="008A4FAA">
              <w:rPr>
                <w:rFonts w:ascii="Times New Roman" w:eastAsia="Times New Roman" w:hAnsi="Times New Roman" w:cs="Times New Roman"/>
                <w:sz w:val="20"/>
              </w:rPr>
              <w:t>Apa</w:t>
            </w:r>
          </w:p>
        </w:tc>
        <w:tc>
          <w:tcPr>
            <w:tcW w:w="3752" w:type="dxa"/>
            <w:shd w:val="clear" w:color="auto" w:fill="auto"/>
          </w:tcPr>
          <w:p w:rsidR="00F52E1E" w:rsidRPr="008A4FAA" w:rsidRDefault="00F52E1E" w:rsidP="00F52E1E">
            <w:pPr>
              <w:autoSpaceDE w:val="0"/>
              <w:autoSpaceDN w:val="0"/>
              <w:adjustRightInd w:val="0"/>
              <w:spacing w:line="240" w:lineRule="auto"/>
              <w:jc w:val="center"/>
              <w:rPr>
                <w:rFonts w:ascii="Times New Roman" w:eastAsia="Times New Roman" w:hAnsi="Times New Roman" w:cs="Times New Roman"/>
                <w:sz w:val="20"/>
              </w:rPr>
            </w:pPr>
            <w:r w:rsidRPr="008A4FAA">
              <w:rPr>
                <w:rFonts w:ascii="Times New Roman" w:eastAsia="Times New Roman" w:hAnsi="Times New Roman" w:cs="Times New Roman"/>
                <w:sz w:val="20"/>
              </w:rPr>
              <w:t xml:space="preserve">In scop potabil, menajer si pentru prepararea agentului termic - </w:t>
            </w:r>
            <w:r w:rsidRPr="008A4FAA">
              <w:rPr>
                <w:rFonts w:ascii="Times New Roman" w:eastAsia="Times New Roman" w:hAnsi="Times New Roman" w:cs="Times New Roman"/>
                <w:iCs/>
                <w:sz w:val="20"/>
                <w:szCs w:val="20"/>
                <w:lang w:eastAsia="ro-RO"/>
              </w:rPr>
              <w:t>prin racord la reţeaua orăşenească</w:t>
            </w:r>
          </w:p>
        </w:tc>
        <w:tc>
          <w:tcPr>
            <w:tcW w:w="3752" w:type="dxa"/>
            <w:shd w:val="clear" w:color="auto" w:fill="auto"/>
          </w:tcPr>
          <w:p w:rsidR="00F52E1E" w:rsidRPr="008A4FAA" w:rsidRDefault="008A4FAA" w:rsidP="00ED06BE">
            <w:pPr>
              <w:autoSpaceDE w:val="0"/>
              <w:autoSpaceDN w:val="0"/>
              <w:adjustRightInd w:val="0"/>
              <w:spacing w:line="240" w:lineRule="auto"/>
              <w:jc w:val="center"/>
              <w:rPr>
                <w:rFonts w:ascii="Times New Roman" w:eastAsia="Times New Roman" w:hAnsi="Times New Roman" w:cs="Times New Roman"/>
                <w:sz w:val="20"/>
              </w:rPr>
            </w:pPr>
            <w:r w:rsidRPr="008A4FAA">
              <w:rPr>
                <w:rFonts w:ascii="Times New Roman" w:eastAsia="Times New Roman" w:hAnsi="Times New Roman" w:cs="Times New Roman"/>
                <w:sz w:val="20"/>
              </w:rPr>
              <w:t>25</w:t>
            </w:r>
            <w:r w:rsidR="00ED06BE" w:rsidRPr="008A4FAA">
              <w:rPr>
                <w:rFonts w:ascii="Times New Roman" w:eastAsia="Times New Roman" w:hAnsi="Times New Roman" w:cs="Times New Roman"/>
                <w:sz w:val="20"/>
              </w:rPr>
              <w:t>0</w:t>
            </w:r>
            <w:r w:rsidR="00F52E1E" w:rsidRPr="008A4FAA">
              <w:rPr>
                <w:rFonts w:ascii="Times New Roman" w:eastAsia="Times New Roman" w:hAnsi="Times New Roman" w:cs="Times New Roman"/>
                <w:sz w:val="20"/>
              </w:rPr>
              <w:t>,00</w:t>
            </w:r>
          </w:p>
        </w:tc>
        <w:tc>
          <w:tcPr>
            <w:tcW w:w="1251" w:type="dxa"/>
            <w:shd w:val="clear" w:color="auto" w:fill="auto"/>
          </w:tcPr>
          <w:p w:rsidR="00F52E1E" w:rsidRPr="008A4FAA" w:rsidRDefault="00F52E1E" w:rsidP="00F52E1E">
            <w:pPr>
              <w:autoSpaceDE w:val="0"/>
              <w:autoSpaceDN w:val="0"/>
              <w:adjustRightInd w:val="0"/>
              <w:spacing w:line="240" w:lineRule="auto"/>
              <w:jc w:val="center"/>
              <w:rPr>
                <w:rFonts w:ascii="Times New Roman" w:eastAsia="Times New Roman" w:hAnsi="Times New Roman" w:cs="Times New Roman"/>
                <w:sz w:val="20"/>
              </w:rPr>
            </w:pPr>
            <w:r w:rsidRPr="008A4FAA">
              <w:rPr>
                <w:rFonts w:ascii="Times New Roman" w:eastAsia="Times New Roman" w:hAnsi="Times New Roman" w:cs="Times New Roman"/>
                <w:sz w:val="20"/>
              </w:rPr>
              <w:t>Metri cubi/luna</w:t>
            </w:r>
          </w:p>
        </w:tc>
      </w:tr>
      <w:tr w:rsidR="00B47934" w:rsidRPr="00E7425A" w:rsidTr="00F52E1E">
        <w:tc>
          <w:tcPr>
            <w:tcW w:w="1251" w:type="dxa"/>
            <w:shd w:val="clear" w:color="auto" w:fill="auto"/>
          </w:tcPr>
          <w:p w:rsidR="00F52E1E" w:rsidRPr="008A4FAA" w:rsidRDefault="00F52E1E" w:rsidP="00F52E1E">
            <w:pPr>
              <w:autoSpaceDE w:val="0"/>
              <w:autoSpaceDN w:val="0"/>
              <w:adjustRightInd w:val="0"/>
              <w:spacing w:line="240" w:lineRule="auto"/>
              <w:jc w:val="center"/>
              <w:rPr>
                <w:rFonts w:ascii="Times New Roman" w:eastAsia="Times New Roman" w:hAnsi="Times New Roman" w:cs="Times New Roman"/>
                <w:sz w:val="20"/>
              </w:rPr>
            </w:pPr>
            <w:r w:rsidRPr="008A4FAA">
              <w:rPr>
                <w:rFonts w:ascii="Times New Roman" w:eastAsia="Times New Roman" w:hAnsi="Times New Roman" w:cs="Times New Roman"/>
                <w:sz w:val="20"/>
              </w:rPr>
              <w:t>Canal</w:t>
            </w:r>
          </w:p>
        </w:tc>
        <w:tc>
          <w:tcPr>
            <w:tcW w:w="3752" w:type="dxa"/>
            <w:shd w:val="clear" w:color="auto" w:fill="auto"/>
          </w:tcPr>
          <w:p w:rsidR="00F52E1E" w:rsidRPr="008A4FAA" w:rsidRDefault="00F52E1E" w:rsidP="00F52E1E">
            <w:pPr>
              <w:autoSpaceDE w:val="0"/>
              <w:autoSpaceDN w:val="0"/>
              <w:adjustRightInd w:val="0"/>
              <w:spacing w:line="240" w:lineRule="auto"/>
              <w:jc w:val="center"/>
              <w:rPr>
                <w:rFonts w:ascii="Times New Roman" w:eastAsia="Times New Roman" w:hAnsi="Times New Roman" w:cs="Times New Roman"/>
                <w:sz w:val="20"/>
                <w:szCs w:val="20"/>
              </w:rPr>
            </w:pPr>
            <w:r w:rsidRPr="008A4FAA">
              <w:rPr>
                <w:rFonts w:ascii="Times New Roman" w:eastAsia="Times New Roman" w:hAnsi="Times New Roman" w:cs="Times New Roman"/>
                <w:iCs/>
                <w:sz w:val="20"/>
                <w:szCs w:val="20"/>
                <w:lang w:eastAsia="ro-RO"/>
              </w:rPr>
              <w:t>apele uzate menajere sunt evacuate în reţeaua de canalizare a municipiului</w:t>
            </w:r>
          </w:p>
        </w:tc>
        <w:tc>
          <w:tcPr>
            <w:tcW w:w="3752" w:type="dxa"/>
            <w:shd w:val="clear" w:color="auto" w:fill="auto"/>
          </w:tcPr>
          <w:p w:rsidR="00F52E1E" w:rsidRPr="008A4FAA" w:rsidRDefault="008A4FAA" w:rsidP="00623471">
            <w:pPr>
              <w:autoSpaceDE w:val="0"/>
              <w:autoSpaceDN w:val="0"/>
              <w:adjustRightInd w:val="0"/>
              <w:spacing w:line="240" w:lineRule="auto"/>
              <w:jc w:val="center"/>
              <w:rPr>
                <w:rFonts w:ascii="Times New Roman" w:eastAsia="Times New Roman" w:hAnsi="Times New Roman" w:cs="Times New Roman"/>
                <w:sz w:val="20"/>
              </w:rPr>
            </w:pPr>
            <w:r w:rsidRPr="008A4FAA">
              <w:rPr>
                <w:rFonts w:ascii="Times New Roman" w:eastAsia="Times New Roman" w:hAnsi="Times New Roman" w:cs="Times New Roman"/>
                <w:sz w:val="20"/>
              </w:rPr>
              <w:t>230</w:t>
            </w:r>
            <w:r w:rsidR="00F52E1E" w:rsidRPr="008A4FAA">
              <w:rPr>
                <w:rFonts w:ascii="Times New Roman" w:eastAsia="Times New Roman" w:hAnsi="Times New Roman" w:cs="Times New Roman"/>
                <w:sz w:val="20"/>
              </w:rPr>
              <w:t>,00</w:t>
            </w:r>
          </w:p>
        </w:tc>
        <w:tc>
          <w:tcPr>
            <w:tcW w:w="1251" w:type="dxa"/>
            <w:shd w:val="clear" w:color="auto" w:fill="auto"/>
          </w:tcPr>
          <w:p w:rsidR="00F52E1E" w:rsidRPr="008A4FAA" w:rsidRDefault="00F52E1E" w:rsidP="00F52E1E">
            <w:pPr>
              <w:autoSpaceDE w:val="0"/>
              <w:autoSpaceDN w:val="0"/>
              <w:adjustRightInd w:val="0"/>
              <w:spacing w:line="240" w:lineRule="auto"/>
              <w:jc w:val="center"/>
              <w:rPr>
                <w:rFonts w:ascii="Times New Roman" w:eastAsia="Times New Roman" w:hAnsi="Times New Roman" w:cs="Times New Roman"/>
                <w:sz w:val="20"/>
              </w:rPr>
            </w:pPr>
            <w:r w:rsidRPr="008A4FAA">
              <w:rPr>
                <w:rFonts w:ascii="Times New Roman" w:eastAsia="Times New Roman" w:hAnsi="Times New Roman" w:cs="Times New Roman"/>
                <w:sz w:val="20"/>
              </w:rPr>
              <w:t>Metri cubi/luna</w:t>
            </w:r>
          </w:p>
        </w:tc>
      </w:tr>
      <w:tr w:rsidR="00B47934" w:rsidRPr="00E7425A" w:rsidTr="00F52E1E">
        <w:tc>
          <w:tcPr>
            <w:tcW w:w="1251" w:type="dxa"/>
            <w:shd w:val="clear" w:color="auto" w:fill="auto"/>
          </w:tcPr>
          <w:p w:rsidR="00F52E1E" w:rsidRPr="008A4FAA" w:rsidRDefault="00F52E1E" w:rsidP="00F52E1E">
            <w:pPr>
              <w:autoSpaceDE w:val="0"/>
              <w:autoSpaceDN w:val="0"/>
              <w:adjustRightInd w:val="0"/>
              <w:spacing w:line="240" w:lineRule="auto"/>
              <w:jc w:val="center"/>
              <w:rPr>
                <w:rFonts w:ascii="Times New Roman" w:eastAsia="Times New Roman" w:hAnsi="Times New Roman" w:cs="Times New Roman"/>
                <w:sz w:val="20"/>
              </w:rPr>
            </w:pPr>
            <w:r w:rsidRPr="008A4FAA">
              <w:rPr>
                <w:rFonts w:ascii="Times New Roman" w:eastAsia="Times New Roman" w:hAnsi="Times New Roman" w:cs="Times New Roman"/>
                <w:sz w:val="20"/>
              </w:rPr>
              <w:t>Energie electrica</w:t>
            </w:r>
          </w:p>
        </w:tc>
        <w:tc>
          <w:tcPr>
            <w:tcW w:w="3752" w:type="dxa"/>
            <w:shd w:val="clear" w:color="auto" w:fill="auto"/>
          </w:tcPr>
          <w:p w:rsidR="00F52E1E" w:rsidRPr="008A4FAA" w:rsidRDefault="00F52E1E" w:rsidP="008A4FAA">
            <w:pPr>
              <w:ind w:left="133"/>
              <w:jc w:val="center"/>
              <w:rPr>
                <w:rFonts w:ascii="Times New Roman" w:eastAsia="Times New Roman" w:hAnsi="Times New Roman" w:cs="Times New Roman"/>
                <w:iCs/>
                <w:sz w:val="20"/>
                <w:szCs w:val="20"/>
                <w:lang w:eastAsia="ro-RO"/>
              </w:rPr>
            </w:pPr>
            <w:r w:rsidRPr="008A4FAA">
              <w:rPr>
                <w:rFonts w:ascii="Times New Roman" w:eastAsia="Times New Roman" w:hAnsi="Times New Roman" w:cs="Times New Roman"/>
                <w:iCs/>
                <w:sz w:val="20"/>
                <w:szCs w:val="20"/>
                <w:lang w:eastAsia="ro-RO"/>
              </w:rPr>
              <w:t>prin branşament la re</w:t>
            </w:r>
            <w:r w:rsidR="008A4FAA">
              <w:rPr>
                <w:rFonts w:ascii="Times New Roman" w:eastAsia="Times New Roman" w:hAnsi="Times New Roman" w:cs="Times New Roman"/>
                <w:iCs/>
                <w:sz w:val="20"/>
                <w:szCs w:val="20"/>
                <w:lang w:eastAsia="ro-RO"/>
              </w:rPr>
              <w:t>ţeaua de distribuţie municipală</w:t>
            </w:r>
          </w:p>
        </w:tc>
        <w:tc>
          <w:tcPr>
            <w:tcW w:w="3752" w:type="dxa"/>
            <w:shd w:val="clear" w:color="auto" w:fill="auto"/>
          </w:tcPr>
          <w:p w:rsidR="008A4FAA" w:rsidRDefault="008A4FAA" w:rsidP="00F52E1E">
            <w:pPr>
              <w:autoSpaceDE w:val="0"/>
              <w:autoSpaceDN w:val="0"/>
              <w:adjustRightInd w:val="0"/>
              <w:spacing w:line="240" w:lineRule="auto"/>
              <w:jc w:val="center"/>
              <w:rPr>
                <w:rFonts w:ascii="Times New Roman" w:eastAsia="Times New Roman" w:hAnsi="Times New Roman" w:cs="Times New Roman"/>
                <w:sz w:val="20"/>
              </w:rPr>
            </w:pPr>
          </w:p>
          <w:p w:rsidR="00F52E1E" w:rsidRPr="008A4FAA" w:rsidRDefault="008A4FAA" w:rsidP="00F52E1E">
            <w:pPr>
              <w:autoSpaceDE w:val="0"/>
              <w:autoSpaceDN w:val="0"/>
              <w:adjustRightInd w:val="0"/>
              <w:spacing w:line="240" w:lineRule="auto"/>
              <w:jc w:val="center"/>
              <w:rPr>
                <w:rFonts w:ascii="Times New Roman" w:eastAsia="Times New Roman" w:hAnsi="Times New Roman" w:cs="Times New Roman"/>
                <w:sz w:val="20"/>
              </w:rPr>
            </w:pPr>
            <w:r w:rsidRPr="008A4FAA">
              <w:rPr>
                <w:rFonts w:ascii="Times New Roman" w:eastAsia="Times New Roman" w:hAnsi="Times New Roman" w:cs="Times New Roman"/>
                <w:sz w:val="20"/>
              </w:rPr>
              <w:t>90</w:t>
            </w:r>
            <w:r w:rsidR="00623471" w:rsidRPr="008A4FAA">
              <w:rPr>
                <w:rFonts w:ascii="Times New Roman" w:eastAsia="Times New Roman" w:hAnsi="Times New Roman" w:cs="Times New Roman"/>
                <w:sz w:val="20"/>
              </w:rPr>
              <w:t>0</w:t>
            </w:r>
            <w:r w:rsidR="00CC1832" w:rsidRPr="008A4FAA">
              <w:rPr>
                <w:rFonts w:ascii="Times New Roman" w:eastAsia="Times New Roman" w:hAnsi="Times New Roman" w:cs="Times New Roman"/>
                <w:sz w:val="20"/>
              </w:rPr>
              <w:t>0</w:t>
            </w:r>
            <w:r w:rsidR="00F52E1E" w:rsidRPr="008A4FAA">
              <w:rPr>
                <w:rFonts w:ascii="Times New Roman" w:eastAsia="Times New Roman" w:hAnsi="Times New Roman" w:cs="Times New Roman"/>
                <w:sz w:val="20"/>
              </w:rPr>
              <w:t>,00</w:t>
            </w:r>
          </w:p>
        </w:tc>
        <w:tc>
          <w:tcPr>
            <w:tcW w:w="1251" w:type="dxa"/>
            <w:shd w:val="clear" w:color="auto" w:fill="auto"/>
          </w:tcPr>
          <w:p w:rsidR="008A4FAA" w:rsidRDefault="008A4FAA" w:rsidP="00F52E1E">
            <w:pPr>
              <w:autoSpaceDE w:val="0"/>
              <w:autoSpaceDN w:val="0"/>
              <w:adjustRightInd w:val="0"/>
              <w:spacing w:line="240" w:lineRule="auto"/>
              <w:jc w:val="center"/>
              <w:rPr>
                <w:rFonts w:ascii="Times New Roman" w:eastAsia="Times New Roman" w:hAnsi="Times New Roman" w:cs="Times New Roman"/>
                <w:sz w:val="20"/>
              </w:rPr>
            </w:pPr>
          </w:p>
          <w:p w:rsidR="00F52E1E" w:rsidRPr="008A4FAA" w:rsidRDefault="008A4FAA" w:rsidP="00F52E1E">
            <w:pPr>
              <w:autoSpaceDE w:val="0"/>
              <w:autoSpaceDN w:val="0"/>
              <w:adjustRightInd w:val="0"/>
              <w:spacing w:line="240" w:lineRule="auto"/>
              <w:jc w:val="center"/>
              <w:rPr>
                <w:rFonts w:ascii="Times New Roman" w:eastAsia="Times New Roman" w:hAnsi="Times New Roman" w:cs="Times New Roman"/>
                <w:sz w:val="20"/>
              </w:rPr>
            </w:pPr>
            <w:r w:rsidRPr="008A4FAA">
              <w:rPr>
                <w:rFonts w:ascii="Times New Roman" w:eastAsia="Times New Roman" w:hAnsi="Times New Roman" w:cs="Times New Roman"/>
                <w:sz w:val="20"/>
              </w:rPr>
              <w:t>kWh</w:t>
            </w:r>
            <w:r w:rsidR="00F52E1E" w:rsidRPr="008A4FAA">
              <w:rPr>
                <w:rFonts w:ascii="Times New Roman" w:eastAsia="Times New Roman" w:hAnsi="Times New Roman" w:cs="Times New Roman"/>
                <w:sz w:val="20"/>
              </w:rPr>
              <w:t>/luna</w:t>
            </w:r>
          </w:p>
        </w:tc>
      </w:tr>
      <w:tr w:rsidR="00B47934" w:rsidRPr="00E7425A" w:rsidTr="00F52E1E">
        <w:tc>
          <w:tcPr>
            <w:tcW w:w="1251" w:type="dxa"/>
            <w:shd w:val="clear" w:color="auto" w:fill="auto"/>
          </w:tcPr>
          <w:p w:rsidR="00F52E1E" w:rsidRPr="007B15B8" w:rsidRDefault="00F52E1E" w:rsidP="00F52E1E">
            <w:pPr>
              <w:autoSpaceDE w:val="0"/>
              <w:autoSpaceDN w:val="0"/>
              <w:adjustRightInd w:val="0"/>
              <w:spacing w:line="240" w:lineRule="auto"/>
              <w:jc w:val="center"/>
              <w:rPr>
                <w:rFonts w:ascii="Times New Roman" w:eastAsia="Times New Roman" w:hAnsi="Times New Roman" w:cs="Times New Roman"/>
                <w:sz w:val="20"/>
              </w:rPr>
            </w:pPr>
            <w:r w:rsidRPr="007B15B8">
              <w:rPr>
                <w:rFonts w:ascii="Times New Roman" w:eastAsia="Times New Roman" w:hAnsi="Times New Roman" w:cs="Times New Roman"/>
                <w:sz w:val="20"/>
              </w:rPr>
              <w:t>Altele</w:t>
            </w:r>
          </w:p>
        </w:tc>
        <w:tc>
          <w:tcPr>
            <w:tcW w:w="3752" w:type="dxa"/>
            <w:shd w:val="clear" w:color="auto" w:fill="auto"/>
          </w:tcPr>
          <w:p w:rsidR="00F52E1E" w:rsidRPr="007B15B8" w:rsidRDefault="008A4FAA" w:rsidP="008A4FAA">
            <w:pPr>
              <w:autoSpaceDE w:val="0"/>
              <w:autoSpaceDN w:val="0"/>
              <w:adjustRightInd w:val="0"/>
              <w:spacing w:line="240" w:lineRule="auto"/>
              <w:jc w:val="center"/>
              <w:rPr>
                <w:rFonts w:ascii="Times New Roman" w:eastAsia="Times New Roman" w:hAnsi="Times New Roman" w:cs="Times New Roman"/>
                <w:sz w:val="20"/>
                <w:szCs w:val="20"/>
              </w:rPr>
            </w:pPr>
            <w:r w:rsidRPr="007B15B8">
              <w:rPr>
                <w:rFonts w:ascii="Times New Roman" w:hAnsi="Times New Roman" w:cs="Times New Roman"/>
                <w:sz w:val="20"/>
                <w:szCs w:val="20"/>
              </w:rPr>
              <w:t>O</w:t>
            </w:r>
            <w:r w:rsidR="002E19F4" w:rsidRPr="007B15B8">
              <w:rPr>
                <w:rFonts w:ascii="Times New Roman" w:hAnsi="Times New Roman" w:cs="Times New Roman"/>
                <w:sz w:val="20"/>
                <w:szCs w:val="20"/>
              </w:rPr>
              <w:t xml:space="preserve"> </w:t>
            </w:r>
            <w:r w:rsidR="00F52E1E" w:rsidRPr="007B15B8">
              <w:rPr>
                <w:rFonts w:ascii="Times New Roman" w:hAnsi="Times New Roman" w:cs="Times New Roman"/>
                <w:sz w:val="20"/>
                <w:szCs w:val="20"/>
              </w:rPr>
              <w:t>centra</w:t>
            </w:r>
            <w:r w:rsidR="00926568" w:rsidRPr="007B15B8">
              <w:rPr>
                <w:rFonts w:ascii="Times New Roman" w:hAnsi="Times New Roman" w:cs="Times New Roman"/>
                <w:sz w:val="20"/>
                <w:szCs w:val="20"/>
              </w:rPr>
              <w:t>le</w:t>
            </w:r>
            <w:r w:rsidR="00D9590B" w:rsidRPr="007B15B8">
              <w:rPr>
                <w:rFonts w:ascii="Times New Roman" w:hAnsi="Times New Roman" w:cs="Times New Roman"/>
                <w:sz w:val="20"/>
                <w:szCs w:val="20"/>
              </w:rPr>
              <w:t xml:space="preserve"> termic</w:t>
            </w:r>
            <w:r w:rsidRPr="007B15B8">
              <w:rPr>
                <w:rFonts w:ascii="Times New Roman" w:hAnsi="Times New Roman" w:cs="Times New Roman"/>
                <w:sz w:val="20"/>
                <w:szCs w:val="20"/>
              </w:rPr>
              <w:t>e</w:t>
            </w:r>
            <w:r w:rsidR="00926568" w:rsidRPr="007B15B8">
              <w:rPr>
                <w:rFonts w:ascii="Times New Roman" w:hAnsi="Times New Roman" w:cs="Times New Roman"/>
                <w:sz w:val="20"/>
                <w:szCs w:val="20"/>
              </w:rPr>
              <w:t xml:space="preserve"> </w:t>
            </w:r>
            <w:r w:rsidRPr="007B15B8">
              <w:rPr>
                <w:rFonts w:ascii="Times New Roman" w:hAnsi="Times New Roman" w:cs="Times New Roman"/>
                <w:sz w:val="20"/>
                <w:szCs w:val="20"/>
              </w:rPr>
              <w:t>alimentată cu gaze naturale</w:t>
            </w:r>
            <w:r w:rsidRPr="007B15B8">
              <w:rPr>
                <w:rFonts w:ascii="Times New Roman" w:eastAsia="Times New Roman" w:hAnsi="Times New Roman" w:cs="Times New Roman"/>
                <w:iCs/>
                <w:sz w:val="20"/>
                <w:szCs w:val="20"/>
                <w:lang w:eastAsia="ro-RO"/>
              </w:rPr>
              <w:t xml:space="preserve"> printr</w:t>
            </w:r>
            <w:r w:rsidR="00F52E1E" w:rsidRPr="007B15B8">
              <w:rPr>
                <w:rFonts w:ascii="Times New Roman" w:eastAsia="Times New Roman" w:hAnsi="Times New Roman" w:cs="Times New Roman"/>
                <w:iCs/>
                <w:sz w:val="20"/>
                <w:szCs w:val="20"/>
                <w:lang w:eastAsia="ro-RO"/>
              </w:rPr>
              <w:t xml:space="preserve">–un </w:t>
            </w:r>
            <w:r w:rsidR="00F52E1E" w:rsidRPr="007B15B8">
              <w:rPr>
                <w:rFonts w:ascii="Times New Roman" w:hAnsi="Times New Roman" w:cs="Times New Roman"/>
                <w:sz w:val="20"/>
                <w:szCs w:val="20"/>
              </w:rPr>
              <w:t>branşament la reţeaua publică de distribuţie</w:t>
            </w:r>
          </w:p>
        </w:tc>
        <w:tc>
          <w:tcPr>
            <w:tcW w:w="3752" w:type="dxa"/>
            <w:shd w:val="clear" w:color="auto" w:fill="auto"/>
          </w:tcPr>
          <w:p w:rsidR="00F52E1E" w:rsidRPr="007B15B8" w:rsidRDefault="008A4FAA" w:rsidP="00F52E1E">
            <w:pPr>
              <w:autoSpaceDE w:val="0"/>
              <w:autoSpaceDN w:val="0"/>
              <w:adjustRightInd w:val="0"/>
              <w:spacing w:line="240" w:lineRule="auto"/>
              <w:jc w:val="center"/>
              <w:rPr>
                <w:rFonts w:ascii="Times New Roman" w:eastAsia="Times New Roman" w:hAnsi="Times New Roman" w:cs="Times New Roman"/>
                <w:sz w:val="20"/>
              </w:rPr>
            </w:pPr>
            <w:r w:rsidRPr="007B15B8">
              <w:rPr>
                <w:rFonts w:ascii="Times New Roman" w:eastAsia="Times New Roman" w:hAnsi="Times New Roman" w:cs="Times New Roman"/>
                <w:sz w:val="20"/>
              </w:rPr>
              <w:t>2600</w:t>
            </w:r>
          </w:p>
        </w:tc>
        <w:tc>
          <w:tcPr>
            <w:tcW w:w="1251" w:type="dxa"/>
            <w:shd w:val="clear" w:color="auto" w:fill="auto"/>
          </w:tcPr>
          <w:p w:rsidR="008A4FAA" w:rsidRDefault="008A4FAA" w:rsidP="008A4FAA">
            <w:pPr>
              <w:autoSpaceDE w:val="0"/>
              <w:autoSpaceDN w:val="0"/>
              <w:adjustRightInd w:val="0"/>
              <w:spacing w:line="240" w:lineRule="auto"/>
              <w:rPr>
                <w:rFonts w:ascii="Times New Roman" w:eastAsia="Times New Roman" w:hAnsi="Times New Roman" w:cs="Times New Roman"/>
                <w:sz w:val="20"/>
              </w:rPr>
            </w:pPr>
          </w:p>
          <w:p w:rsidR="00F52E1E" w:rsidRPr="00E7425A" w:rsidRDefault="008A4FAA" w:rsidP="008A4FAA">
            <w:pPr>
              <w:autoSpaceDE w:val="0"/>
              <w:autoSpaceDN w:val="0"/>
              <w:adjustRightInd w:val="0"/>
              <w:spacing w:line="240" w:lineRule="auto"/>
              <w:jc w:val="center"/>
              <w:rPr>
                <w:rFonts w:ascii="Times New Roman" w:eastAsia="Times New Roman" w:hAnsi="Times New Roman" w:cs="Times New Roman"/>
                <w:sz w:val="20"/>
                <w:highlight w:val="yellow"/>
              </w:rPr>
            </w:pPr>
            <w:r w:rsidRPr="008A4FAA">
              <w:rPr>
                <w:rFonts w:ascii="Times New Roman" w:eastAsia="Times New Roman" w:hAnsi="Times New Roman" w:cs="Times New Roman"/>
                <w:sz w:val="20"/>
              </w:rPr>
              <w:t>mc</w:t>
            </w:r>
            <w:r w:rsidR="00F52E1E" w:rsidRPr="008A4FAA">
              <w:rPr>
                <w:rFonts w:ascii="Times New Roman" w:eastAsia="Times New Roman" w:hAnsi="Times New Roman" w:cs="Times New Roman"/>
                <w:sz w:val="20"/>
              </w:rPr>
              <w:t>/</w:t>
            </w:r>
            <w:r w:rsidRPr="008A4FAA">
              <w:rPr>
                <w:rFonts w:ascii="Times New Roman" w:eastAsia="Times New Roman" w:hAnsi="Times New Roman" w:cs="Times New Roman"/>
                <w:sz w:val="20"/>
              </w:rPr>
              <w:t>lună</w:t>
            </w:r>
          </w:p>
        </w:tc>
      </w:tr>
    </w:tbl>
    <w:p w:rsidR="00A40522" w:rsidRPr="00E7425A" w:rsidRDefault="00A40522" w:rsidP="002358F5">
      <w:pPr>
        <w:keepNext/>
        <w:spacing w:line="240" w:lineRule="auto"/>
        <w:ind w:left="360"/>
        <w:outlineLvl w:val="1"/>
        <w:rPr>
          <w:rFonts w:ascii="Times New Roman" w:eastAsia="Times New Roman" w:hAnsi="Times New Roman" w:cs="Times New Roman"/>
          <w:b/>
          <w:bCs/>
          <w:noProof w:val="0"/>
          <w:highlight w:val="yellow"/>
          <w:lang w:eastAsia="ro-RO"/>
        </w:rPr>
      </w:pPr>
    </w:p>
    <w:p w:rsidR="002358F5" w:rsidRPr="00101C22" w:rsidRDefault="002358F5" w:rsidP="002358F5">
      <w:pPr>
        <w:keepNext/>
        <w:spacing w:line="240" w:lineRule="auto"/>
        <w:ind w:left="360"/>
        <w:outlineLvl w:val="1"/>
        <w:rPr>
          <w:rFonts w:ascii="Times New Roman" w:eastAsia="Times New Roman" w:hAnsi="Times New Roman" w:cs="Times New Roman"/>
          <w:b/>
          <w:bCs/>
          <w:noProof w:val="0"/>
          <w:lang w:eastAsia="ro-RO"/>
        </w:rPr>
      </w:pPr>
      <w:r w:rsidRPr="00101C22">
        <w:rPr>
          <w:rFonts w:ascii="Times New Roman" w:eastAsia="Times New Roman" w:hAnsi="Times New Roman" w:cs="Times New Roman"/>
          <w:b/>
          <w:bCs/>
          <w:noProof w:val="0"/>
          <w:lang w:eastAsia="ro-RO"/>
        </w:rPr>
        <w:t>4. Descrierea principalelor faze ale procesului tehnologic sau ale activității</w:t>
      </w:r>
    </w:p>
    <w:p w:rsidR="00564368" w:rsidRPr="00101C22" w:rsidRDefault="00564368" w:rsidP="002358F5">
      <w:pPr>
        <w:keepNext/>
        <w:spacing w:line="240" w:lineRule="auto"/>
        <w:ind w:left="360"/>
        <w:outlineLvl w:val="1"/>
        <w:rPr>
          <w:rFonts w:ascii="Times New Roman" w:eastAsia="Times New Roman" w:hAnsi="Times New Roman" w:cs="Times New Roman"/>
          <w:b/>
          <w:bCs/>
          <w:noProof w:val="0"/>
          <w:lang w:eastAsia="ro-RO"/>
        </w:rPr>
      </w:pPr>
    </w:p>
    <w:p w:rsidR="00E64BEF" w:rsidRPr="00101C22" w:rsidRDefault="00E64BEF" w:rsidP="002358F5">
      <w:pPr>
        <w:spacing w:line="240" w:lineRule="auto"/>
        <w:ind w:firstLine="360"/>
        <w:rPr>
          <w:rFonts w:ascii="Times New Roman" w:eastAsia="Times New Roman" w:hAnsi="Times New Roman" w:cs="Times New Roman"/>
          <w:noProof w:val="0"/>
        </w:rPr>
      </w:pPr>
      <w:r w:rsidRPr="00101C22">
        <w:rPr>
          <w:rFonts w:ascii="Times New Roman" w:eastAsia="Times New Roman" w:hAnsi="Times New Roman" w:cs="Times New Roman"/>
          <w:noProof w:val="0"/>
        </w:rPr>
        <w:t xml:space="preserve">În cadrul clinici </w:t>
      </w:r>
      <w:r w:rsidR="00101C22" w:rsidRPr="00101C22">
        <w:rPr>
          <w:rFonts w:ascii="Times New Roman" w:eastAsia="Times New Roman" w:hAnsi="Times New Roman" w:cs="Times New Roman"/>
          <w:b/>
          <w:noProof w:val="0"/>
        </w:rPr>
        <w:t>GYNIA</w:t>
      </w:r>
      <w:r w:rsidRPr="00101C22">
        <w:rPr>
          <w:rFonts w:ascii="Times New Roman" w:eastAsia="Times New Roman" w:hAnsi="Times New Roman" w:cs="Times New Roman"/>
          <w:b/>
          <w:noProof w:val="0"/>
        </w:rPr>
        <w:t xml:space="preserve"> SRL</w:t>
      </w:r>
      <w:r w:rsidRPr="00101C22">
        <w:rPr>
          <w:rFonts w:ascii="Times New Roman" w:eastAsia="Times New Roman" w:hAnsi="Times New Roman" w:cs="Times New Roman"/>
          <w:noProof w:val="0"/>
        </w:rPr>
        <w:t xml:space="preserve">, </w:t>
      </w:r>
      <w:r w:rsidR="00101C22" w:rsidRPr="00101C22">
        <w:rPr>
          <w:rFonts w:ascii="Times New Roman" w:eastAsia="Times New Roman" w:hAnsi="Times New Roman" w:cs="Times New Roman"/>
          <w:noProof w:val="0"/>
        </w:rPr>
        <w:t xml:space="preserve">care are profilul de activitate Obstretică – ginecologie, se desfășoară următoarele servicii: </w:t>
      </w:r>
    </w:p>
    <w:p w:rsidR="00101C22" w:rsidRPr="00101C22" w:rsidRDefault="00101C22" w:rsidP="00101C22">
      <w:pPr>
        <w:numPr>
          <w:ilvl w:val="0"/>
          <w:numId w:val="29"/>
        </w:numPr>
        <w:spacing w:line="240" w:lineRule="auto"/>
        <w:rPr>
          <w:rFonts w:ascii="Times New Roman" w:hAnsi="Times New Roman" w:cs="Times New Roman"/>
          <w:b/>
          <w:color w:val="000000"/>
        </w:rPr>
      </w:pPr>
      <w:r w:rsidRPr="00101C22">
        <w:rPr>
          <w:rFonts w:ascii="Times New Roman" w:hAnsi="Times New Roman" w:cs="Times New Roman"/>
          <w:color w:val="000000"/>
        </w:rPr>
        <w:t>Servicii medicale de obstetrică-ginecologie oferite prin consultatii si interventii chirurgicale;</w:t>
      </w:r>
    </w:p>
    <w:p w:rsidR="00101C22" w:rsidRPr="00101C22" w:rsidRDefault="00101C22" w:rsidP="00101C22">
      <w:pPr>
        <w:numPr>
          <w:ilvl w:val="0"/>
          <w:numId w:val="29"/>
        </w:numPr>
        <w:spacing w:line="240" w:lineRule="auto"/>
        <w:rPr>
          <w:rFonts w:ascii="Times New Roman" w:hAnsi="Times New Roman" w:cs="Times New Roman"/>
          <w:b/>
          <w:color w:val="000000"/>
        </w:rPr>
      </w:pPr>
      <w:r w:rsidRPr="00101C22">
        <w:rPr>
          <w:rFonts w:ascii="Times New Roman" w:hAnsi="Times New Roman" w:cs="Times New Roman"/>
          <w:color w:val="000000"/>
        </w:rPr>
        <w:t>Servicii medicale oferite in specialitatea de neonatologie;</w:t>
      </w:r>
    </w:p>
    <w:p w:rsidR="00101C22" w:rsidRPr="00101C22" w:rsidRDefault="00101C22" w:rsidP="00101C22">
      <w:pPr>
        <w:numPr>
          <w:ilvl w:val="0"/>
          <w:numId w:val="29"/>
        </w:numPr>
        <w:spacing w:line="240" w:lineRule="auto"/>
        <w:jc w:val="left"/>
        <w:rPr>
          <w:rFonts w:ascii="Times New Roman" w:hAnsi="Times New Roman" w:cs="Times New Roman"/>
          <w:b/>
        </w:rPr>
      </w:pPr>
      <w:r w:rsidRPr="00101C22">
        <w:rPr>
          <w:rFonts w:ascii="Times New Roman" w:hAnsi="Times New Roman" w:cs="Times New Roman"/>
        </w:rPr>
        <w:t>Servicii de asistenţă medicală şi tratament prin spitalizare de 1 zi si continua;</w:t>
      </w:r>
    </w:p>
    <w:p w:rsidR="00101C22" w:rsidRPr="00101C22" w:rsidRDefault="00101C22" w:rsidP="00101C22">
      <w:pPr>
        <w:numPr>
          <w:ilvl w:val="0"/>
          <w:numId w:val="29"/>
        </w:numPr>
        <w:spacing w:line="240" w:lineRule="auto"/>
        <w:jc w:val="left"/>
        <w:rPr>
          <w:rFonts w:ascii="Times New Roman" w:hAnsi="Times New Roman" w:cs="Times New Roman"/>
          <w:b/>
        </w:rPr>
      </w:pPr>
      <w:r w:rsidRPr="00101C22">
        <w:rPr>
          <w:rFonts w:ascii="Times New Roman" w:hAnsi="Times New Roman" w:cs="Times New Roman"/>
        </w:rPr>
        <w:t xml:space="preserve"> Asistenta medicala la nastere;</w:t>
      </w:r>
    </w:p>
    <w:p w:rsidR="00101C22" w:rsidRPr="00101C22" w:rsidRDefault="00101C22" w:rsidP="00101C22">
      <w:pPr>
        <w:numPr>
          <w:ilvl w:val="0"/>
          <w:numId w:val="29"/>
        </w:numPr>
        <w:spacing w:line="240" w:lineRule="auto"/>
        <w:jc w:val="left"/>
        <w:rPr>
          <w:rFonts w:ascii="Times New Roman" w:hAnsi="Times New Roman" w:cs="Times New Roman"/>
          <w:b/>
        </w:rPr>
      </w:pPr>
      <w:r w:rsidRPr="00101C22">
        <w:rPr>
          <w:rFonts w:ascii="Times New Roman" w:hAnsi="Times New Roman" w:cs="Times New Roman"/>
        </w:rPr>
        <w:t>Servicii medicale in specialitatea anestezie si terapie intensive;</w:t>
      </w:r>
    </w:p>
    <w:p w:rsidR="00101C22" w:rsidRPr="00101C22" w:rsidRDefault="00101C22" w:rsidP="00101C22">
      <w:pPr>
        <w:numPr>
          <w:ilvl w:val="0"/>
          <w:numId w:val="29"/>
        </w:numPr>
        <w:spacing w:line="240" w:lineRule="auto"/>
        <w:jc w:val="left"/>
        <w:rPr>
          <w:rFonts w:ascii="Times New Roman" w:hAnsi="Times New Roman" w:cs="Times New Roman"/>
          <w:b/>
        </w:rPr>
      </w:pPr>
      <w:r w:rsidRPr="00101C22">
        <w:rPr>
          <w:rFonts w:ascii="Times New Roman" w:hAnsi="Times New Roman" w:cs="Times New Roman"/>
        </w:rPr>
        <w:t>Aprovizionarea , recepţia medicamentelor şi materialelor sanitare;</w:t>
      </w:r>
    </w:p>
    <w:p w:rsidR="00101C22" w:rsidRPr="00101C22" w:rsidRDefault="00101C22" w:rsidP="00101C22">
      <w:pPr>
        <w:numPr>
          <w:ilvl w:val="0"/>
          <w:numId w:val="29"/>
        </w:numPr>
        <w:spacing w:line="240" w:lineRule="auto"/>
        <w:jc w:val="left"/>
        <w:rPr>
          <w:rFonts w:ascii="Times New Roman" w:hAnsi="Times New Roman" w:cs="Times New Roman"/>
          <w:b/>
        </w:rPr>
      </w:pPr>
      <w:r w:rsidRPr="00101C22">
        <w:rPr>
          <w:rFonts w:ascii="Times New Roman" w:hAnsi="Times New Roman" w:cs="Times New Roman"/>
        </w:rPr>
        <w:t>Asigurarea curăţeniei, dezinfectarea, primirea şi predarea lenjeriei curate</w:t>
      </w:r>
    </w:p>
    <w:p w:rsidR="002358F5" w:rsidRPr="004C017C" w:rsidRDefault="002358F5" w:rsidP="002358F5">
      <w:pPr>
        <w:spacing w:line="240" w:lineRule="auto"/>
        <w:ind w:firstLine="360"/>
        <w:rPr>
          <w:rFonts w:ascii="Times New Roman" w:eastAsia="Times New Roman" w:hAnsi="Times New Roman" w:cs="Times New Roman"/>
          <w:noProof w:val="0"/>
        </w:rPr>
      </w:pPr>
      <w:r w:rsidRPr="004C017C">
        <w:rPr>
          <w:rFonts w:ascii="Times New Roman" w:eastAsia="Times New Roman" w:hAnsi="Times New Roman" w:cs="Times New Roman"/>
          <w:b/>
          <w:noProof w:val="0"/>
        </w:rPr>
        <w:t>4.1.</w:t>
      </w:r>
      <w:r w:rsidRPr="004C017C">
        <w:rPr>
          <w:rFonts w:ascii="Times New Roman" w:eastAsia="Times New Roman" w:hAnsi="Times New Roman" w:cs="Times New Roman"/>
          <w:noProof w:val="0"/>
        </w:rPr>
        <w:t xml:space="preserve"> </w:t>
      </w:r>
      <w:r w:rsidRPr="004C017C">
        <w:rPr>
          <w:rFonts w:ascii="Times New Roman" w:eastAsia="Calibri" w:hAnsi="Times New Roman" w:cs="Times New Roman"/>
          <w:b/>
          <w:noProof w:val="0"/>
        </w:rPr>
        <w:t>Poziționarea amplasamentului pe care se desfășoară activitatea, în interiorul ariilor naturale protejate</w:t>
      </w:r>
      <w:r w:rsidR="00EE512D" w:rsidRPr="004C017C">
        <w:rPr>
          <w:rFonts w:ascii="Times New Roman" w:eastAsia="Calibri" w:hAnsi="Times New Roman" w:cs="Times New Roman"/>
          <w:b/>
          <w:noProof w:val="0"/>
        </w:rPr>
        <w:t xml:space="preserve"> - n</w:t>
      </w:r>
      <w:r w:rsidRPr="004C017C">
        <w:rPr>
          <w:rFonts w:ascii="Times New Roman" w:eastAsia="Times New Roman" w:hAnsi="Times New Roman" w:cs="Times New Roman"/>
          <w:b/>
          <w:noProof w:val="0"/>
        </w:rPr>
        <w:t>u este cazul.</w:t>
      </w:r>
    </w:p>
    <w:p w:rsidR="00EE512D" w:rsidRPr="004C017C" w:rsidRDefault="00EE512D" w:rsidP="002358F5">
      <w:pPr>
        <w:spacing w:line="240" w:lineRule="auto"/>
        <w:ind w:firstLine="360"/>
        <w:rPr>
          <w:rFonts w:ascii="Times New Roman" w:eastAsia="Times New Roman" w:hAnsi="Times New Roman" w:cs="Times New Roman"/>
          <w:noProof w:val="0"/>
        </w:rPr>
      </w:pPr>
    </w:p>
    <w:p w:rsidR="002358F5" w:rsidRPr="004C017C" w:rsidRDefault="002358F5" w:rsidP="00550C14">
      <w:pPr>
        <w:spacing w:line="259" w:lineRule="auto"/>
        <w:ind w:left="360"/>
        <w:jc w:val="left"/>
        <w:rPr>
          <w:rFonts w:ascii="Times New Roman" w:eastAsia="Calibri" w:hAnsi="Times New Roman" w:cs="Times New Roman"/>
          <w:noProof w:val="0"/>
        </w:rPr>
      </w:pPr>
      <w:r w:rsidRPr="004C017C">
        <w:rPr>
          <w:rFonts w:ascii="Times New Roman" w:eastAsia="Calibri" w:hAnsi="Times New Roman" w:cs="Times New Roman"/>
          <w:noProof w:val="0"/>
        </w:rPr>
        <w:t xml:space="preserve"> </w:t>
      </w:r>
      <w:r w:rsidRPr="004C017C">
        <w:rPr>
          <w:rFonts w:ascii="Times New Roman" w:eastAsia="Times New Roman" w:hAnsi="Times New Roman" w:cs="Times New Roman"/>
          <w:b/>
          <w:bCs/>
          <w:noProof w:val="0"/>
          <w:lang w:eastAsia="ro-RO"/>
        </w:rPr>
        <w:t xml:space="preserve">5. Produsele și subprodusele obținute </w:t>
      </w:r>
      <w:r w:rsidR="00D9552D" w:rsidRPr="004C017C">
        <w:rPr>
          <w:rFonts w:ascii="Times New Roman" w:eastAsia="Times New Roman" w:hAnsi="Times New Roman" w:cs="Times New Roman"/>
          <w:b/>
          <w:bCs/>
          <w:noProof w:val="0"/>
          <w:lang w:eastAsia="ro-RO"/>
        </w:rPr>
        <w:t>- n</w:t>
      </w:r>
      <w:r w:rsidRPr="004C017C">
        <w:rPr>
          <w:rFonts w:ascii="Times New Roman" w:eastAsia="Calibri" w:hAnsi="Times New Roman" w:cs="Times New Roman"/>
          <w:b/>
          <w:noProof w:val="0"/>
        </w:rPr>
        <w:t>u este cazul.</w:t>
      </w:r>
    </w:p>
    <w:p w:rsidR="00902AD1" w:rsidRPr="004C017C" w:rsidRDefault="00902AD1" w:rsidP="00D9552D">
      <w:pPr>
        <w:spacing w:line="240" w:lineRule="auto"/>
        <w:rPr>
          <w:rFonts w:ascii="Times New Roman" w:hAnsi="Times New Roman" w:cs="Times New Roman"/>
          <w:b/>
          <w:lang w:eastAsia="ro-RO"/>
        </w:rPr>
      </w:pPr>
    </w:p>
    <w:p w:rsidR="00DE2DF3" w:rsidRPr="004C017C" w:rsidRDefault="00422711" w:rsidP="00307AA6">
      <w:pPr>
        <w:spacing w:line="240" w:lineRule="auto"/>
        <w:ind w:left="360"/>
        <w:rPr>
          <w:rFonts w:ascii="Times New Roman" w:hAnsi="Times New Roman" w:cs="Times New Roman"/>
          <w:b/>
          <w:lang w:eastAsia="ro-RO"/>
        </w:rPr>
      </w:pPr>
      <w:r w:rsidRPr="004C017C">
        <w:rPr>
          <w:rFonts w:ascii="Times New Roman" w:hAnsi="Times New Roman" w:cs="Times New Roman"/>
          <w:b/>
          <w:lang w:eastAsia="ro-RO"/>
        </w:rPr>
        <w:t xml:space="preserve">6. Datele referitoare la centrala termică proprie - </w:t>
      </w:r>
      <w:r w:rsidR="00EE53A1" w:rsidRPr="004C017C">
        <w:rPr>
          <w:rFonts w:ascii="Times New Roman" w:hAnsi="Times New Roman" w:cs="Times New Roman"/>
          <w:b/>
          <w:lang w:eastAsia="ro-RO"/>
        </w:rPr>
        <w:t>dotare, combustibili utilizați</w:t>
      </w:r>
      <w:r w:rsidR="00643FD6" w:rsidRPr="004C017C">
        <w:rPr>
          <w:rFonts w:ascii="Times New Roman" w:hAnsi="Times New Roman" w:cs="Times New Roman"/>
          <w:b/>
          <w:lang w:eastAsia="ro-RO"/>
        </w:rPr>
        <w:t xml:space="preserve"> – </w:t>
      </w:r>
      <w:r w:rsidR="004D7A72" w:rsidRPr="004C017C">
        <w:rPr>
          <w:rFonts w:ascii="Times New Roman" w:hAnsi="Times New Roman" w:cs="Times New Roman"/>
          <w:b/>
          <w:lang w:eastAsia="ro-RO"/>
        </w:rPr>
        <w:t>nu este cazul;</w:t>
      </w:r>
    </w:p>
    <w:tbl>
      <w:tblPr>
        <w:tblStyle w:val="TableGrid1"/>
        <w:tblW w:w="10098" w:type="dxa"/>
        <w:tblLook w:val="04A0" w:firstRow="1" w:lastRow="0" w:firstColumn="1" w:lastColumn="0" w:noHBand="0" w:noVBand="1"/>
      </w:tblPr>
      <w:tblGrid>
        <w:gridCol w:w="1311"/>
        <w:gridCol w:w="1587"/>
        <w:gridCol w:w="1080"/>
        <w:gridCol w:w="990"/>
        <w:gridCol w:w="3330"/>
        <w:gridCol w:w="1800"/>
      </w:tblGrid>
      <w:tr w:rsidR="00047318" w:rsidRPr="004C017C" w:rsidTr="004C017C">
        <w:tc>
          <w:tcPr>
            <w:tcW w:w="1311" w:type="dxa"/>
            <w:shd w:val="clear" w:color="auto" w:fill="A6A6A6" w:themeFill="background1" w:themeFillShade="A6"/>
            <w:hideMark/>
          </w:tcPr>
          <w:p w:rsidR="00047318" w:rsidRPr="004C017C" w:rsidRDefault="00047318" w:rsidP="00047318">
            <w:pPr>
              <w:jc w:val="center"/>
              <w:rPr>
                <w:rFonts w:ascii="Times New Roman" w:eastAsia="Times New Roman" w:hAnsi="Times New Roman" w:cs="Times New Roman"/>
                <w:b/>
                <w:bCs/>
                <w:noProof w:val="0"/>
                <w:sz w:val="20"/>
                <w:lang w:val="en-GB"/>
              </w:rPr>
            </w:pPr>
            <w:r w:rsidRPr="004C017C">
              <w:rPr>
                <w:rFonts w:ascii="Times New Roman" w:eastAsia="Times New Roman" w:hAnsi="Times New Roman" w:cs="Times New Roman"/>
                <w:b/>
                <w:bCs/>
                <w:noProof w:val="0"/>
                <w:sz w:val="20"/>
                <w:lang w:val="en-GB"/>
              </w:rPr>
              <w:t>Tip combustibil</w:t>
            </w:r>
          </w:p>
        </w:tc>
        <w:tc>
          <w:tcPr>
            <w:tcW w:w="1587" w:type="dxa"/>
            <w:shd w:val="clear" w:color="auto" w:fill="A6A6A6" w:themeFill="background1" w:themeFillShade="A6"/>
            <w:hideMark/>
          </w:tcPr>
          <w:p w:rsidR="00047318" w:rsidRPr="004C017C" w:rsidRDefault="00047318" w:rsidP="00047318">
            <w:pPr>
              <w:jc w:val="center"/>
              <w:rPr>
                <w:rFonts w:ascii="Times New Roman" w:eastAsia="Times New Roman" w:hAnsi="Times New Roman" w:cs="Times New Roman"/>
                <w:b/>
                <w:bCs/>
                <w:noProof w:val="0"/>
                <w:sz w:val="20"/>
                <w:lang w:val="en-GB"/>
              </w:rPr>
            </w:pPr>
            <w:r w:rsidRPr="004C017C">
              <w:rPr>
                <w:rFonts w:ascii="Times New Roman" w:eastAsia="Times New Roman" w:hAnsi="Times New Roman" w:cs="Times New Roman"/>
                <w:b/>
                <w:bCs/>
                <w:noProof w:val="0"/>
                <w:sz w:val="20"/>
                <w:lang w:val="en-GB"/>
              </w:rPr>
              <w:t>Combustibil</w:t>
            </w:r>
          </w:p>
        </w:tc>
        <w:tc>
          <w:tcPr>
            <w:tcW w:w="1080" w:type="dxa"/>
            <w:shd w:val="clear" w:color="auto" w:fill="A6A6A6" w:themeFill="background1" w:themeFillShade="A6"/>
          </w:tcPr>
          <w:p w:rsidR="00047318" w:rsidRPr="004C017C" w:rsidRDefault="00047318" w:rsidP="00047318">
            <w:pPr>
              <w:jc w:val="center"/>
              <w:rPr>
                <w:rFonts w:ascii="Times New Roman" w:eastAsia="Times New Roman" w:hAnsi="Times New Roman" w:cs="Times New Roman"/>
                <w:b/>
                <w:bCs/>
                <w:noProof w:val="0"/>
                <w:sz w:val="20"/>
                <w:lang w:val="en-GB"/>
              </w:rPr>
            </w:pPr>
            <w:r w:rsidRPr="004C017C">
              <w:rPr>
                <w:rFonts w:ascii="Times New Roman" w:eastAsia="Times New Roman" w:hAnsi="Times New Roman" w:cs="Times New Roman"/>
                <w:b/>
                <w:bCs/>
                <w:noProof w:val="0"/>
                <w:sz w:val="20"/>
                <w:lang w:val="en-GB"/>
              </w:rPr>
              <w:t>Cantitate</w:t>
            </w:r>
          </w:p>
        </w:tc>
        <w:tc>
          <w:tcPr>
            <w:tcW w:w="990" w:type="dxa"/>
            <w:shd w:val="clear" w:color="auto" w:fill="A6A6A6" w:themeFill="background1" w:themeFillShade="A6"/>
          </w:tcPr>
          <w:p w:rsidR="00047318" w:rsidRPr="004C017C" w:rsidRDefault="00047318" w:rsidP="00047318">
            <w:pPr>
              <w:jc w:val="center"/>
              <w:rPr>
                <w:rFonts w:ascii="Times New Roman" w:eastAsia="Times New Roman" w:hAnsi="Times New Roman" w:cs="Times New Roman"/>
                <w:b/>
                <w:bCs/>
                <w:noProof w:val="0"/>
                <w:sz w:val="20"/>
                <w:lang w:val="en-GB"/>
              </w:rPr>
            </w:pPr>
            <w:r w:rsidRPr="004C017C">
              <w:rPr>
                <w:rFonts w:ascii="Times New Roman" w:eastAsia="Times New Roman" w:hAnsi="Times New Roman" w:cs="Times New Roman"/>
                <w:b/>
                <w:bCs/>
                <w:noProof w:val="0"/>
                <w:sz w:val="20"/>
                <w:lang w:val="en-GB"/>
              </w:rPr>
              <w:t>UM</w:t>
            </w:r>
          </w:p>
        </w:tc>
        <w:tc>
          <w:tcPr>
            <w:tcW w:w="3330" w:type="dxa"/>
            <w:shd w:val="clear" w:color="auto" w:fill="A6A6A6" w:themeFill="background1" w:themeFillShade="A6"/>
          </w:tcPr>
          <w:p w:rsidR="00047318" w:rsidRPr="004C017C" w:rsidRDefault="00047318" w:rsidP="00047318">
            <w:pPr>
              <w:jc w:val="center"/>
              <w:rPr>
                <w:rFonts w:ascii="Times New Roman" w:eastAsia="Times New Roman" w:hAnsi="Times New Roman" w:cs="Times New Roman"/>
                <w:b/>
                <w:bCs/>
                <w:noProof w:val="0"/>
                <w:sz w:val="20"/>
                <w:lang w:val="en-GB"/>
              </w:rPr>
            </w:pPr>
            <w:r w:rsidRPr="004C017C">
              <w:rPr>
                <w:rFonts w:ascii="Times New Roman" w:eastAsia="Times New Roman" w:hAnsi="Times New Roman" w:cs="Times New Roman"/>
                <w:b/>
                <w:bCs/>
                <w:noProof w:val="0"/>
                <w:sz w:val="20"/>
                <w:lang w:val="en-GB"/>
              </w:rPr>
              <w:t>Tipul centralei</w:t>
            </w:r>
          </w:p>
        </w:tc>
        <w:tc>
          <w:tcPr>
            <w:tcW w:w="1800" w:type="dxa"/>
            <w:shd w:val="clear" w:color="auto" w:fill="A6A6A6" w:themeFill="background1" w:themeFillShade="A6"/>
          </w:tcPr>
          <w:p w:rsidR="00047318" w:rsidRPr="004C017C" w:rsidRDefault="00047318" w:rsidP="00047318">
            <w:pPr>
              <w:jc w:val="center"/>
              <w:rPr>
                <w:rFonts w:ascii="Times New Roman" w:eastAsia="Times New Roman" w:hAnsi="Times New Roman" w:cs="Times New Roman"/>
                <w:b/>
                <w:bCs/>
                <w:noProof w:val="0"/>
                <w:sz w:val="20"/>
                <w:lang w:val="en-GB"/>
              </w:rPr>
            </w:pPr>
            <w:r w:rsidRPr="004C017C">
              <w:rPr>
                <w:rFonts w:ascii="Times New Roman" w:eastAsia="Times New Roman" w:hAnsi="Times New Roman" w:cs="Times New Roman"/>
                <w:b/>
                <w:bCs/>
                <w:noProof w:val="0"/>
                <w:sz w:val="20"/>
                <w:lang w:val="en-GB"/>
              </w:rPr>
              <w:t>Puterea nominală a centralei (MW)</w:t>
            </w:r>
          </w:p>
        </w:tc>
      </w:tr>
      <w:tr w:rsidR="00047318" w:rsidRPr="004C017C" w:rsidTr="004C017C">
        <w:tc>
          <w:tcPr>
            <w:tcW w:w="1311" w:type="dxa"/>
          </w:tcPr>
          <w:p w:rsidR="00047318" w:rsidRPr="004C017C" w:rsidRDefault="00047318" w:rsidP="00047318">
            <w:pPr>
              <w:jc w:val="center"/>
              <w:rPr>
                <w:rFonts w:ascii="Times New Roman" w:eastAsia="Times New Roman" w:hAnsi="Times New Roman" w:cs="Times New Roman"/>
                <w:noProof w:val="0"/>
                <w:sz w:val="20"/>
                <w:lang w:val="en-GB"/>
              </w:rPr>
            </w:pPr>
            <w:r w:rsidRPr="004C017C">
              <w:rPr>
                <w:rFonts w:ascii="Times New Roman" w:eastAsia="Times New Roman" w:hAnsi="Times New Roman" w:cs="Times New Roman"/>
                <w:noProof w:val="0"/>
                <w:sz w:val="20"/>
                <w:lang w:val="en-GB"/>
              </w:rPr>
              <w:t>Alti combustibili</w:t>
            </w:r>
          </w:p>
        </w:tc>
        <w:tc>
          <w:tcPr>
            <w:tcW w:w="1587" w:type="dxa"/>
          </w:tcPr>
          <w:p w:rsidR="00047318" w:rsidRPr="004C017C" w:rsidRDefault="00047318" w:rsidP="00047318">
            <w:pPr>
              <w:jc w:val="center"/>
              <w:rPr>
                <w:rFonts w:ascii="Times New Roman" w:eastAsia="Times New Roman" w:hAnsi="Times New Roman" w:cs="Times New Roman"/>
                <w:noProof w:val="0"/>
                <w:sz w:val="20"/>
                <w:lang w:val="en-GB"/>
              </w:rPr>
            </w:pPr>
            <w:r w:rsidRPr="004C017C">
              <w:rPr>
                <w:rFonts w:ascii="Times New Roman" w:eastAsia="Times New Roman" w:hAnsi="Times New Roman" w:cs="Times New Roman"/>
                <w:noProof w:val="0"/>
                <w:sz w:val="20"/>
                <w:lang w:val="en-GB"/>
              </w:rPr>
              <w:t>Gaze naturale</w:t>
            </w:r>
          </w:p>
        </w:tc>
        <w:tc>
          <w:tcPr>
            <w:tcW w:w="1080" w:type="dxa"/>
          </w:tcPr>
          <w:p w:rsidR="00047318" w:rsidRPr="004C017C" w:rsidRDefault="0026208D" w:rsidP="00047318">
            <w:pPr>
              <w:jc w:val="center"/>
              <w:rPr>
                <w:rFonts w:ascii="Times New Roman" w:eastAsia="Times New Roman" w:hAnsi="Times New Roman" w:cs="Times New Roman"/>
                <w:noProof w:val="0"/>
                <w:sz w:val="20"/>
                <w:lang w:val="en-GB"/>
              </w:rPr>
            </w:pPr>
            <w:r w:rsidRPr="004C017C">
              <w:rPr>
                <w:rFonts w:ascii="Times New Roman" w:eastAsia="Times New Roman" w:hAnsi="Times New Roman" w:cs="Times New Roman"/>
                <w:noProof w:val="0"/>
                <w:sz w:val="20"/>
                <w:lang w:val="en-GB"/>
              </w:rPr>
              <w:t>2600</w:t>
            </w:r>
            <w:r w:rsidR="00047318" w:rsidRPr="004C017C">
              <w:rPr>
                <w:rFonts w:ascii="Times New Roman" w:eastAsia="Times New Roman" w:hAnsi="Times New Roman" w:cs="Times New Roman"/>
                <w:noProof w:val="0"/>
                <w:sz w:val="20"/>
                <w:lang w:val="en-GB"/>
              </w:rPr>
              <w:t>.00</w:t>
            </w:r>
          </w:p>
        </w:tc>
        <w:tc>
          <w:tcPr>
            <w:tcW w:w="990" w:type="dxa"/>
          </w:tcPr>
          <w:p w:rsidR="00047318" w:rsidRPr="004C017C" w:rsidRDefault="00047318" w:rsidP="00564368">
            <w:pPr>
              <w:jc w:val="center"/>
              <w:rPr>
                <w:rFonts w:ascii="Times New Roman" w:eastAsia="Times New Roman" w:hAnsi="Times New Roman" w:cs="Times New Roman"/>
                <w:noProof w:val="0"/>
                <w:sz w:val="20"/>
                <w:lang w:val="en-GB"/>
              </w:rPr>
            </w:pPr>
            <w:r w:rsidRPr="004C017C">
              <w:rPr>
                <w:rFonts w:ascii="Times New Roman" w:eastAsia="Times New Roman" w:hAnsi="Times New Roman" w:cs="Times New Roman"/>
                <w:noProof w:val="0"/>
                <w:sz w:val="20"/>
                <w:lang w:val="en-GB"/>
              </w:rPr>
              <w:t>Mc/</w:t>
            </w:r>
            <w:r w:rsidR="00564368" w:rsidRPr="004C017C">
              <w:rPr>
                <w:rFonts w:ascii="Times New Roman" w:eastAsia="Times New Roman" w:hAnsi="Times New Roman" w:cs="Times New Roman"/>
                <w:noProof w:val="0"/>
                <w:sz w:val="20"/>
                <w:lang w:val="en-GB"/>
              </w:rPr>
              <w:t>lună</w:t>
            </w:r>
          </w:p>
        </w:tc>
        <w:tc>
          <w:tcPr>
            <w:tcW w:w="3330" w:type="dxa"/>
          </w:tcPr>
          <w:p w:rsidR="0026208D" w:rsidRPr="004C017C" w:rsidRDefault="0026208D" w:rsidP="00564368">
            <w:pPr>
              <w:jc w:val="center"/>
              <w:rPr>
                <w:rFonts w:ascii="Times New Roman" w:eastAsia="Times New Roman" w:hAnsi="Times New Roman" w:cs="Times New Roman"/>
                <w:noProof w:val="0"/>
                <w:sz w:val="20"/>
                <w:lang w:val="en-GB"/>
              </w:rPr>
            </w:pPr>
            <w:r w:rsidRPr="004C017C">
              <w:rPr>
                <w:rFonts w:ascii="Times New Roman" w:eastAsia="Times New Roman" w:hAnsi="Times New Roman" w:cs="Times New Roman"/>
                <w:noProof w:val="0"/>
                <w:sz w:val="20"/>
                <w:lang w:val="en-GB"/>
              </w:rPr>
              <w:t>O</w:t>
            </w:r>
            <w:r w:rsidR="00564368" w:rsidRPr="004C017C">
              <w:rPr>
                <w:rFonts w:ascii="Times New Roman" w:eastAsia="Times New Roman" w:hAnsi="Times New Roman" w:cs="Times New Roman"/>
                <w:noProof w:val="0"/>
                <w:sz w:val="20"/>
                <w:lang w:val="en-GB"/>
              </w:rPr>
              <w:t xml:space="preserve"> </w:t>
            </w:r>
            <w:r w:rsidR="00047318" w:rsidRPr="004C017C">
              <w:rPr>
                <w:rFonts w:ascii="Times New Roman" w:eastAsia="Times New Roman" w:hAnsi="Times New Roman" w:cs="Times New Roman"/>
                <w:noProof w:val="0"/>
                <w:sz w:val="20"/>
                <w:lang w:val="en-GB"/>
              </w:rPr>
              <w:t>central</w:t>
            </w:r>
            <w:r w:rsidR="00926568" w:rsidRPr="004C017C">
              <w:rPr>
                <w:rFonts w:ascii="Times New Roman" w:eastAsia="Times New Roman" w:hAnsi="Times New Roman" w:cs="Times New Roman"/>
                <w:noProof w:val="0"/>
                <w:sz w:val="20"/>
                <w:lang w:val="en-GB"/>
              </w:rPr>
              <w:t>e</w:t>
            </w:r>
            <w:r w:rsidR="00047318" w:rsidRPr="004C017C">
              <w:rPr>
                <w:rFonts w:ascii="Times New Roman" w:eastAsia="Times New Roman" w:hAnsi="Times New Roman" w:cs="Times New Roman"/>
                <w:noProof w:val="0"/>
                <w:sz w:val="20"/>
                <w:lang w:val="en-GB"/>
              </w:rPr>
              <w:t xml:space="preserve"> termic</w:t>
            </w:r>
            <w:r w:rsidR="00926568" w:rsidRPr="004C017C">
              <w:rPr>
                <w:rFonts w:ascii="Times New Roman" w:eastAsia="Times New Roman" w:hAnsi="Times New Roman" w:cs="Times New Roman"/>
                <w:noProof w:val="0"/>
                <w:sz w:val="20"/>
                <w:lang w:val="en-GB"/>
              </w:rPr>
              <w:t>e</w:t>
            </w:r>
            <w:r w:rsidR="00564368" w:rsidRPr="004C017C">
              <w:rPr>
                <w:rFonts w:ascii="Times New Roman" w:eastAsia="Times New Roman" w:hAnsi="Times New Roman" w:cs="Times New Roman"/>
                <w:noProof w:val="0"/>
                <w:sz w:val="20"/>
                <w:lang w:val="en-GB"/>
              </w:rPr>
              <w:t xml:space="preserve"> cu tiraj forțat</w:t>
            </w:r>
            <w:r w:rsidR="00047318" w:rsidRPr="004C017C">
              <w:rPr>
                <w:rFonts w:ascii="Times New Roman" w:eastAsia="Times New Roman" w:hAnsi="Times New Roman" w:cs="Times New Roman"/>
                <w:noProof w:val="0"/>
                <w:sz w:val="20"/>
                <w:lang w:val="en-GB"/>
              </w:rPr>
              <w:t xml:space="preserve">, </w:t>
            </w:r>
            <w:r w:rsidRPr="004C017C">
              <w:rPr>
                <w:rFonts w:ascii="Times New Roman" w:eastAsia="Times New Roman" w:hAnsi="Times New Roman" w:cs="Times New Roman"/>
                <w:noProof w:val="0"/>
                <w:sz w:val="20"/>
                <w:lang w:val="en-GB"/>
              </w:rPr>
              <w:t xml:space="preserve">compusă din 2 cazane: </w:t>
            </w:r>
          </w:p>
          <w:p w:rsidR="0026208D" w:rsidRPr="004C017C" w:rsidRDefault="0026208D" w:rsidP="0026208D">
            <w:pPr>
              <w:pStyle w:val="ListParagraph"/>
              <w:numPr>
                <w:ilvl w:val="0"/>
                <w:numId w:val="15"/>
              </w:numPr>
              <w:rPr>
                <w:rFonts w:ascii="Times New Roman" w:eastAsia="Times New Roman" w:hAnsi="Times New Roman" w:cs="Times New Roman"/>
                <w:noProof w:val="0"/>
                <w:sz w:val="20"/>
                <w:lang w:val="en-GB"/>
              </w:rPr>
            </w:pPr>
            <w:r w:rsidRPr="004C017C">
              <w:rPr>
                <w:rFonts w:ascii="Times New Roman" w:eastAsia="Times New Roman" w:hAnsi="Times New Roman" w:cs="Times New Roman"/>
                <w:noProof w:val="0"/>
                <w:sz w:val="20"/>
                <w:lang w:val="en-GB"/>
              </w:rPr>
              <w:t>de putere 120 Kw</w:t>
            </w:r>
          </w:p>
          <w:p w:rsidR="00047318" w:rsidRPr="004C017C" w:rsidRDefault="00047318" w:rsidP="0026208D">
            <w:pPr>
              <w:pStyle w:val="ListParagraph"/>
              <w:numPr>
                <w:ilvl w:val="0"/>
                <w:numId w:val="15"/>
              </w:numPr>
              <w:rPr>
                <w:rFonts w:ascii="Times New Roman" w:eastAsia="Times New Roman" w:hAnsi="Times New Roman" w:cs="Times New Roman"/>
                <w:noProof w:val="0"/>
                <w:sz w:val="20"/>
                <w:lang w:val="en-GB"/>
              </w:rPr>
            </w:pPr>
            <w:r w:rsidRPr="004C017C">
              <w:rPr>
                <w:rFonts w:ascii="Times New Roman" w:eastAsia="Times New Roman" w:hAnsi="Times New Roman" w:cs="Times New Roman"/>
                <w:noProof w:val="0"/>
                <w:sz w:val="20"/>
                <w:lang w:val="en-GB"/>
              </w:rPr>
              <w:t xml:space="preserve">de putere </w:t>
            </w:r>
            <w:r w:rsidR="0026208D" w:rsidRPr="004C017C">
              <w:rPr>
                <w:rFonts w:ascii="Times New Roman" w:eastAsia="Times New Roman" w:hAnsi="Times New Roman" w:cs="Times New Roman"/>
                <w:noProof w:val="0"/>
                <w:sz w:val="20"/>
                <w:lang w:val="en-GB"/>
              </w:rPr>
              <w:t>8</w:t>
            </w:r>
            <w:r w:rsidR="00564368" w:rsidRPr="004C017C">
              <w:rPr>
                <w:rFonts w:ascii="Times New Roman" w:eastAsia="Times New Roman" w:hAnsi="Times New Roman" w:cs="Times New Roman"/>
                <w:noProof w:val="0"/>
                <w:sz w:val="20"/>
                <w:lang w:val="en-GB"/>
              </w:rPr>
              <w:t>4</w:t>
            </w:r>
            <w:r w:rsidR="00550C14" w:rsidRPr="004C017C">
              <w:rPr>
                <w:rFonts w:ascii="Times New Roman" w:eastAsia="Times New Roman" w:hAnsi="Times New Roman" w:cs="Times New Roman"/>
                <w:noProof w:val="0"/>
                <w:sz w:val="20"/>
                <w:lang w:val="en-GB"/>
              </w:rPr>
              <w:t xml:space="preserve"> </w:t>
            </w:r>
            <w:r w:rsidR="0026208D" w:rsidRPr="004C017C">
              <w:rPr>
                <w:rFonts w:ascii="Times New Roman" w:eastAsia="Times New Roman" w:hAnsi="Times New Roman" w:cs="Times New Roman"/>
                <w:noProof w:val="0"/>
                <w:sz w:val="20"/>
                <w:lang w:val="en-GB"/>
              </w:rPr>
              <w:t>Kw</w:t>
            </w:r>
          </w:p>
        </w:tc>
        <w:tc>
          <w:tcPr>
            <w:tcW w:w="1800" w:type="dxa"/>
          </w:tcPr>
          <w:p w:rsidR="00047318" w:rsidRPr="004C017C" w:rsidRDefault="0026208D" w:rsidP="0026208D">
            <w:pPr>
              <w:ind w:left="46"/>
              <w:jc w:val="center"/>
              <w:rPr>
                <w:rFonts w:ascii="Times New Roman" w:eastAsia="Times New Roman" w:hAnsi="Times New Roman" w:cs="Times New Roman"/>
                <w:noProof w:val="0"/>
                <w:sz w:val="20"/>
                <w:lang w:val="en-GB"/>
              </w:rPr>
            </w:pPr>
            <w:r w:rsidRPr="004C017C">
              <w:rPr>
                <w:rFonts w:ascii="Times New Roman" w:eastAsia="Times New Roman" w:hAnsi="Times New Roman" w:cs="Times New Roman"/>
                <w:noProof w:val="0"/>
                <w:sz w:val="20"/>
                <w:lang w:val="en-GB"/>
              </w:rPr>
              <w:t>0,12</w:t>
            </w:r>
          </w:p>
          <w:p w:rsidR="0026208D" w:rsidRPr="004C017C" w:rsidRDefault="0026208D" w:rsidP="0026208D">
            <w:pPr>
              <w:ind w:left="46"/>
              <w:jc w:val="center"/>
              <w:rPr>
                <w:rFonts w:ascii="Times New Roman" w:eastAsia="Times New Roman" w:hAnsi="Times New Roman" w:cs="Times New Roman"/>
                <w:noProof w:val="0"/>
                <w:sz w:val="20"/>
                <w:lang w:val="en-GB"/>
              </w:rPr>
            </w:pPr>
            <w:r w:rsidRPr="004C017C">
              <w:rPr>
                <w:rFonts w:ascii="Times New Roman" w:eastAsia="Times New Roman" w:hAnsi="Times New Roman" w:cs="Times New Roman"/>
                <w:noProof w:val="0"/>
                <w:sz w:val="20"/>
                <w:lang w:val="en-GB"/>
              </w:rPr>
              <w:t>0,084</w:t>
            </w:r>
          </w:p>
        </w:tc>
      </w:tr>
    </w:tbl>
    <w:p w:rsidR="00B10D5C" w:rsidRDefault="001C20A7" w:rsidP="00A40522">
      <w:pPr>
        <w:rPr>
          <w:rFonts w:ascii="Times New Roman" w:hAnsi="Times New Roman" w:cs="Times New Roman"/>
          <w:b/>
          <w:highlight w:val="yellow"/>
          <w:lang w:eastAsia="ro-RO"/>
        </w:rPr>
      </w:pPr>
      <w:r w:rsidRPr="00E7425A">
        <w:rPr>
          <w:rFonts w:ascii="Times New Roman" w:hAnsi="Times New Roman" w:cs="Times New Roman"/>
          <w:b/>
          <w:highlight w:val="yellow"/>
          <w:lang w:eastAsia="ro-RO"/>
        </w:rPr>
        <w:t xml:space="preserve">     </w:t>
      </w:r>
    </w:p>
    <w:p w:rsidR="009E69C1" w:rsidRPr="00C0001E" w:rsidRDefault="00422711" w:rsidP="00B10D5C">
      <w:pPr>
        <w:ind w:left="432"/>
        <w:rPr>
          <w:rFonts w:ascii="Times New Roman" w:hAnsi="Times New Roman" w:cs="Times New Roman"/>
          <w:b/>
          <w:lang w:eastAsia="ro-RO"/>
        </w:rPr>
      </w:pPr>
      <w:r w:rsidRPr="00C0001E">
        <w:rPr>
          <w:rFonts w:ascii="Times New Roman" w:hAnsi="Times New Roman" w:cs="Times New Roman"/>
          <w:b/>
          <w:lang w:eastAsia="ro-RO"/>
        </w:rPr>
        <w:t>7. Alte date specifice activității: (coduri CAEN Rev.2 care se desfășoară pe amplasament, dar nu intră pe procedura de autorizare)</w:t>
      </w:r>
      <w:r w:rsidR="009E69C1" w:rsidRPr="00C0001E">
        <w:rPr>
          <w:rFonts w:ascii="Times New Roman" w:hAnsi="Times New Roman" w:cs="Times New Roman"/>
          <w:b/>
          <w:lang w:eastAsia="ro-RO"/>
        </w:rPr>
        <w:t xml:space="preserve"> </w:t>
      </w:r>
    </w:p>
    <w:tbl>
      <w:tblPr>
        <w:tblW w:w="96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78"/>
        <w:gridCol w:w="8267"/>
      </w:tblGrid>
      <w:tr w:rsidR="00F077F1" w:rsidRPr="00EE6856" w:rsidTr="0001428F">
        <w:tc>
          <w:tcPr>
            <w:tcW w:w="137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077F1" w:rsidRPr="00EE6856" w:rsidRDefault="00F077F1" w:rsidP="0001428F">
            <w:pPr>
              <w:spacing w:line="240" w:lineRule="auto"/>
              <w:jc w:val="center"/>
              <w:rPr>
                <w:rFonts w:ascii="Times New Roman" w:eastAsia="Times New Roman" w:hAnsi="Times New Roman" w:cs="Times New Roman"/>
                <w:b/>
                <w:sz w:val="20"/>
              </w:rPr>
            </w:pPr>
            <w:r w:rsidRPr="00EE6856">
              <w:rPr>
                <w:rFonts w:ascii="Times New Roman" w:eastAsia="Times New Roman" w:hAnsi="Times New Roman" w:cs="Times New Roman"/>
                <w:b/>
                <w:sz w:val="20"/>
              </w:rPr>
              <w:t>Cod CAEN Rev.2</w:t>
            </w:r>
          </w:p>
        </w:tc>
        <w:tc>
          <w:tcPr>
            <w:tcW w:w="826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077F1" w:rsidRPr="00EE6856" w:rsidRDefault="00F077F1" w:rsidP="0001428F">
            <w:pPr>
              <w:spacing w:line="240" w:lineRule="auto"/>
              <w:jc w:val="center"/>
              <w:rPr>
                <w:rFonts w:ascii="Times New Roman" w:eastAsia="Times New Roman" w:hAnsi="Times New Roman" w:cs="Times New Roman"/>
                <w:b/>
                <w:sz w:val="20"/>
              </w:rPr>
            </w:pPr>
            <w:r w:rsidRPr="00EE6856">
              <w:rPr>
                <w:rFonts w:ascii="Times New Roman" w:eastAsia="Times New Roman" w:hAnsi="Times New Roman" w:cs="Times New Roman"/>
                <w:b/>
                <w:sz w:val="20"/>
              </w:rPr>
              <w:t>Denumire activitate CAEN Rev.2</w:t>
            </w:r>
          </w:p>
        </w:tc>
      </w:tr>
      <w:tr w:rsidR="00F077F1" w:rsidRPr="00EE6856" w:rsidTr="0001428F">
        <w:tc>
          <w:tcPr>
            <w:tcW w:w="1378" w:type="dxa"/>
            <w:tcBorders>
              <w:top w:val="single" w:sz="4" w:space="0" w:color="auto"/>
              <w:left w:val="single" w:sz="4" w:space="0" w:color="auto"/>
              <w:bottom w:val="single" w:sz="4" w:space="0" w:color="auto"/>
              <w:right w:val="single" w:sz="4" w:space="0" w:color="auto"/>
            </w:tcBorders>
          </w:tcPr>
          <w:p w:rsidR="00F077F1" w:rsidRPr="00EE6856" w:rsidRDefault="00F077F1" w:rsidP="0001428F">
            <w:pPr>
              <w:spacing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8621</w:t>
            </w:r>
          </w:p>
        </w:tc>
        <w:tc>
          <w:tcPr>
            <w:tcW w:w="8267" w:type="dxa"/>
            <w:tcBorders>
              <w:top w:val="single" w:sz="4" w:space="0" w:color="auto"/>
              <w:left w:val="single" w:sz="4" w:space="0" w:color="auto"/>
              <w:bottom w:val="single" w:sz="4" w:space="0" w:color="auto"/>
              <w:right w:val="single" w:sz="4" w:space="0" w:color="auto"/>
            </w:tcBorders>
          </w:tcPr>
          <w:p w:rsidR="00F077F1" w:rsidRPr="00EE6856" w:rsidRDefault="00C0001E" w:rsidP="0001428F">
            <w:pPr>
              <w:spacing w:line="240" w:lineRule="auto"/>
              <w:jc w:val="center"/>
              <w:rPr>
                <w:rFonts w:ascii="Times New Roman" w:eastAsia="Times New Roman" w:hAnsi="Times New Roman" w:cs="Times New Roman"/>
                <w:bCs/>
                <w:iCs/>
                <w:sz w:val="20"/>
                <w:szCs w:val="20"/>
                <w:lang w:eastAsia="ro-RO"/>
              </w:rPr>
            </w:pPr>
            <w:r w:rsidRPr="00C0001E">
              <w:rPr>
                <w:rFonts w:ascii="Times New Roman" w:eastAsia="Times New Roman" w:hAnsi="Times New Roman" w:cs="Times New Roman"/>
                <w:bCs/>
                <w:iCs/>
                <w:sz w:val="20"/>
                <w:szCs w:val="20"/>
                <w:lang w:eastAsia="ro-RO"/>
              </w:rPr>
              <w:t>Activităţi de asistenţă medicală generală</w:t>
            </w:r>
          </w:p>
        </w:tc>
      </w:tr>
      <w:tr w:rsidR="00F077F1" w:rsidRPr="00EE6856" w:rsidTr="0001428F">
        <w:tc>
          <w:tcPr>
            <w:tcW w:w="1378" w:type="dxa"/>
            <w:tcBorders>
              <w:top w:val="single" w:sz="4" w:space="0" w:color="auto"/>
              <w:left w:val="single" w:sz="4" w:space="0" w:color="auto"/>
              <w:bottom w:val="single" w:sz="4" w:space="0" w:color="auto"/>
              <w:right w:val="single" w:sz="4" w:space="0" w:color="auto"/>
            </w:tcBorders>
          </w:tcPr>
          <w:p w:rsidR="00F077F1" w:rsidRPr="00EE6856" w:rsidRDefault="00F077F1" w:rsidP="0001428F">
            <w:pPr>
              <w:spacing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8622</w:t>
            </w:r>
          </w:p>
        </w:tc>
        <w:tc>
          <w:tcPr>
            <w:tcW w:w="8267" w:type="dxa"/>
            <w:tcBorders>
              <w:top w:val="single" w:sz="4" w:space="0" w:color="auto"/>
              <w:left w:val="single" w:sz="4" w:space="0" w:color="auto"/>
              <w:bottom w:val="single" w:sz="4" w:space="0" w:color="auto"/>
              <w:right w:val="single" w:sz="4" w:space="0" w:color="auto"/>
            </w:tcBorders>
          </w:tcPr>
          <w:p w:rsidR="00F077F1" w:rsidRPr="00EE6856" w:rsidRDefault="00C0001E" w:rsidP="0001428F">
            <w:pPr>
              <w:spacing w:line="240" w:lineRule="auto"/>
              <w:jc w:val="center"/>
              <w:rPr>
                <w:rFonts w:ascii="Times New Roman" w:eastAsia="Times New Roman" w:hAnsi="Times New Roman" w:cs="Times New Roman"/>
                <w:bCs/>
                <w:iCs/>
                <w:sz w:val="20"/>
                <w:szCs w:val="20"/>
                <w:lang w:eastAsia="ro-RO"/>
              </w:rPr>
            </w:pPr>
            <w:r w:rsidRPr="00C0001E">
              <w:rPr>
                <w:rFonts w:ascii="Times New Roman" w:eastAsia="Times New Roman" w:hAnsi="Times New Roman" w:cs="Times New Roman"/>
                <w:bCs/>
                <w:iCs/>
                <w:sz w:val="20"/>
                <w:szCs w:val="20"/>
                <w:lang w:eastAsia="ro-RO"/>
              </w:rPr>
              <w:t>Activităţi de asistenţă medicală specializată</w:t>
            </w:r>
          </w:p>
        </w:tc>
      </w:tr>
      <w:tr w:rsidR="00F077F1" w:rsidRPr="00EE6856" w:rsidTr="0001428F">
        <w:tc>
          <w:tcPr>
            <w:tcW w:w="1378" w:type="dxa"/>
            <w:tcBorders>
              <w:top w:val="single" w:sz="4" w:space="0" w:color="auto"/>
              <w:left w:val="single" w:sz="4" w:space="0" w:color="auto"/>
              <w:bottom w:val="single" w:sz="4" w:space="0" w:color="auto"/>
              <w:right w:val="single" w:sz="4" w:space="0" w:color="auto"/>
            </w:tcBorders>
          </w:tcPr>
          <w:p w:rsidR="00F077F1" w:rsidRDefault="00F077F1" w:rsidP="0001428F">
            <w:pPr>
              <w:spacing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8690</w:t>
            </w:r>
          </w:p>
        </w:tc>
        <w:tc>
          <w:tcPr>
            <w:tcW w:w="8267" w:type="dxa"/>
            <w:tcBorders>
              <w:top w:val="single" w:sz="4" w:space="0" w:color="auto"/>
              <w:left w:val="single" w:sz="4" w:space="0" w:color="auto"/>
              <w:bottom w:val="single" w:sz="4" w:space="0" w:color="auto"/>
              <w:right w:val="single" w:sz="4" w:space="0" w:color="auto"/>
            </w:tcBorders>
          </w:tcPr>
          <w:p w:rsidR="00F077F1" w:rsidRPr="003E0B9E" w:rsidRDefault="00C0001E" w:rsidP="0001428F">
            <w:pPr>
              <w:spacing w:line="240" w:lineRule="auto"/>
              <w:jc w:val="center"/>
              <w:rPr>
                <w:rFonts w:ascii="Times New Roman" w:eastAsia="Times New Roman" w:hAnsi="Times New Roman" w:cs="Times New Roman"/>
                <w:bCs/>
                <w:iCs/>
                <w:sz w:val="20"/>
                <w:szCs w:val="20"/>
                <w:lang w:eastAsia="ro-RO"/>
              </w:rPr>
            </w:pPr>
            <w:r w:rsidRPr="00C0001E">
              <w:rPr>
                <w:rFonts w:ascii="Times New Roman" w:eastAsia="Times New Roman" w:hAnsi="Times New Roman" w:cs="Times New Roman"/>
                <w:bCs/>
                <w:iCs/>
                <w:sz w:val="20"/>
                <w:szCs w:val="20"/>
                <w:lang w:eastAsia="ro-RO"/>
              </w:rPr>
              <w:t>Alte activităţi referitoare la sănătatea umană</w:t>
            </w:r>
          </w:p>
        </w:tc>
      </w:tr>
      <w:tr w:rsidR="00F077F1" w:rsidRPr="00EE6856" w:rsidTr="0001428F">
        <w:tc>
          <w:tcPr>
            <w:tcW w:w="1378" w:type="dxa"/>
            <w:tcBorders>
              <w:top w:val="single" w:sz="4" w:space="0" w:color="auto"/>
              <w:left w:val="single" w:sz="4" w:space="0" w:color="auto"/>
              <w:bottom w:val="single" w:sz="4" w:space="0" w:color="auto"/>
              <w:right w:val="single" w:sz="4" w:space="0" w:color="auto"/>
            </w:tcBorders>
          </w:tcPr>
          <w:p w:rsidR="00F077F1" w:rsidRDefault="00F077F1" w:rsidP="0001428F">
            <w:pPr>
              <w:spacing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8710</w:t>
            </w:r>
          </w:p>
        </w:tc>
        <w:tc>
          <w:tcPr>
            <w:tcW w:w="8267" w:type="dxa"/>
            <w:tcBorders>
              <w:top w:val="single" w:sz="4" w:space="0" w:color="auto"/>
              <w:left w:val="single" w:sz="4" w:space="0" w:color="auto"/>
              <w:bottom w:val="single" w:sz="4" w:space="0" w:color="auto"/>
              <w:right w:val="single" w:sz="4" w:space="0" w:color="auto"/>
            </w:tcBorders>
          </w:tcPr>
          <w:p w:rsidR="00F077F1" w:rsidRPr="003E0B9E" w:rsidRDefault="00C0001E" w:rsidP="0001428F">
            <w:pPr>
              <w:spacing w:line="240" w:lineRule="auto"/>
              <w:jc w:val="center"/>
              <w:rPr>
                <w:rFonts w:ascii="Times New Roman" w:eastAsia="Times New Roman" w:hAnsi="Times New Roman" w:cs="Times New Roman"/>
                <w:bCs/>
                <w:iCs/>
                <w:sz w:val="20"/>
                <w:szCs w:val="20"/>
                <w:lang w:eastAsia="ro-RO"/>
              </w:rPr>
            </w:pPr>
            <w:r w:rsidRPr="00C0001E">
              <w:rPr>
                <w:rFonts w:ascii="Times New Roman" w:eastAsia="Times New Roman" w:hAnsi="Times New Roman" w:cs="Times New Roman"/>
                <w:bCs/>
                <w:iCs/>
                <w:sz w:val="20"/>
                <w:szCs w:val="20"/>
                <w:lang w:eastAsia="ro-RO"/>
              </w:rPr>
              <w:t>Activităţi ale centrelor de îngrijire medicală</w:t>
            </w:r>
          </w:p>
        </w:tc>
      </w:tr>
    </w:tbl>
    <w:p w:rsidR="00857031" w:rsidRPr="00E7425A" w:rsidRDefault="00857031" w:rsidP="003741CD">
      <w:pPr>
        <w:spacing w:line="240" w:lineRule="auto"/>
        <w:ind w:firstLine="720"/>
        <w:rPr>
          <w:rFonts w:ascii="Times New Roman" w:hAnsi="Times New Roman" w:cs="Times New Roman"/>
          <w:b/>
          <w:highlight w:val="yellow"/>
          <w:lang w:eastAsia="ro-RO"/>
        </w:rPr>
      </w:pPr>
    </w:p>
    <w:p w:rsidR="008137A6" w:rsidRPr="003C50BC" w:rsidRDefault="00422711" w:rsidP="003741CD">
      <w:pPr>
        <w:spacing w:line="240" w:lineRule="auto"/>
        <w:ind w:firstLine="720"/>
        <w:rPr>
          <w:rFonts w:ascii="Times New Roman" w:hAnsi="Times New Roman" w:cs="Times New Roman"/>
          <w:b/>
          <w:lang w:eastAsia="ro-RO"/>
        </w:rPr>
      </w:pPr>
      <w:r w:rsidRPr="003C50BC">
        <w:rPr>
          <w:rFonts w:ascii="Times New Roman" w:hAnsi="Times New Roman" w:cs="Times New Roman"/>
          <w:b/>
          <w:lang w:eastAsia="ro-RO"/>
        </w:rPr>
        <w:lastRenderedPageBreak/>
        <w:t>8. Programul de funcționare</w:t>
      </w:r>
    </w:p>
    <w:p w:rsidR="008137A6" w:rsidRPr="003C50BC" w:rsidRDefault="008137A6" w:rsidP="003741CD">
      <w:pPr>
        <w:spacing w:line="240" w:lineRule="auto"/>
        <w:rPr>
          <w:rFonts w:ascii="Times New Roman" w:hAnsi="Times New Roman" w:cs="Times New Roman"/>
        </w:rPr>
      </w:pPr>
      <w:r w:rsidRPr="003C50BC">
        <w:rPr>
          <w:rFonts w:ascii="Times New Roman" w:hAnsi="Times New Roman" w:cs="Times New Roman"/>
        </w:rPr>
        <w:t xml:space="preserve">- </w:t>
      </w:r>
      <w:r w:rsidR="00086A8E" w:rsidRPr="003C50BC">
        <w:rPr>
          <w:rFonts w:ascii="Times New Roman" w:hAnsi="Times New Roman" w:cs="Times New Roman"/>
        </w:rPr>
        <w:t>24 ore/zi, 7 zile/săptămână, 365 zile/an</w:t>
      </w:r>
      <w:r w:rsidR="00DD2DC6" w:rsidRPr="003C50BC">
        <w:rPr>
          <w:rFonts w:ascii="Times New Roman" w:hAnsi="Times New Roman" w:cs="Times New Roman"/>
        </w:rPr>
        <w:t>;</w:t>
      </w:r>
    </w:p>
    <w:p w:rsidR="00C0484E" w:rsidRPr="00E7425A" w:rsidRDefault="00C0484E" w:rsidP="0056580B">
      <w:pPr>
        <w:rPr>
          <w:rFonts w:ascii="Times New Roman" w:eastAsia="Times New Roman" w:hAnsi="Times New Roman" w:cs="Times New Roman"/>
          <w:b/>
          <w:bCs/>
          <w:highlight w:val="yellow"/>
          <w:lang w:eastAsia="ro-RO"/>
        </w:rPr>
      </w:pPr>
    </w:p>
    <w:p w:rsidR="00422711" w:rsidRPr="00F077F1" w:rsidRDefault="00422711" w:rsidP="0056580B">
      <w:pPr>
        <w:rPr>
          <w:rFonts w:ascii="Times New Roman" w:hAnsi="Times New Roman" w:cs="Times New Roman"/>
          <w:b/>
        </w:rPr>
      </w:pPr>
      <w:r w:rsidRPr="00F077F1">
        <w:rPr>
          <w:rFonts w:ascii="Times New Roman" w:hAnsi="Times New Roman" w:cs="Times New Roman"/>
          <w:b/>
        </w:rPr>
        <w:t>II. Instalațiile, măsurile și condițiile de protecție a mediului</w:t>
      </w:r>
    </w:p>
    <w:sdt>
      <w:sdtPr>
        <w:rPr>
          <w:rFonts w:ascii="Times New Roman" w:hAnsi="Times New Roman" w:cs="Times New Roman"/>
        </w:rPr>
        <w:alias w:val="Câmp editabil text"/>
        <w:tag w:val="CampEditabil"/>
        <w:id w:val="-1641725750"/>
        <w:placeholder>
          <w:docPart w:val="1A9449FEEDB14C2AABFFDACF5810B93C"/>
        </w:placeholder>
      </w:sdtPr>
      <w:sdtContent>
        <w:p w:rsidR="00422711" w:rsidRPr="00F077F1" w:rsidRDefault="00422711" w:rsidP="003741CD">
          <w:pPr>
            <w:spacing w:line="240" w:lineRule="auto"/>
            <w:rPr>
              <w:rFonts w:ascii="Times New Roman" w:hAnsi="Times New Roman" w:cs="Times New Roman"/>
            </w:rPr>
          </w:pPr>
          <w:r w:rsidRPr="00F077F1">
            <w:rPr>
              <w:rFonts w:ascii="Times New Roman" w:hAnsi="Times New Roman" w:cs="Times New Roman"/>
            </w:rPr>
            <w:t xml:space="preserve"> </w:t>
          </w:r>
        </w:p>
      </w:sdtContent>
    </w:sdt>
    <w:p w:rsidR="008B586E" w:rsidRPr="00F077F1" w:rsidRDefault="00422711" w:rsidP="008B586E">
      <w:pPr>
        <w:spacing w:line="240" w:lineRule="auto"/>
        <w:rPr>
          <w:rFonts w:ascii="Times New Roman" w:hAnsi="Times New Roman" w:cs="Times New Roman"/>
          <w:b/>
          <w:lang w:eastAsia="ro-RO"/>
        </w:rPr>
      </w:pPr>
      <w:r w:rsidRPr="00F077F1">
        <w:rPr>
          <w:rFonts w:ascii="Times New Roman" w:hAnsi="Times New Roman" w:cs="Times New Roman"/>
          <w:b/>
          <w:lang w:eastAsia="ro-RO"/>
        </w:rPr>
        <w:t>1. Stațiile și instalațiile pentru reținerea, evacuarea și dispersia poluanților în mediu, din dotare (pe factori de mediu)</w:t>
      </w:r>
    </w:p>
    <w:p w:rsidR="00053492" w:rsidRPr="00F077F1" w:rsidRDefault="00422711" w:rsidP="003741CD">
      <w:pPr>
        <w:spacing w:line="240" w:lineRule="auto"/>
        <w:rPr>
          <w:rFonts w:ascii="Times New Roman" w:hAnsi="Times New Roman" w:cs="Times New Roman"/>
          <w:b/>
        </w:rPr>
      </w:pPr>
      <w:r w:rsidRPr="00F077F1">
        <w:rPr>
          <w:rFonts w:ascii="Times New Roman" w:hAnsi="Times New Roman" w:cs="Times New Roman"/>
          <w:b/>
        </w:rPr>
        <w:t>Aer</w:t>
      </w:r>
      <w:r w:rsidR="00EE53A1" w:rsidRPr="00F077F1">
        <w:rPr>
          <w:rFonts w:ascii="Times New Roman" w:hAnsi="Times New Roman" w:cs="Times New Roman"/>
          <w:b/>
        </w:rPr>
        <w:t xml:space="preserve"> </w:t>
      </w:r>
    </w:p>
    <w:p w:rsidR="00643FD6" w:rsidRPr="00F077F1" w:rsidRDefault="00307AA6" w:rsidP="003741CD">
      <w:pPr>
        <w:spacing w:line="240" w:lineRule="auto"/>
        <w:rPr>
          <w:rFonts w:ascii="Times New Roman" w:eastAsia="Times New Roman" w:hAnsi="Times New Roman" w:cs="Times New Roman"/>
          <w:bCs/>
          <w:iCs/>
          <w:color w:val="000000"/>
        </w:rPr>
      </w:pPr>
      <w:r w:rsidRPr="00F077F1">
        <w:rPr>
          <w:rFonts w:ascii="Times New Roman" w:eastAsia="Times New Roman" w:hAnsi="Times New Roman" w:cs="Times New Roman"/>
          <w:bCs/>
          <w:iCs/>
          <w:color w:val="000000"/>
        </w:rPr>
        <w:t>-pentru producerea apei calde menajere şi</w:t>
      </w:r>
      <w:r w:rsidR="00F077F1" w:rsidRPr="00F077F1">
        <w:rPr>
          <w:rFonts w:ascii="Times New Roman" w:eastAsia="Times New Roman" w:hAnsi="Times New Roman" w:cs="Times New Roman"/>
          <w:bCs/>
          <w:iCs/>
          <w:color w:val="000000"/>
        </w:rPr>
        <w:t xml:space="preserve"> incălzirea spaţiilor se folosește</w:t>
      </w:r>
      <w:r w:rsidRPr="00F077F1">
        <w:rPr>
          <w:rFonts w:ascii="Times New Roman" w:eastAsia="Times New Roman" w:hAnsi="Times New Roman" w:cs="Times New Roman"/>
          <w:bCs/>
          <w:iCs/>
          <w:color w:val="000000"/>
        </w:rPr>
        <w:t xml:space="preserve"> ce</w:t>
      </w:r>
      <w:r w:rsidR="00F077F1" w:rsidRPr="00F077F1">
        <w:rPr>
          <w:rFonts w:ascii="Times New Roman" w:eastAsia="Times New Roman" w:hAnsi="Times New Roman" w:cs="Times New Roman"/>
          <w:bCs/>
          <w:iCs/>
          <w:color w:val="000000"/>
        </w:rPr>
        <w:t>ntrala termică, compusă din două cazane de puteri diferite (120 kw și respectiv 84 kw)</w:t>
      </w:r>
      <w:r w:rsidR="00270FD8" w:rsidRPr="00F077F1">
        <w:rPr>
          <w:rFonts w:ascii="Times New Roman" w:eastAsia="Times New Roman" w:hAnsi="Times New Roman" w:cs="Times New Roman"/>
          <w:bCs/>
          <w:iCs/>
          <w:color w:val="000000"/>
        </w:rPr>
        <w:t>, cu funcţionare pe gaze naturale.</w:t>
      </w:r>
    </w:p>
    <w:p w:rsidR="00270FD8" w:rsidRPr="00E7425A" w:rsidRDefault="00270FD8" w:rsidP="003741CD">
      <w:pPr>
        <w:spacing w:line="240" w:lineRule="auto"/>
        <w:rPr>
          <w:rFonts w:ascii="Times New Roman" w:eastAsia="Times New Roman" w:hAnsi="Times New Roman" w:cs="Times New Roman"/>
          <w:bCs/>
          <w:iCs/>
          <w:color w:val="000000"/>
          <w:highlight w:val="yellow"/>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1416"/>
        <w:gridCol w:w="900"/>
        <w:gridCol w:w="664"/>
        <w:gridCol w:w="709"/>
        <w:gridCol w:w="992"/>
        <w:gridCol w:w="851"/>
        <w:gridCol w:w="567"/>
        <w:gridCol w:w="1134"/>
        <w:gridCol w:w="1134"/>
        <w:gridCol w:w="1134"/>
      </w:tblGrid>
      <w:tr w:rsidR="00307AA6" w:rsidRPr="00F077F1" w:rsidTr="00F077F1">
        <w:tc>
          <w:tcPr>
            <w:tcW w:w="672" w:type="dxa"/>
            <w:vMerge w:val="restart"/>
            <w:shd w:val="clear" w:color="auto" w:fill="A6A6A6" w:themeFill="background1" w:themeFillShade="A6"/>
          </w:tcPr>
          <w:p w:rsidR="00307AA6" w:rsidRPr="00F077F1" w:rsidRDefault="00307AA6" w:rsidP="00307AA6">
            <w:pPr>
              <w:spacing w:line="240" w:lineRule="auto"/>
              <w:rPr>
                <w:rFonts w:ascii="Times New Roman" w:eastAsia="Times New Roman" w:hAnsi="Times New Roman" w:cs="Times New Roman"/>
                <w:bCs/>
                <w:iCs/>
                <w:color w:val="000000"/>
                <w:sz w:val="18"/>
                <w:szCs w:val="18"/>
              </w:rPr>
            </w:pPr>
            <w:r w:rsidRPr="00F077F1">
              <w:rPr>
                <w:rFonts w:ascii="Times New Roman" w:eastAsia="Times New Roman" w:hAnsi="Times New Roman" w:cs="Times New Roman"/>
                <w:bCs/>
                <w:iCs/>
                <w:color w:val="000000"/>
                <w:sz w:val="18"/>
                <w:szCs w:val="18"/>
              </w:rPr>
              <w:t>Cod CAEN</w:t>
            </w:r>
          </w:p>
          <w:p w:rsidR="00307AA6" w:rsidRPr="00F077F1" w:rsidRDefault="00307AA6" w:rsidP="00307AA6">
            <w:pPr>
              <w:spacing w:line="240" w:lineRule="auto"/>
              <w:rPr>
                <w:rFonts w:ascii="Times New Roman" w:eastAsia="Times New Roman" w:hAnsi="Times New Roman" w:cs="Times New Roman"/>
                <w:bCs/>
                <w:iCs/>
                <w:color w:val="000000"/>
                <w:sz w:val="18"/>
                <w:szCs w:val="18"/>
              </w:rPr>
            </w:pPr>
            <w:r w:rsidRPr="00F077F1">
              <w:rPr>
                <w:rFonts w:ascii="Times New Roman" w:eastAsia="Times New Roman" w:hAnsi="Times New Roman" w:cs="Times New Roman"/>
                <w:bCs/>
                <w:iCs/>
                <w:color w:val="000000"/>
                <w:sz w:val="18"/>
                <w:szCs w:val="18"/>
              </w:rPr>
              <w:t>Rev 2</w:t>
            </w:r>
          </w:p>
        </w:tc>
        <w:tc>
          <w:tcPr>
            <w:tcW w:w="1416" w:type="dxa"/>
            <w:vMerge w:val="restart"/>
            <w:shd w:val="clear" w:color="auto" w:fill="A6A6A6" w:themeFill="background1" w:themeFillShade="A6"/>
          </w:tcPr>
          <w:p w:rsidR="00307AA6" w:rsidRPr="00F077F1" w:rsidRDefault="00307AA6" w:rsidP="00307AA6">
            <w:pPr>
              <w:spacing w:line="240" w:lineRule="auto"/>
              <w:rPr>
                <w:rFonts w:ascii="Times New Roman" w:eastAsia="Times New Roman" w:hAnsi="Times New Roman" w:cs="Times New Roman"/>
                <w:bCs/>
                <w:iCs/>
                <w:color w:val="000000"/>
                <w:sz w:val="18"/>
                <w:szCs w:val="18"/>
              </w:rPr>
            </w:pPr>
            <w:r w:rsidRPr="00F077F1">
              <w:rPr>
                <w:rFonts w:ascii="Times New Roman" w:eastAsia="Times New Roman" w:hAnsi="Times New Roman" w:cs="Times New Roman"/>
                <w:bCs/>
                <w:iCs/>
                <w:color w:val="000000"/>
                <w:sz w:val="18"/>
                <w:szCs w:val="18"/>
              </w:rPr>
              <w:t>Denumire coş</w:t>
            </w:r>
          </w:p>
        </w:tc>
        <w:tc>
          <w:tcPr>
            <w:tcW w:w="900" w:type="dxa"/>
            <w:vMerge w:val="restart"/>
            <w:shd w:val="clear" w:color="auto" w:fill="A6A6A6" w:themeFill="background1" w:themeFillShade="A6"/>
          </w:tcPr>
          <w:p w:rsidR="00307AA6" w:rsidRPr="00F077F1" w:rsidRDefault="00307AA6" w:rsidP="00307AA6">
            <w:pPr>
              <w:spacing w:line="240" w:lineRule="auto"/>
              <w:rPr>
                <w:rFonts w:ascii="Times New Roman" w:eastAsia="Times New Roman" w:hAnsi="Times New Roman" w:cs="Times New Roman"/>
                <w:bCs/>
                <w:iCs/>
                <w:color w:val="000000"/>
                <w:sz w:val="18"/>
                <w:szCs w:val="18"/>
              </w:rPr>
            </w:pPr>
            <w:r w:rsidRPr="00F077F1">
              <w:rPr>
                <w:rFonts w:ascii="Times New Roman" w:eastAsia="Times New Roman" w:hAnsi="Times New Roman" w:cs="Times New Roman"/>
                <w:bCs/>
                <w:iCs/>
                <w:color w:val="000000"/>
                <w:sz w:val="18"/>
                <w:szCs w:val="18"/>
              </w:rPr>
              <w:t>Inălţime</w:t>
            </w:r>
          </w:p>
        </w:tc>
        <w:tc>
          <w:tcPr>
            <w:tcW w:w="1373" w:type="dxa"/>
            <w:gridSpan w:val="2"/>
            <w:shd w:val="clear" w:color="auto" w:fill="A6A6A6" w:themeFill="background1" w:themeFillShade="A6"/>
          </w:tcPr>
          <w:p w:rsidR="00307AA6" w:rsidRPr="00F077F1" w:rsidRDefault="00307AA6" w:rsidP="00307AA6">
            <w:pPr>
              <w:spacing w:line="240" w:lineRule="auto"/>
              <w:rPr>
                <w:rFonts w:ascii="Times New Roman" w:eastAsia="Times New Roman" w:hAnsi="Times New Roman" w:cs="Times New Roman"/>
                <w:bCs/>
                <w:iCs/>
                <w:color w:val="000000"/>
                <w:sz w:val="18"/>
                <w:szCs w:val="18"/>
              </w:rPr>
            </w:pPr>
            <w:r w:rsidRPr="00F077F1">
              <w:rPr>
                <w:rFonts w:ascii="Times New Roman" w:eastAsia="Times New Roman" w:hAnsi="Times New Roman" w:cs="Times New Roman"/>
                <w:bCs/>
                <w:iCs/>
                <w:color w:val="000000"/>
                <w:sz w:val="18"/>
                <w:szCs w:val="18"/>
              </w:rPr>
              <w:t xml:space="preserve">Diametru </w:t>
            </w:r>
          </w:p>
          <w:p w:rsidR="00307AA6" w:rsidRPr="00F077F1" w:rsidRDefault="00307AA6" w:rsidP="00307AA6">
            <w:pPr>
              <w:spacing w:line="240" w:lineRule="auto"/>
              <w:rPr>
                <w:rFonts w:ascii="Times New Roman" w:eastAsia="Times New Roman" w:hAnsi="Times New Roman" w:cs="Times New Roman"/>
                <w:bCs/>
                <w:iCs/>
                <w:color w:val="000000"/>
                <w:sz w:val="18"/>
                <w:szCs w:val="18"/>
              </w:rPr>
            </w:pPr>
          </w:p>
        </w:tc>
        <w:tc>
          <w:tcPr>
            <w:tcW w:w="992" w:type="dxa"/>
            <w:vMerge w:val="restart"/>
            <w:shd w:val="clear" w:color="auto" w:fill="A6A6A6" w:themeFill="background1" w:themeFillShade="A6"/>
          </w:tcPr>
          <w:p w:rsidR="00307AA6" w:rsidRPr="00F077F1" w:rsidRDefault="00307AA6" w:rsidP="00307AA6">
            <w:pPr>
              <w:spacing w:line="240" w:lineRule="auto"/>
              <w:rPr>
                <w:rFonts w:ascii="Times New Roman" w:eastAsia="Times New Roman" w:hAnsi="Times New Roman" w:cs="Times New Roman"/>
                <w:bCs/>
                <w:iCs/>
                <w:color w:val="000000"/>
                <w:sz w:val="18"/>
                <w:szCs w:val="18"/>
              </w:rPr>
            </w:pPr>
            <w:r w:rsidRPr="00F077F1">
              <w:rPr>
                <w:rFonts w:ascii="Times New Roman" w:eastAsia="Times New Roman" w:hAnsi="Times New Roman" w:cs="Times New Roman"/>
                <w:bCs/>
                <w:iCs/>
                <w:color w:val="000000"/>
                <w:sz w:val="18"/>
                <w:szCs w:val="18"/>
              </w:rPr>
              <w:t>Poluant</w:t>
            </w:r>
          </w:p>
        </w:tc>
        <w:tc>
          <w:tcPr>
            <w:tcW w:w="851" w:type="dxa"/>
            <w:vMerge w:val="restart"/>
            <w:shd w:val="clear" w:color="auto" w:fill="A6A6A6" w:themeFill="background1" w:themeFillShade="A6"/>
          </w:tcPr>
          <w:p w:rsidR="00307AA6" w:rsidRPr="00F077F1" w:rsidRDefault="00307AA6" w:rsidP="00307AA6">
            <w:pPr>
              <w:spacing w:line="240" w:lineRule="auto"/>
              <w:rPr>
                <w:rFonts w:ascii="Times New Roman" w:eastAsia="Times New Roman" w:hAnsi="Times New Roman" w:cs="Times New Roman"/>
                <w:bCs/>
                <w:iCs/>
                <w:color w:val="000000"/>
                <w:sz w:val="18"/>
                <w:szCs w:val="18"/>
              </w:rPr>
            </w:pPr>
            <w:r w:rsidRPr="00F077F1">
              <w:rPr>
                <w:rFonts w:ascii="Times New Roman" w:eastAsia="Times New Roman" w:hAnsi="Times New Roman" w:cs="Times New Roman"/>
                <w:bCs/>
                <w:iCs/>
                <w:color w:val="000000"/>
                <w:sz w:val="18"/>
                <w:szCs w:val="18"/>
              </w:rPr>
              <w:t>Echipament depoluare</w:t>
            </w:r>
          </w:p>
        </w:tc>
        <w:tc>
          <w:tcPr>
            <w:tcW w:w="567" w:type="dxa"/>
            <w:vMerge w:val="restart"/>
            <w:shd w:val="clear" w:color="auto" w:fill="A6A6A6" w:themeFill="background1" w:themeFillShade="A6"/>
          </w:tcPr>
          <w:p w:rsidR="00307AA6" w:rsidRPr="00F077F1" w:rsidRDefault="00307AA6" w:rsidP="00307AA6">
            <w:pPr>
              <w:spacing w:line="240" w:lineRule="auto"/>
              <w:rPr>
                <w:rFonts w:ascii="Times New Roman" w:eastAsia="Times New Roman" w:hAnsi="Times New Roman" w:cs="Times New Roman"/>
                <w:bCs/>
                <w:iCs/>
                <w:color w:val="000000"/>
                <w:sz w:val="18"/>
                <w:szCs w:val="18"/>
              </w:rPr>
            </w:pPr>
            <w:r w:rsidRPr="00F077F1">
              <w:rPr>
                <w:rFonts w:ascii="Times New Roman" w:eastAsia="Times New Roman" w:hAnsi="Times New Roman" w:cs="Times New Roman"/>
                <w:bCs/>
                <w:iCs/>
                <w:color w:val="000000"/>
                <w:sz w:val="18"/>
                <w:szCs w:val="18"/>
              </w:rPr>
              <w:t>Eficienţă</w:t>
            </w:r>
          </w:p>
          <w:p w:rsidR="00307AA6" w:rsidRPr="00F077F1" w:rsidRDefault="00307AA6" w:rsidP="00307AA6">
            <w:pPr>
              <w:spacing w:line="240" w:lineRule="auto"/>
              <w:rPr>
                <w:rFonts w:ascii="Times New Roman" w:eastAsia="Times New Roman" w:hAnsi="Times New Roman" w:cs="Times New Roman"/>
                <w:bCs/>
                <w:iCs/>
                <w:color w:val="000000"/>
                <w:sz w:val="18"/>
                <w:szCs w:val="18"/>
              </w:rPr>
            </w:pPr>
            <w:r w:rsidRPr="00F077F1">
              <w:rPr>
                <w:rFonts w:ascii="Times New Roman" w:eastAsia="Times New Roman" w:hAnsi="Times New Roman" w:cs="Times New Roman"/>
                <w:bCs/>
                <w:iCs/>
                <w:color w:val="000000"/>
                <w:sz w:val="18"/>
                <w:szCs w:val="18"/>
              </w:rPr>
              <w:t>(%)</w:t>
            </w:r>
          </w:p>
        </w:tc>
        <w:tc>
          <w:tcPr>
            <w:tcW w:w="1134" w:type="dxa"/>
            <w:vMerge w:val="restart"/>
            <w:shd w:val="clear" w:color="auto" w:fill="A6A6A6" w:themeFill="background1" w:themeFillShade="A6"/>
          </w:tcPr>
          <w:p w:rsidR="00307AA6" w:rsidRPr="00F077F1" w:rsidRDefault="00307AA6" w:rsidP="00307AA6">
            <w:pPr>
              <w:spacing w:line="240" w:lineRule="auto"/>
              <w:rPr>
                <w:rFonts w:ascii="Times New Roman" w:eastAsia="Times New Roman" w:hAnsi="Times New Roman" w:cs="Times New Roman"/>
                <w:bCs/>
                <w:iCs/>
                <w:color w:val="000000"/>
                <w:sz w:val="18"/>
                <w:szCs w:val="18"/>
              </w:rPr>
            </w:pPr>
            <w:r w:rsidRPr="00F077F1">
              <w:rPr>
                <w:rFonts w:ascii="Times New Roman" w:eastAsia="Times New Roman" w:hAnsi="Times New Roman" w:cs="Times New Roman"/>
                <w:bCs/>
                <w:iCs/>
                <w:color w:val="000000"/>
                <w:sz w:val="18"/>
                <w:szCs w:val="18"/>
              </w:rPr>
              <w:t>Coordonate stereo 70</w:t>
            </w:r>
          </w:p>
          <w:p w:rsidR="00307AA6" w:rsidRPr="00F077F1" w:rsidRDefault="00307AA6" w:rsidP="00307AA6">
            <w:pPr>
              <w:spacing w:line="240" w:lineRule="auto"/>
              <w:rPr>
                <w:rFonts w:ascii="Times New Roman" w:eastAsia="Times New Roman" w:hAnsi="Times New Roman" w:cs="Times New Roman"/>
                <w:bCs/>
                <w:iCs/>
                <w:color w:val="000000"/>
                <w:sz w:val="18"/>
                <w:szCs w:val="18"/>
              </w:rPr>
            </w:pPr>
            <w:r w:rsidRPr="00F077F1">
              <w:rPr>
                <w:rFonts w:ascii="Times New Roman" w:eastAsia="Times New Roman" w:hAnsi="Times New Roman" w:cs="Times New Roman"/>
                <w:bCs/>
                <w:iCs/>
                <w:color w:val="000000"/>
                <w:sz w:val="18"/>
                <w:szCs w:val="18"/>
              </w:rPr>
              <w:t xml:space="preserve">        X=</w:t>
            </w:r>
          </w:p>
        </w:tc>
        <w:tc>
          <w:tcPr>
            <w:tcW w:w="1134" w:type="dxa"/>
            <w:vMerge w:val="restart"/>
            <w:shd w:val="clear" w:color="auto" w:fill="A6A6A6" w:themeFill="background1" w:themeFillShade="A6"/>
          </w:tcPr>
          <w:p w:rsidR="00307AA6" w:rsidRPr="00F077F1" w:rsidRDefault="00307AA6" w:rsidP="00307AA6">
            <w:pPr>
              <w:spacing w:line="240" w:lineRule="auto"/>
              <w:rPr>
                <w:rFonts w:ascii="Times New Roman" w:eastAsia="Times New Roman" w:hAnsi="Times New Roman" w:cs="Times New Roman"/>
                <w:bCs/>
                <w:iCs/>
                <w:color w:val="000000"/>
                <w:sz w:val="18"/>
                <w:szCs w:val="18"/>
              </w:rPr>
            </w:pPr>
            <w:r w:rsidRPr="00F077F1">
              <w:rPr>
                <w:rFonts w:ascii="Times New Roman" w:eastAsia="Times New Roman" w:hAnsi="Times New Roman" w:cs="Times New Roman"/>
                <w:bCs/>
                <w:iCs/>
                <w:color w:val="000000"/>
                <w:sz w:val="18"/>
                <w:szCs w:val="18"/>
              </w:rPr>
              <w:t>Coordonate stereo 70</w:t>
            </w:r>
          </w:p>
          <w:p w:rsidR="00307AA6" w:rsidRPr="00F077F1" w:rsidRDefault="00307AA6" w:rsidP="00307AA6">
            <w:pPr>
              <w:spacing w:line="240" w:lineRule="auto"/>
              <w:rPr>
                <w:rFonts w:ascii="Times New Roman" w:eastAsia="Times New Roman" w:hAnsi="Times New Roman" w:cs="Times New Roman"/>
                <w:bCs/>
                <w:iCs/>
                <w:color w:val="000000"/>
                <w:sz w:val="18"/>
                <w:szCs w:val="18"/>
              </w:rPr>
            </w:pPr>
            <w:r w:rsidRPr="00F077F1">
              <w:rPr>
                <w:rFonts w:ascii="Times New Roman" w:eastAsia="Times New Roman" w:hAnsi="Times New Roman" w:cs="Times New Roman"/>
                <w:bCs/>
                <w:iCs/>
                <w:color w:val="000000"/>
                <w:sz w:val="18"/>
                <w:szCs w:val="18"/>
              </w:rPr>
              <w:t xml:space="preserve">      Y=</w:t>
            </w:r>
          </w:p>
        </w:tc>
        <w:tc>
          <w:tcPr>
            <w:tcW w:w="1134" w:type="dxa"/>
            <w:vMerge w:val="restart"/>
            <w:shd w:val="clear" w:color="auto" w:fill="A6A6A6" w:themeFill="background1" w:themeFillShade="A6"/>
          </w:tcPr>
          <w:p w:rsidR="00307AA6" w:rsidRPr="00F077F1" w:rsidRDefault="00307AA6" w:rsidP="00307AA6">
            <w:pPr>
              <w:spacing w:line="240" w:lineRule="auto"/>
              <w:rPr>
                <w:rFonts w:ascii="Times New Roman" w:eastAsia="Times New Roman" w:hAnsi="Times New Roman" w:cs="Times New Roman"/>
                <w:bCs/>
                <w:iCs/>
                <w:color w:val="000000"/>
                <w:sz w:val="18"/>
                <w:szCs w:val="18"/>
              </w:rPr>
            </w:pPr>
            <w:bookmarkStart w:id="0" w:name="_Hlk96853500"/>
            <w:r w:rsidRPr="00F077F1">
              <w:rPr>
                <w:rFonts w:ascii="Times New Roman" w:eastAsia="Times New Roman" w:hAnsi="Times New Roman" w:cs="Times New Roman"/>
                <w:bCs/>
                <w:iCs/>
                <w:color w:val="000000"/>
                <w:sz w:val="18"/>
                <w:szCs w:val="18"/>
              </w:rPr>
              <w:t>VLE</w:t>
            </w:r>
            <w:r w:rsidRPr="00F077F1">
              <w:rPr>
                <w:rFonts w:ascii="Times New Roman" w:eastAsia="Times New Roman" w:hAnsi="Times New Roman" w:cs="Times New Roman"/>
                <w:bCs/>
                <w:iCs/>
                <w:color w:val="000000"/>
                <w:sz w:val="18"/>
                <w:szCs w:val="18"/>
                <w:vertAlign w:val="superscript"/>
              </w:rPr>
              <w:t>*</w:t>
            </w:r>
            <w:bookmarkEnd w:id="0"/>
            <w:r w:rsidRPr="00F077F1">
              <w:rPr>
                <w:rFonts w:ascii="Times New Roman" w:eastAsia="Times New Roman" w:hAnsi="Times New Roman" w:cs="Times New Roman"/>
                <w:bCs/>
                <w:iCs/>
                <w:color w:val="000000"/>
                <w:sz w:val="18"/>
                <w:szCs w:val="18"/>
              </w:rPr>
              <w:t>, conform Ord.462/1993</w:t>
            </w:r>
          </w:p>
        </w:tc>
      </w:tr>
      <w:tr w:rsidR="00307AA6" w:rsidRPr="00F077F1" w:rsidTr="00F077F1">
        <w:tc>
          <w:tcPr>
            <w:tcW w:w="672" w:type="dxa"/>
            <w:vMerge/>
            <w:shd w:val="clear" w:color="auto" w:fill="D9E2F3"/>
          </w:tcPr>
          <w:p w:rsidR="00307AA6" w:rsidRPr="00F077F1" w:rsidRDefault="00307AA6" w:rsidP="00307AA6">
            <w:pPr>
              <w:spacing w:line="240" w:lineRule="auto"/>
              <w:rPr>
                <w:rFonts w:ascii="Times New Roman" w:eastAsia="Times New Roman" w:hAnsi="Times New Roman" w:cs="Times New Roman"/>
                <w:bCs/>
                <w:iCs/>
                <w:color w:val="000000"/>
                <w:sz w:val="18"/>
                <w:szCs w:val="18"/>
              </w:rPr>
            </w:pPr>
          </w:p>
        </w:tc>
        <w:tc>
          <w:tcPr>
            <w:tcW w:w="1416" w:type="dxa"/>
            <w:vMerge/>
            <w:shd w:val="clear" w:color="auto" w:fill="D9E2F3"/>
          </w:tcPr>
          <w:p w:rsidR="00307AA6" w:rsidRPr="00F077F1" w:rsidRDefault="00307AA6" w:rsidP="00307AA6">
            <w:pPr>
              <w:spacing w:line="240" w:lineRule="auto"/>
              <w:rPr>
                <w:rFonts w:ascii="Times New Roman" w:eastAsia="Times New Roman" w:hAnsi="Times New Roman" w:cs="Times New Roman"/>
                <w:bCs/>
                <w:iCs/>
                <w:color w:val="000000"/>
                <w:sz w:val="18"/>
                <w:szCs w:val="18"/>
              </w:rPr>
            </w:pPr>
          </w:p>
        </w:tc>
        <w:tc>
          <w:tcPr>
            <w:tcW w:w="900" w:type="dxa"/>
            <w:vMerge/>
            <w:shd w:val="clear" w:color="auto" w:fill="D9E2F3"/>
          </w:tcPr>
          <w:p w:rsidR="00307AA6" w:rsidRPr="00F077F1" w:rsidRDefault="00307AA6" w:rsidP="00307AA6">
            <w:pPr>
              <w:spacing w:line="240" w:lineRule="auto"/>
              <w:rPr>
                <w:rFonts w:ascii="Times New Roman" w:eastAsia="Times New Roman" w:hAnsi="Times New Roman" w:cs="Times New Roman"/>
                <w:bCs/>
                <w:iCs/>
                <w:color w:val="000000"/>
                <w:sz w:val="18"/>
                <w:szCs w:val="18"/>
              </w:rPr>
            </w:pPr>
          </w:p>
        </w:tc>
        <w:tc>
          <w:tcPr>
            <w:tcW w:w="664" w:type="dxa"/>
            <w:shd w:val="clear" w:color="auto" w:fill="A6A6A6" w:themeFill="background1" w:themeFillShade="A6"/>
          </w:tcPr>
          <w:p w:rsidR="00307AA6" w:rsidRPr="00F077F1" w:rsidRDefault="00307AA6" w:rsidP="00307AA6">
            <w:pPr>
              <w:spacing w:line="240" w:lineRule="auto"/>
              <w:rPr>
                <w:rFonts w:ascii="Times New Roman" w:eastAsia="Times New Roman" w:hAnsi="Times New Roman" w:cs="Times New Roman"/>
                <w:bCs/>
                <w:iCs/>
                <w:color w:val="000000"/>
                <w:sz w:val="18"/>
                <w:szCs w:val="18"/>
              </w:rPr>
            </w:pPr>
            <w:r w:rsidRPr="00F077F1">
              <w:rPr>
                <w:rFonts w:ascii="Times New Roman" w:eastAsia="Times New Roman" w:hAnsi="Times New Roman" w:cs="Times New Roman"/>
                <w:bCs/>
                <w:iCs/>
                <w:color w:val="000000"/>
                <w:sz w:val="18"/>
                <w:szCs w:val="18"/>
              </w:rPr>
              <w:t>baza</w:t>
            </w:r>
          </w:p>
        </w:tc>
        <w:tc>
          <w:tcPr>
            <w:tcW w:w="709" w:type="dxa"/>
            <w:shd w:val="clear" w:color="auto" w:fill="A6A6A6" w:themeFill="background1" w:themeFillShade="A6"/>
          </w:tcPr>
          <w:p w:rsidR="00307AA6" w:rsidRPr="00F077F1" w:rsidRDefault="00307AA6" w:rsidP="00307AA6">
            <w:pPr>
              <w:spacing w:line="240" w:lineRule="auto"/>
              <w:rPr>
                <w:rFonts w:ascii="Times New Roman" w:eastAsia="Times New Roman" w:hAnsi="Times New Roman" w:cs="Times New Roman"/>
                <w:bCs/>
                <w:iCs/>
                <w:color w:val="000000"/>
                <w:sz w:val="18"/>
                <w:szCs w:val="18"/>
              </w:rPr>
            </w:pPr>
            <w:r w:rsidRPr="00F077F1">
              <w:rPr>
                <w:rFonts w:ascii="Times New Roman" w:eastAsia="Times New Roman" w:hAnsi="Times New Roman" w:cs="Times New Roman"/>
                <w:bCs/>
                <w:iCs/>
                <w:color w:val="000000"/>
                <w:sz w:val="18"/>
                <w:szCs w:val="18"/>
              </w:rPr>
              <w:t>varf</w:t>
            </w:r>
          </w:p>
        </w:tc>
        <w:tc>
          <w:tcPr>
            <w:tcW w:w="992" w:type="dxa"/>
            <w:vMerge/>
            <w:shd w:val="clear" w:color="auto" w:fill="D9E2F3"/>
          </w:tcPr>
          <w:p w:rsidR="00307AA6" w:rsidRPr="00F077F1" w:rsidRDefault="00307AA6" w:rsidP="00307AA6">
            <w:pPr>
              <w:spacing w:line="240" w:lineRule="auto"/>
              <w:rPr>
                <w:rFonts w:ascii="Times New Roman" w:eastAsia="Times New Roman" w:hAnsi="Times New Roman" w:cs="Times New Roman"/>
                <w:bCs/>
                <w:iCs/>
                <w:color w:val="000000"/>
                <w:sz w:val="18"/>
                <w:szCs w:val="18"/>
              </w:rPr>
            </w:pPr>
          </w:p>
        </w:tc>
        <w:tc>
          <w:tcPr>
            <w:tcW w:w="851" w:type="dxa"/>
            <w:vMerge/>
            <w:shd w:val="clear" w:color="auto" w:fill="D9E2F3"/>
          </w:tcPr>
          <w:p w:rsidR="00307AA6" w:rsidRPr="00F077F1" w:rsidRDefault="00307AA6" w:rsidP="00307AA6">
            <w:pPr>
              <w:spacing w:line="240" w:lineRule="auto"/>
              <w:rPr>
                <w:rFonts w:ascii="Times New Roman" w:eastAsia="Times New Roman" w:hAnsi="Times New Roman" w:cs="Times New Roman"/>
                <w:bCs/>
                <w:iCs/>
                <w:color w:val="000000"/>
                <w:sz w:val="18"/>
                <w:szCs w:val="18"/>
              </w:rPr>
            </w:pPr>
          </w:p>
        </w:tc>
        <w:tc>
          <w:tcPr>
            <w:tcW w:w="567" w:type="dxa"/>
            <w:vMerge/>
            <w:shd w:val="clear" w:color="auto" w:fill="D9E2F3"/>
          </w:tcPr>
          <w:p w:rsidR="00307AA6" w:rsidRPr="00F077F1" w:rsidRDefault="00307AA6" w:rsidP="00307AA6">
            <w:pPr>
              <w:spacing w:line="240" w:lineRule="auto"/>
              <w:rPr>
                <w:rFonts w:ascii="Times New Roman" w:eastAsia="Times New Roman" w:hAnsi="Times New Roman" w:cs="Times New Roman"/>
                <w:bCs/>
                <w:iCs/>
                <w:color w:val="000000"/>
                <w:sz w:val="18"/>
                <w:szCs w:val="18"/>
              </w:rPr>
            </w:pPr>
          </w:p>
        </w:tc>
        <w:tc>
          <w:tcPr>
            <w:tcW w:w="1134" w:type="dxa"/>
            <w:vMerge/>
            <w:shd w:val="clear" w:color="auto" w:fill="D9E2F3"/>
          </w:tcPr>
          <w:p w:rsidR="00307AA6" w:rsidRPr="00F077F1" w:rsidRDefault="00307AA6" w:rsidP="00307AA6">
            <w:pPr>
              <w:spacing w:line="240" w:lineRule="auto"/>
              <w:rPr>
                <w:rFonts w:ascii="Times New Roman" w:eastAsia="Times New Roman" w:hAnsi="Times New Roman" w:cs="Times New Roman"/>
                <w:bCs/>
                <w:iCs/>
                <w:color w:val="000000"/>
                <w:sz w:val="18"/>
                <w:szCs w:val="18"/>
              </w:rPr>
            </w:pPr>
          </w:p>
        </w:tc>
        <w:tc>
          <w:tcPr>
            <w:tcW w:w="1134" w:type="dxa"/>
            <w:vMerge/>
            <w:shd w:val="clear" w:color="auto" w:fill="D9E2F3"/>
          </w:tcPr>
          <w:p w:rsidR="00307AA6" w:rsidRPr="00F077F1" w:rsidRDefault="00307AA6" w:rsidP="00307AA6">
            <w:pPr>
              <w:spacing w:line="240" w:lineRule="auto"/>
              <w:rPr>
                <w:rFonts w:ascii="Times New Roman" w:eastAsia="Times New Roman" w:hAnsi="Times New Roman" w:cs="Times New Roman"/>
                <w:bCs/>
                <w:iCs/>
                <w:color w:val="000000"/>
                <w:sz w:val="18"/>
                <w:szCs w:val="18"/>
              </w:rPr>
            </w:pPr>
          </w:p>
        </w:tc>
        <w:tc>
          <w:tcPr>
            <w:tcW w:w="1134" w:type="dxa"/>
            <w:vMerge/>
            <w:shd w:val="clear" w:color="auto" w:fill="D9E2F3"/>
          </w:tcPr>
          <w:p w:rsidR="00307AA6" w:rsidRPr="00F077F1" w:rsidRDefault="00307AA6" w:rsidP="00307AA6">
            <w:pPr>
              <w:spacing w:line="240" w:lineRule="auto"/>
              <w:rPr>
                <w:rFonts w:ascii="Times New Roman" w:eastAsia="Times New Roman" w:hAnsi="Times New Roman" w:cs="Times New Roman"/>
                <w:bCs/>
                <w:iCs/>
                <w:color w:val="000000"/>
                <w:sz w:val="18"/>
                <w:szCs w:val="18"/>
              </w:rPr>
            </w:pPr>
          </w:p>
        </w:tc>
      </w:tr>
      <w:tr w:rsidR="00307AA6" w:rsidRPr="00F077F1" w:rsidTr="00F077F1">
        <w:tc>
          <w:tcPr>
            <w:tcW w:w="672" w:type="dxa"/>
            <w:vMerge w:val="restart"/>
            <w:shd w:val="clear" w:color="auto" w:fill="auto"/>
          </w:tcPr>
          <w:p w:rsidR="00F077F1" w:rsidRPr="00F077F1" w:rsidRDefault="00F077F1" w:rsidP="00307AA6">
            <w:pPr>
              <w:spacing w:line="240" w:lineRule="auto"/>
              <w:rPr>
                <w:rFonts w:ascii="Times New Roman" w:eastAsia="Times New Roman" w:hAnsi="Times New Roman" w:cs="Times New Roman"/>
                <w:bCs/>
                <w:iCs/>
                <w:color w:val="000000"/>
                <w:sz w:val="18"/>
                <w:szCs w:val="18"/>
              </w:rPr>
            </w:pPr>
          </w:p>
          <w:p w:rsidR="00F077F1" w:rsidRPr="00F077F1" w:rsidRDefault="00F077F1" w:rsidP="00307AA6">
            <w:pPr>
              <w:spacing w:line="240" w:lineRule="auto"/>
              <w:rPr>
                <w:rFonts w:ascii="Times New Roman" w:eastAsia="Times New Roman" w:hAnsi="Times New Roman" w:cs="Times New Roman"/>
                <w:bCs/>
                <w:iCs/>
                <w:color w:val="000000"/>
                <w:sz w:val="18"/>
                <w:szCs w:val="18"/>
              </w:rPr>
            </w:pPr>
          </w:p>
          <w:p w:rsidR="00F077F1" w:rsidRPr="00F077F1" w:rsidRDefault="00F077F1" w:rsidP="00307AA6">
            <w:pPr>
              <w:spacing w:line="240" w:lineRule="auto"/>
              <w:rPr>
                <w:rFonts w:ascii="Times New Roman" w:eastAsia="Times New Roman" w:hAnsi="Times New Roman" w:cs="Times New Roman"/>
                <w:bCs/>
                <w:iCs/>
                <w:color w:val="000000"/>
                <w:sz w:val="18"/>
                <w:szCs w:val="18"/>
              </w:rPr>
            </w:pPr>
          </w:p>
          <w:p w:rsidR="00307AA6" w:rsidRPr="00F077F1" w:rsidRDefault="00F077F1" w:rsidP="00307AA6">
            <w:pPr>
              <w:spacing w:line="240" w:lineRule="auto"/>
              <w:rPr>
                <w:rFonts w:ascii="Times New Roman" w:eastAsia="Times New Roman" w:hAnsi="Times New Roman" w:cs="Times New Roman"/>
                <w:bCs/>
                <w:iCs/>
                <w:color w:val="000000"/>
                <w:sz w:val="18"/>
                <w:szCs w:val="18"/>
              </w:rPr>
            </w:pPr>
            <w:r w:rsidRPr="00F077F1">
              <w:rPr>
                <w:rFonts w:ascii="Times New Roman" w:eastAsia="Times New Roman" w:hAnsi="Times New Roman" w:cs="Times New Roman"/>
                <w:bCs/>
                <w:iCs/>
                <w:color w:val="000000"/>
                <w:sz w:val="18"/>
                <w:szCs w:val="18"/>
              </w:rPr>
              <w:t>8610</w:t>
            </w:r>
          </w:p>
        </w:tc>
        <w:tc>
          <w:tcPr>
            <w:tcW w:w="1416" w:type="dxa"/>
            <w:vMerge w:val="restart"/>
            <w:shd w:val="clear" w:color="auto" w:fill="auto"/>
            <w:vAlign w:val="center"/>
          </w:tcPr>
          <w:p w:rsidR="00307AA6" w:rsidRPr="00F077F1" w:rsidRDefault="00F077F1" w:rsidP="00307AA6">
            <w:pPr>
              <w:spacing w:line="240" w:lineRule="auto"/>
              <w:jc w:val="center"/>
              <w:rPr>
                <w:rFonts w:ascii="Times New Roman" w:eastAsia="Times New Roman" w:hAnsi="Times New Roman" w:cs="Times New Roman"/>
                <w:bCs/>
                <w:iCs/>
                <w:color w:val="000000"/>
                <w:sz w:val="18"/>
                <w:szCs w:val="18"/>
              </w:rPr>
            </w:pPr>
            <w:r w:rsidRPr="00F077F1">
              <w:rPr>
                <w:rFonts w:ascii="Times New Roman" w:eastAsia="Times New Roman" w:hAnsi="Times New Roman" w:cs="Times New Roman"/>
                <w:sz w:val="18"/>
                <w:szCs w:val="18"/>
              </w:rPr>
              <w:t>Coș de evacuare gaze arse pentru centralele termice</w:t>
            </w:r>
          </w:p>
        </w:tc>
        <w:tc>
          <w:tcPr>
            <w:tcW w:w="900" w:type="dxa"/>
            <w:vMerge w:val="restart"/>
            <w:shd w:val="clear" w:color="auto" w:fill="auto"/>
            <w:vAlign w:val="center"/>
          </w:tcPr>
          <w:p w:rsidR="00307AA6" w:rsidRPr="00F077F1" w:rsidRDefault="003C50BC" w:rsidP="00307AA6">
            <w:pPr>
              <w:spacing w:line="240" w:lineRule="auto"/>
              <w:jc w:val="center"/>
              <w:rPr>
                <w:rFonts w:ascii="Times New Roman" w:eastAsia="Times New Roman" w:hAnsi="Times New Roman" w:cs="Times New Roman"/>
                <w:bCs/>
                <w:iCs/>
                <w:color w:val="000000"/>
                <w:sz w:val="18"/>
                <w:szCs w:val="18"/>
              </w:rPr>
            </w:pPr>
            <w:r>
              <w:rPr>
                <w:rFonts w:ascii="Times New Roman" w:eastAsia="Times New Roman" w:hAnsi="Times New Roman" w:cs="Times New Roman"/>
                <w:bCs/>
                <w:iCs/>
                <w:color w:val="000000"/>
                <w:sz w:val="18"/>
                <w:szCs w:val="18"/>
              </w:rPr>
              <w:t>120 m</w:t>
            </w:r>
          </w:p>
        </w:tc>
        <w:tc>
          <w:tcPr>
            <w:tcW w:w="664" w:type="dxa"/>
            <w:vMerge w:val="restart"/>
            <w:shd w:val="clear" w:color="auto" w:fill="auto"/>
            <w:vAlign w:val="center"/>
          </w:tcPr>
          <w:p w:rsidR="00307AA6" w:rsidRPr="00F077F1" w:rsidRDefault="00F077F1" w:rsidP="00270FD8">
            <w:pPr>
              <w:spacing w:line="240" w:lineRule="auto"/>
              <w:jc w:val="center"/>
              <w:rPr>
                <w:rFonts w:ascii="Times New Roman" w:eastAsia="Times New Roman" w:hAnsi="Times New Roman" w:cs="Times New Roman"/>
                <w:bCs/>
                <w:iCs/>
                <w:color w:val="000000"/>
                <w:sz w:val="18"/>
                <w:szCs w:val="18"/>
              </w:rPr>
            </w:pPr>
            <w:r w:rsidRPr="00F077F1">
              <w:rPr>
                <w:rFonts w:ascii="Times New Roman" w:eastAsia="Times New Roman" w:hAnsi="Times New Roman" w:cs="Times New Roman"/>
                <w:bCs/>
                <w:iCs/>
                <w:color w:val="000000"/>
                <w:sz w:val="18"/>
                <w:szCs w:val="18"/>
              </w:rPr>
              <w:t>10 cm</w:t>
            </w:r>
          </w:p>
        </w:tc>
        <w:tc>
          <w:tcPr>
            <w:tcW w:w="709" w:type="dxa"/>
            <w:vMerge w:val="restart"/>
            <w:shd w:val="clear" w:color="auto" w:fill="auto"/>
            <w:vAlign w:val="center"/>
          </w:tcPr>
          <w:p w:rsidR="00307AA6" w:rsidRPr="00F077F1" w:rsidRDefault="00F077F1" w:rsidP="00307AA6">
            <w:pPr>
              <w:spacing w:line="240" w:lineRule="auto"/>
              <w:jc w:val="center"/>
              <w:rPr>
                <w:rFonts w:ascii="Times New Roman" w:eastAsia="Times New Roman" w:hAnsi="Times New Roman" w:cs="Times New Roman"/>
                <w:bCs/>
                <w:iCs/>
                <w:color w:val="000000"/>
                <w:sz w:val="18"/>
                <w:szCs w:val="18"/>
              </w:rPr>
            </w:pPr>
            <w:r w:rsidRPr="00F077F1">
              <w:rPr>
                <w:rFonts w:ascii="Times New Roman" w:eastAsia="Times New Roman" w:hAnsi="Times New Roman" w:cs="Times New Roman"/>
                <w:bCs/>
                <w:iCs/>
                <w:color w:val="000000"/>
                <w:sz w:val="18"/>
                <w:szCs w:val="18"/>
              </w:rPr>
              <w:t>10 cm</w:t>
            </w:r>
          </w:p>
        </w:tc>
        <w:tc>
          <w:tcPr>
            <w:tcW w:w="992" w:type="dxa"/>
            <w:shd w:val="clear" w:color="auto" w:fill="auto"/>
            <w:vAlign w:val="center"/>
          </w:tcPr>
          <w:p w:rsidR="00307AA6" w:rsidRPr="00F077F1" w:rsidRDefault="00307AA6" w:rsidP="00307AA6">
            <w:pPr>
              <w:spacing w:line="240" w:lineRule="auto"/>
              <w:jc w:val="center"/>
              <w:rPr>
                <w:rFonts w:ascii="Times New Roman" w:eastAsia="Times New Roman" w:hAnsi="Times New Roman" w:cs="Times New Roman"/>
                <w:bCs/>
                <w:iCs/>
                <w:color w:val="000000"/>
                <w:sz w:val="18"/>
                <w:szCs w:val="18"/>
              </w:rPr>
            </w:pPr>
            <w:r w:rsidRPr="00F077F1">
              <w:rPr>
                <w:rFonts w:ascii="Times New Roman" w:eastAsia="Times New Roman" w:hAnsi="Times New Roman" w:cs="Times New Roman"/>
                <w:bCs/>
                <w:iCs/>
                <w:color w:val="000000"/>
                <w:sz w:val="18"/>
                <w:szCs w:val="18"/>
              </w:rPr>
              <w:t>pulberi</w:t>
            </w:r>
          </w:p>
        </w:tc>
        <w:tc>
          <w:tcPr>
            <w:tcW w:w="851" w:type="dxa"/>
            <w:shd w:val="clear" w:color="auto" w:fill="auto"/>
            <w:vAlign w:val="center"/>
          </w:tcPr>
          <w:p w:rsidR="00307AA6" w:rsidRPr="00F077F1" w:rsidRDefault="00307AA6" w:rsidP="00307AA6">
            <w:pPr>
              <w:spacing w:line="240" w:lineRule="auto"/>
              <w:jc w:val="center"/>
              <w:rPr>
                <w:rFonts w:ascii="Times New Roman" w:eastAsia="Times New Roman" w:hAnsi="Times New Roman" w:cs="Times New Roman"/>
                <w:bCs/>
                <w:iCs/>
                <w:color w:val="000000"/>
                <w:sz w:val="18"/>
                <w:szCs w:val="18"/>
              </w:rPr>
            </w:pPr>
            <w:r w:rsidRPr="00F077F1">
              <w:rPr>
                <w:rFonts w:ascii="Times New Roman" w:eastAsia="Times New Roman" w:hAnsi="Times New Roman" w:cs="Times New Roman"/>
                <w:bCs/>
                <w:iCs/>
                <w:color w:val="000000"/>
                <w:sz w:val="18"/>
                <w:szCs w:val="18"/>
              </w:rPr>
              <w:t>-</w:t>
            </w:r>
          </w:p>
        </w:tc>
        <w:tc>
          <w:tcPr>
            <w:tcW w:w="567" w:type="dxa"/>
            <w:shd w:val="clear" w:color="auto" w:fill="auto"/>
            <w:vAlign w:val="center"/>
          </w:tcPr>
          <w:p w:rsidR="00307AA6" w:rsidRPr="00F077F1" w:rsidRDefault="00307AA6" w:rsidP="00307AA6">
            <w:pPr>
              <w:spacing w:line="240" w:lineRule="auto"/>
              <w:jc w:val="center"/>
              <w:rPr>
                <w:rFonts w:ascii="Times New Roman" w:eastAsia="Times New Roman" w:hAnsi="Times New Roman" w:cs="Times New Roman"/>
                <w:bCs/>
                <w:iCs/>
                <w:color w:val="000000"/>
                <w:sz w:val="18"/>
                <w:szCs w:val="18"/>
              </w:rPr>
            </w:pPr>
            <w:r w:rsidRPr="00F077F1">
              <w:rPr>
                <w:rFonts w:ascii="Times New Roman" w:eastAsia="Times New Roman" w:hAnsi="Times New Roman" w:cs="Times New Roman"/>
                <w:bCs/>
                <w:iCs/>
                <w:color w:val="000000"/>
                <w:sz w:val="18"/>
                <w:szCs w:val="18"/>
              </w:rPr>
              <w:t>-</w:t>
            </w:r>
          </w:p>
        </w:tc>
        <w:tc>
          <w:tcPr>
            <w:tcW w:w="1134" w:type="dxa"/>
            <w:vMerge w:val="restart"/>
            <w:shd w:val="clear" w:color="auto" w:fill="auto"/>
            <w:vAlign w:val="center"/>
          </w:tcPr>
          <w:p w:rsidR="00307AA6" w:rsidRPr="00F077F1" w:rsidRDefault="00307AA6" w:rsidP="00307AA6">
            <w:pPr>
              <w:spacing w:line="240" w:lineRule="auto"/>
              <w:jc w:val="center"/>
              <w:rPr>
                <w:rFonts w:ascii="Times New Roman" w:eastAsia="Times New Roman" w:hAnsi="Times New Roman" w:cs="Times New Roman"/>
                <w:bCs/>
                <w:iCs/>
                <w:color w:val="000000"/>
                <w:sz w:val="18"/>
                <w:szCs w:val="18"/>
              </w:rPr>
            </w:pPr>
          </w:p>
        </w:tc>
        <w:tc>
          <w:tcPr>
            <w:tcW w:w="1134" w:type="dxa"/>
            <w:vMerge w:val="restart"/>
            <w:shd w:val="clear" w:color="auto" w:fill="auto"/>
            <w:vAlign w:val="center"/>
          </w:tcPr>
          <w:p w:rsidR="00307AA6" w:rsidRPr="00F077F1" w:rsidRDefault="00307AA6" w:rsidP="00307AA6">
            <w:pPr>
              <w:spacing w:line="240" w:lineRule="auto"/>
              <w:jc w:val="center"/>
              <w:rPr>
                <w:rFonts w:ascii="Times New Roman" w:eastAsia="Times New Roman" w:hAnsi="Times New Roman" w:cs="Times New Roman"/>
                <w:bCs/>
                <w:iCs/>
                <w:color w:val="000000"/>
                <w:sz w:val="18"/>
                <w:szCs w:val="18"/>
              </w:rPr>
            </w:pPr>
          </w:p>
        </w:tc>
        <w:tc>
          <w:tcPr>
            <w:tcW w:w="1134" w:type="dxa"/>
            <w:shd w:val="clear" w:color="auto" w:fill="auto"/>
            <w:vAlign w:val="center"/>
          </w:tcPr>
          <w:p w:rsidR="00307AA6" w:rsidRPr="00F077F1" w:rsidRDefault="00307AA6" w:rsidP="00307AA6">
            <w:pPr>
              <w:spacing w:line="240" w:lineRule="auto"/>
              <w:jc w:val="center"/>
              <w:rPr>
                <w:rFonts w:ascii="Times New Roman" w:eastAsia="Times New Roman" w:hAnsi="Times New Roman" w:cs="Times New Roman"/>
                <w:bCs/>
                <w:iCs/>
                <w:color w:val="000000"/>
                <w:sz w:val="18"/>
                <w:szCs w:val="18"/>
              </w:rPr>
            </w:pPr>
            <w:r w:rsidRPr="00F077F1">
              <w:rPr>
                <w:rFonts w:ascii="Times New Roman" w:eastAsia="Times New Roman" w:hAnsi="Times New Roman" w:cs="Times New Roman"/>
                <w:bCs/>
                <w:iCs/>
                <w:color w:val="000000"/>
                <w:sz w:val="18"/>
                <w:szCs w:val="18"/>
              </w:rPr>
              <w:t>max 5 mg/Nmc</w:t>
            </w:r>
          </w:p>
        </w:tc>
      </w:tr>
      <w:tr w:rsidR="00307AA6" w:rsidRPr="00F077F1" w:rsidTr="00F077F1">
        <w:tc>
          <w:tcPr>
            <w:tcW w:w="672" w:type="dxa"/>
            <w:vMerge/>
            <w:shd w:val="clear" w:color="auto" w:fill="auto"/>
          </w:tcPr>
          <w:p w:rsidR="00307AA6" w:rsidRPr="00F077F1" w:rsidRDefault="00307AA6" w:rsidP="00307AA6">
            <w:pPr>
              <w:spacing w:line="240" w:lineRule="auto"/>
              <w:rPr>
                <w:rFonts w:ascii="Times New Roman" w:eastAsia="Times New Roman" w:hAnsi="Times New Roman" w:cs="Times New Roman"/>
                <w:bCs/>
                <w:iCs/>
                <w:color w:val="000000"/>
                <w:sz w:val="18"/>
                <w:szCs w:val="18"/>
              </w:rPr>
            </w:pPr>
          </w:p>
        </w:tc>
        <w:tc>
          <w:tcPr>
            <w:tcW w:w="1416" w:type="dxa"/>
            <w:vMerge/>
            <w:shd w:val="clear" w:color="auto" w:fill="auto"/>
            <w:vAlign w:val="center"/>
          </w:tcPr>
          <w:p w:rsidR="00307AA6" w:rsidRPr="00F077F1" w:rsidRDefault="00307AA6" w:rsidP="00307AA6">
            <w:pPr>
              <w:spacing w:line="240" w:lineRule="auto"/>
              <w:jc w:val="center"/>
              <w:rPr>
                <w:rFonts w:ascii="Times New Roman" w:eastAsia="Times New Roman" w:hAnsi="Times New Roman" w:cs="Times New Roman"/>
                <w:bCs/>
                <w:iCs/>
                <w:color w:val="000000"/>
                <w:sz w:val="18"/>
                <w:szCs w:val="18"/>
              </w:rPr>
            </w:pPr>
          </w:p>
        </w:tc>
        <w:tc>
          <w:tcPr>
            <w:tcW w:w="900" w:type="dxa"/>
            <w:vMerge/>
            <w:shd w:val="clear" w:color="auto" w:fill="auto"/>
            <w:vAlign w:val="center"/>
          </w:tcPr>
          <w:p w:rsidR="00307AA6" w:rsidRPr="00F077F1" w:rsidRDefault="00307AA6" w:rsidP="00307AA6">
            <w:pPr>
              <w:spacing w:line="240" w:lineRule="auto"/>
              <w:jc w:val="center"/>
              <w:rPr>
                <w:rFonts w:ascii="Times New Roman" w:eastAsia="Times New Roman" w:hAnsi="Times New Roman" w:cs="Times New Roman"/>
                <w:bCs/>
                <w:iCs/>
                <w:color w:val="000000"/>
                <w:sz w:val="18"/>
                <w:szCs w:val="18"/>
              </w:rPr>
            </w:pPr>
          </w:p>
        </w:tc>
        <w:tc>
          <w:tcPr>
            <w:tcW w:w="664" w:type="dxa"/>
            <w:vMerge/>
            <w:shd w:val="clear" w:color="auto" w:fill="auto"/>
            <w:vAlign w:val="center"/>
          </w:tcPr>
          <w:p w:rsidR="00307AA6" w:rsidRPr="00F077F1" w:rsidRDefault="00307AA6" w:rsidP="00307AA6">
            <w:pPr>
              <w:spacing w:line="240" w:lineRule="auto"/>
              <w:jc w:val="center"/>
              <w:rPr>
                <w:rFonts w:ascii="Times New Roman" w:eastAsia="Times New Roman" w:hAnsi="Times New Roman" w:cs="Times New Roman"/>
                <w:bCs/>
                <w:iCs/>
                <w:color w:val="000000"/>
                <w:sz w:val="18"/>
                <w:szCs w:val="18"/>
              </w:rPr>
            </w:pPr>
          </w:p>
        </w:tc>
        <w:tc>
          <w:tcPr>
            <w:tcW w:w="709" w:type="dxa"/>
            <w:vMerge/>
            <w:shd w:val="clear" w:color="auto" w:fill="auto"/>
            <w:vAlign w:val="center"/>
          </w:tcPr>
          <w:p w:rsidR="00307AA6" w:rsidRPr="00F077F1" w:rsidRDefault="00307AA6" w:rsidP="00307AA6">
            <w:pPr>
              <w:spacing w:line="240" w:lineRule="auto"/>
              <w:jc w:val="center"/>
              <w:rPr>
                <w:rFonts w:ascii="Times New Roman" w:eastAsia="Times New Roman" w:hAnsi="Times New Roman" w:cs="Times New Roman"/>
                <w:bCs/>
                <w:iCs/>
                <w:color w:val="000000"/>
                <w:sz w:val="18"/>
                <w:szCs w:val="18"/>
              </w:rPr>
            </w:pPr>
          </w:p>
        </w:tc>
        <w:tc>
          <w:tcPr>
            <w:tcW w:w="992" w:type="dxa"/>
            <w:shd w:val="clear" w:color="auto" w:fill="auto"/>
            <w:vAlign w:val="center"/>
          </w:tcPr>
          <w:p w:rsidR="00307AA6" w:rsidRPr="00F077F1" w:rsidRDefault="00307AA6" w:rsidP="00307AA6">
            <w:pPr>
              <w:spacing w:line="240" w:lineRule="auto"/>
              <w:jc w:val="center"/>
              <w:rPr>
                <w:rFonts w:ascii="Times New Roman" w:eastAsia="Times New Roman" w:hAnsi="Times New Roman" w:cs="Times New Roman"/>
                <w:bCs/>
                <w:iCs/>
                <w:color w:val="000000"/>
                <w:sz w:val="18"/>
                <w:szCs w:val="18"/>
              </w:rPr>
            </w:pPr>
            <w:r w:rsidRPr="00F077F1">
              <w:rPr>
                <w:rFonts w:ascii="Times New Roman" w:eastAsia="Times New Roman" w:hAnsi="Times New Roman" w:cs="Times New Roman"/>
                <w:bCs/>
                <w:iCs/>
                <w:color w:val="000000"/>
                <w:sz w:val="18"/>
                <w:szCs w:val="18"/>
              </w:rPr>
              <w:t>Monoxid de carbon</w:t>
            </w:r>
          </w:p>
        </w:tc>
        <w:tc>
          <w:tcPr>
            <w:tcW w:w="851" w:type="dxa"/>
            <w:shd w:val="clear" w:color="auto" w:fill="auto"/>
            <w:vAlign w:val="center"/>
          </w:tcPr>
          <w:p w:rsidR="00307AA6" w:rsidRPr="00F077F1" w:rsidRDefault="00307AA6" w:rsidP="00307AA6">
            <w:pPr>
              <w:spacing w:line="240" w:lineRule="auto"/>
              <w:jc w:val="center"/>
              <w:rPr>
                <w:rFonts w:ascii="Times New Roman" w:eastAsia="Times New Roman" w:hAnsi="Times New Roman" w:cs="Times New Roman"/>
                <w:bCs/>
                <w:iCs/>
                <w:color w:val="000000"/>
                <w:sz w:val="18"/>
                <w:szCs w:val="18"/>
              </w:rPr>
            </w:pPr>
            <w:r w:rsidRPr="00F077F1">
              <w:rPr>
                <w:rFonts w:ascii="Times New Roman" w:eastAsia="Times New Roman" w:hAnsi="Times New Roman" w:cs="Times New Roman"/>
                <w:bCs/>
                <w:iCs/>
                <w:color w:val="000000"/>
                <w:sz w:val="18"/>
                <w:szCs w:val="18"/>
              </w:rPr>
              <w:t>-</w:t>
            </w:r>
          </w:p>
        </w:tc>
        <w:tc>
          <w:tcPr>
            <w:tcW w:w="567" w:type="dxa"/>
            <w:shd w:val="clear" w:color="auto" w:fill="auto"/>
            <w:vAlign w:val="center"/>
          </w:tcPr>
          <w:p w:rsidR="00307AA6" w:rsidRPr="00F077F1" w:rsidRDefault="00307AA6" w:rsidP="00307AA6">
            <w:pPr>
              <w:spacing w:line="240" w:lineRule="auto"/>
              <w:jc w:val="center"/>
              <w:rPr>
                <w:rFonts w:ascii="Times New Roman" w:eastAsia="Times New Roman" w:hAnsi="Times New Roman" w:cs="Times New Roman"/>
                <w:bCs/>
                <w:iCs/>
                <w:color w:val="000000"/>
                <w:sz w:val="18"/>
                <w:szCs w:val="18"/>
              </w:rPr>
            </w:pPr>
            <w:r w:rsidRPr="00F077F1">
              <w:rPr>
                <w:rFonts w:ascii="Times New Roman" w:eastAsia="Times New Roman" w:hAnsi="Times New Roman" w:cs="Times New Roman"/>
                <w:bCs/>
                <w:iCs/>
                <w:color w:val="000000"/>
                <w:sz w:val="18"/>
                <w:szCs w:val="18"/>
              </w:rPr>
              <w:t>-</w:t>
            </w:r>
          </w:p>
        </w:tc>
        <w:tc>
          <w:tcPr>
            <w:tcW w:w="1134" w:type="dxa"/>
            <w:vMerge/>
            <w:shd w:val="clear" w:color="auto" w:fill="auto"/>
            <w:vAlign w:val="center"/>
          </w:tcPr>
          <w:p w:rsidR="00307AA6" w:rsidRPr="00F077F1" w:rsidRDefault="00307AA6" w:rsidP="00307AA6">
            <w:pPr>
              <w:spacing w:line="240" w:lineRule="auto"/>
              <w:jc w:val="center"/>
              <w:rPr>
                <w:rFonts w:ascii="Times New Roman" w:eastAsia="Times New Roman" w:hAnsi="Times New Roman" w:cs="Times New Roman"/>
                <w:bCs/>
                <w:iCs/>
                <w:color w:val="000000"/>
                <w:sz w:val="18"/>
                <w:szCs w:val="18"/>
              </w:rPr>
            </w:pPr>
          </w:p>
        </w:tc>
        <w:tc>
          <w:tcPr>
            <w:tcW w:w="1134" w:type="dxa"/>
            <w:vMerge/>
            <w:shd w:val="clear" w:color="auto" w:fill="auto"/>
            <w:vAlign w:val="center"/>
          </w:tcPr>
          <w:p w:rsidR="00307AA6" w:rsidRPr="00F077F1" w:rsidRDefault="00307AA6" w:rsidP="00307AA6">
            <w:pPr>
              <w:spacing w:line="240" w:lineRule="auto"/>
              <w:jc w:val="center"/>
              <w:rPr>
                <w:rFonts w:ascii="Times New Roman" w:eastAsia="Times New Roman" w:hAnsi="Times New Roman" w:cs="Times New Roman"/>
                <w:bCs/>
                <w:iCs/>
                <w:color w:val="000000"/>
                <w:sz w:val="18"/>
                <w:szCs w:val="18"/>
              </w:rPr>
            </w:pPr>
          </w:p>
        </w:tc>
        <w:tc>
          <w:tcPr>
            <w:tcW w:w="1134" w:type="dxa"/>
            <w:shd w:val="clear" w:color="auto" w:fill="auto"/>
            <w:vAlign w:val="center"/>
          </w:tcPr>
          <w:p w:rsidR="00307AA6" w:rsidRPr="00F077F1" w:rsidRDefault="00307AA6" w:rsidP="00307AA6">
            <w:pPr>
              <w:spacing w:line="240" w:lineRule="auto"/>
              <w:jc w:val="center"/>
              <w:rPr>
                <w:rFonts w:ascii="Times New Roman" w:eastAsia="Times New Roman" w:hAnsi="Times New Roman" w:cs="Times New Roman"/>
                <w:bCs/>
                <w:iCs/>
                <w:color w:val="000000"/>
                <w:sz w:val="18"/>
                <w:szCs w:val="18"/>
              </w:rPr>
            </w:pPr>
            <w:r w:rsidRPr="00F077F1">
              <w:rPr>
                <w:rFonts w:ascii="Times New Roman" w:eastAsia="Times New Roman" w:hAnsi="Times New Roman" w:cs="Times New Roman"/>
                <w:bCs/>
                <w:iCs/>
                <w:color w:val="000000"/>
                <w:sz w:val="18"/>
                <w:szCs w:val="18"/>
              </w:rPr>
              <w:t>max 100</w:t>
            </w:r>
            <w:r w:rsidRPr="00F077F1">
              <w:rPr>
                <w:rFonts w:ascii="Times New Roman" w:eastAsia="Times New Roman" w:hAnsi="Times New Roman" w:cs="Times New Roman"/>
                <w:noProof w:val="0"/>
                <w:sz w:val="18"/>
                <w:szCs w:val="18"/>
                <w:lang w:val="en-GB"/>
              </w:rPr>
              <w:t xml:space="preserve"> </w:t>
            </w:r>
            <w:r w:rsidRPr="00F077F1">
              <w:rPr>
                <w:rFonts w:ascii="Times New Roman" w:eastAsia="Times New Roman" w:hAnsi="Times New Roman" w:cs="Times New Roman"/>
                <w:bCs/>
                <w:iCs/>
                <w:color w:val="000000"/>
                <w:sz w:val="18"/>
                <w:szCs w:val="18"/>
              </w:rPr>
              <w:t>mg/Nmc</w:t>
            </w:r>
          </w:p>
        </w:tc>
      </w:tr>
      <w:tr w:rsidR="00307AA6" w:rsidRPr="00F077F1" w:rsidTr="00F077F1">
        <w:tc>
          <w:tcPr>
            <w:tcW w:w="672" w:type="dxa"/>
            <w:vMerge/>
            <w:shd w:val="clear" w:color="auto" w:fill="auto"/>
          </w:tcPr>
          <w:p w:rsidR="00307AA6" w:rsidRPr="00F077F1" w:rsidRDefault="00307AA6" w:rsidP="00307AA6">
            <w:pPr>
              <w:spacing w:line="240" w:lineRule="auto"/>
              <w:rPr>
                <w:rFonts w:ascii="Times New Roman" w:eastAsia="Times New Roman" w:hAnsi="Times New Roman" w:cs="Times New Roman"/>
                <w:bCs/>
                <w:iCs/>
                <w:color w:val="000000"/>
                <w:sz w:val="18"/>
                <w:szCs w:val="18"/>
              </w:rPr>
            </w:pPr>
          </w:p>
        </w:tc>
        <w:tc>
          <w:tcPr>
            <w:tcW w:w="1416" w:type="dxa"/>
            <w:vMerge/>
            <w:shd w:val="clear" w:color="auto" w:fill="auto"/>
            <w:vAlign w:val="center"/>
          </w:tcPr>
          <w:p w:rsidR="00307AA6" w:rsidRPr="00F077F1" w:rsidRDefault="00307AA6" w:rsidP="00307AA6">
            <w:pPr>
              <w:spacing w:line="240" w:lineRule="auto"/>
              <w:jc w:val="center"/>
              <w:rPr>
                <w:rFonts w:ascii="Times New Roman" w:eastAsia="Times New Roman" w:hAnsi="Times New Roman" w:cs="Times New Roman"/>
                <w:bCs/>
                <w:iCs/>
                <w:color w:val="000000"/>
                <w:sz w:val="18"/>
                <w:szCs w:val="18"/>
              </w:rPr>
            </w:pPr>
          </w:p>
        </w:tc>
        <w:tc>
          <w:tcPr>
            <w:tcW w:w="900" w:type="dxa"/>
            <w:vMerge/>
            <w:shd w:val="clear" w:color="auto" w:fill="auto"/>
            <w:vAlign w:val="center"/>
          </w:tcPr>
          <w:p w:rsidR="00307AA6" w:rsidRPr="00F077F1" w:rsidRDefault="00307AA6" w:rsidP="00307AA6">
            <w:pPr>
              <w:spacing w:line="240" w:lineRule="auto"/>
              <w:jc w:val="center"/>
              <w:rPr>
                <w:rFonts w:ascii="Times New Roman" w:eastAsia="Times New Roman" w:hAnsi="Times New Roman" w:cs="Times New Roman"/>
                <w:bCs/>
                <w:iCs/>
                <w:color w:val="000000"/>
                <w:sz w:val="18"/>
                <w:szCs w:val="18"/>
              </w:rPr>
            </w:pPr>
          </w:p>
        </w:tc>
        <w:tc>
          <w:tcPr>
            <w:tcW w:w="664" w:type="dxa"/>
            <w:vMerge/>
            <w:shd w:val="clear" w:color="auto" w:fill="auto"/>
            <w:vAlign w:val="center"/>
          </w:tcPr>
          <w:p w:rsidR="00307AA6" w:rsidRPr="00F077F1" w:rsidRDefault="00307AA6" w:rsidP="00307AA6">
            <w:pPr>
              <w:spacing w:line="240" w:lineRule="auto"/>
              <w:jc w:val="center"/>
              <w:rPr>
                <w:rFonts w:ascii="Times New Roman" w:eastAsia="Times New Roman" w:hAnsi="Times New Roman" w:cs="Times New Roman"/>
                <w:bCs/>
                <w:iCs/>
                <w:color w:val="000000"/>
                <w:sz w:val="18"/>
                <w:szCs w:val="18"/>
              </w:rPr>
            </w:pPr>
          </w:p>
        </w:tc>
        <w:tc>
          <w:tcPr>
            <w:tcW w:w="709" w:type="dxa"/>
            <w:vMerge/>
            <w:shd w:val="clear" w:color="auto" w:fill="auto"/>
            <w:vAlign w:val="center"/>
          </w:tcPr>
          <w:p w:rsidR="00307AA6" w:rsidRPr="00F077F1" w:rsidRDefault="00307AA6" w:rsidP="00307AA6">
            <w:pPr>
              <w:spacing w:line="240" w:lineRule="auto"/>
              <w:jc w:val="center"/>
              <w:rPr>
                <w:rFonts w:ascii="Times New Roman" w:eastAsia="Times New Roman" w:hAnsi="Times New Roman" w:cs="Times New Roman"/>
                <w:bCs/>
                <w:iCs/>
                <w:color w:val="000000"/>
                <w:sz w:val="18"/>
                <w:szCs w:val="18"/>
              </w:rPr>
            </w:pPr>
          </w:p>
        </w:tc>
        <w:tc>
          <w:tcPr>
            <w:tcW w:w="992" w:type="dxa"/>
            <w:shd w:val="clear" w:color="auto" w:fill="auto"/>
            <w:vAlign w:val="center"/>
          </w:tcPr>
          <w:p w:rsidR="00307AA6" w:rsidRPr="00F077F1" w:rsidRDefault="00307AA6" w:rsidP="00307AA6">
            <w:pPr>
              <w:spacing w:line="240" w:lineRule="auto"/>
              <w:jc w:val="center"/>
              <w:rPr>
                <w:rFonts w:ascii="Times New Roman" w:eastAsia="Times New Roman" w:hAnsi="Times New Roman" w:cs="Times New Roman"/>
                <w:bCs/>
                <w:iCs/>
                <w:color w:val="000000"/>
                <w:sz w:val="18"/>
                <w:szCs w:val="18"/>
              </w:rPr>
            </w:pPr>
            <w:r w:rsidRPr="00F077F1">
              <w:rPr>
                <w:rFonts w:ascii="Times New Roman" w:eastAsia="Times New Roman" w:hAnsi="Times New Roman" w:cs="Times New Roman"/>
                <w:bCs/>
                <w:iCs/>
                <w:color w:val="000000"/>
                <w:sz w:val="18"/>
                <w:szCs w:val="18"/>
              </w:rPr>
              <w:t>Oxizi de sulf</w:t>
            </w:r>
          </w:p>
        </w:tc>
        <w:tc>
          <w:tcPr>
            <w:tcW w:w="851" w:type="dxa"/>
            <w:shd w:val="clear" w:color="auto" w:fill="auto"/>
            <w:vAlign w:val="center"/>
          </w:tcPr>
          <w:p w:rsidR="00307AA6" w:rsidRPr="00F077F1" w:rsidRDefault="00307AA6" w:rsidP="00307AA6">
            <w:pPr>
              <w:spacing w:line="240" w:lineRule="auto"/>
              <w:jc w:val="center"/>
              <w:rPr>
                <w:rFonts w:ascii="Times New Roman" w:eastAsia="Times New Roman" w:hAnsi="Times New Roman" w:cs="Times New Roman"/>
                <w:bCs/>
                <w:iCs/>
                <w:color w:val="000000"/>
                <w:sz w:val="18"/>
                <w:szCs w:val="18"/>
              </w:rPr>
            </w:pPr>
            <w:r w:rsidRPr="00F077F1">
              <w:rPr>
                <w:rFonts w:ascii="Times New Roman" w:eastAsia="Times New Roman" w:hAnsi="Times New Roman" w:cs="Times New Roman"/>
                <w:bCs/>
                <w:iCs/>
                <w:color w:val="000000"/>
                <w:sz w:val="18"/>
                <w:szCs w:val="18"/>
              </w:rPr>
              <w:t>-</w:t>
            </w:r>
          </w:p>
        </w:tc>
        <w:tc>
          <w:tcPr>
            <w:tcW w:w="567" w:type="dxa"/>
            <w:shd w:val="clear" w:color="auto" w:fill="auto"/>
            <w:vAlign w:val="center"/>
          </w:tcPr>
          <w:p w:rsidR="00307AA6" w:rsidRPr="00F077F1" w:rsidRDefault="00307AA6" w:rsidP="00307AA6">
            <w:pPr>
              <w:spacing w:line="240" w:lineRule="auto"/>
              <w:jc w:val="center"/>
              <w:rPr>
                <w:rFonts w:ascii="Times New Roman" w:eastAsia="Times New Roman" w:hAnsi="Times New Roman" w:cs="Times New Roman"/>
                <w:bCs/>
                <w:iCs/>
                <w:color w:val="000000"/>
                <w:sz w:val="18"/>
                <w:szCs w:val="18"/>
              </w:rPr>
            </w:pPr>
            <w:r w:rsidRPr="00F077F1">
              <w:rPr>
                <w:rFonts w:ascii="Times New Roman" w:eastAsia="Times New Roman" w:hAnsi="Times New Roman" w:cs="Times New Roman"/>
                <w:bCs/>
                <w:iCs/>
                <w:color w:val="000000"/>
                <w:sz w:val="18"/>
                <w:szCs w:val="18"/>
              </w:rPr>
              <w:t>-</w:t>
            </w:r>
          </w:p>
        </w:tc>
        <w:tc>
          <w:tcPr>
            <w:tcW w:w="1134" w:type="dxa"/>
            <w:vMerge/>
            <w:shd w:val="clear" w:color="auto" w:fill="auto"/>
            <w:vAlign w:val="center"/>
          </w:tcPr>
          <w:p w:rsidR="00307AA6" w:rsidRPr="00F077F1" w:rsidRDefault="00307AA6" w:rsidP="00307AA6">
            <w:pPr>
              <w:spacing w:line="240" w:lineRule="auto"/>
              <w:jc w:val="center"/>
              <w:rPr>
                <w:rFonts w:ascii="Times New Roman" w:eastAsia="Times New Roman" w:hAnsi="Times New Roman" w:cs="Times New Roman"/>
                <w:bCs/>
                <w:iCs/>
                <w:color w:val="000000"/>
                <w:sz w:val="18"/>
                <w:szCs w:val="18"/>
              </w:rPr>
            </w:pPr>
          </w:p>
        </w:tc>
        <w:tc>
          <w:tcPr>
            <w:tcW w:w="1134" w:type="dxa"/>
            <w:vMerge/>
            <w:shd w:val="clear" w:color="auto" w:fill="auto"/>
            <w:vAlign w:val="center"/>
          </w:tcPr>
          <w:p w:rsidR="00307AA6" w:rsidRPr="00F077F1" w:rsidRDefault="00307AA6" w:rsidP="00307AA6">
            <w:pPr>
              <w:spacing w:line="240" w:lineRule="auto"/>
              <w:jc w:val="center"/>
              <w:rPr>
                <w:rFonts w:ascii="Times New Roman" w:eastAsia="Times New Roman" w:hAnsi="Times New Roman" w:cs="Times New Roman"/>
                <w:bCs/>
                <w:iCs/>
                <w:color w:val="000000"/>
                <w:sz w:val="18"/>
                <w:szCs w:val="18"/>
              </w:rPr>
            </w:pPr>
          </w:p>
        </w:tc>
        <w:tc>
          <w:tcPr>
            <w:tcW w:w="1134" w:type="dxa"/>
            <w:shd w:val="clear" w:color="auto" w:fill="auto"/>
            <w:vAlign w:val="center"/>
          </w:tcPr>
          <w:p w:rsidR="00307AA6" w:rsidRPr="00F077F1" w:rsidRDefault="00307AA6" w:rsidP="00307AA6">
            <w:pPr>
              <w:spacing w:line="240" w:lineRule="auto"/>
              <w:jc w:val="center"/>
              <w:rPr>
                <w:rFonts w:ascii="Times New Roman" w:eastAsia="Times New Roman" w:hAnsi="Times New Roman" w:cs="Times New Roman"/>
                <w:bCs/>
                <w:iCs/>
                <w:color w:val="000000"/>
                <w:sz w:val="18"/>
                <w:szCs w:val="18"/>
              </w:rPr>
            </w:pPr>
            <w:r w:rsidRPr="00F077F1">
              <w:rPr>
                <w:rFonts w:ascii="Times New Roman" w:eastAsia="Times New Roman" w:hAnsi="Times New Roman" w:cs="Times New Roman"/>
                <w:bCs/>
                <w:iCs/>
                <w:color w:val="000000"/>
                <w:sz w:val="18"/>
                <w:szCs w:val="18"/>
              </w:rPr>
              <w:t>max .35</w:t>
            </w:r>
          </w:p>
          <w:p w:rsidR="00307AA6" w:rsidRPr="00F077F1" w:rsidRDefault="00307AA6" w:rsidP="00307AA6">
            <w:pPr>
              <w:spacing w:line="240" w:lineRule="auto"/>
              <w:jc w:val="center"/>
              <w:rPr>
                <w:rFonts w:ascii="Times New Roman" w:eastAsia="Times New Roman" w:hAnsi="Times New Roman" w:cs="Times New Roman"/>
                <w:bCs/>
                <w:iCs/>
                <w:color w:val="000000"/>
                <w:sz w:val="18"/>
                <w:szCs w:val="18"/>
              </w:rPr>
            </w:pPr>
            <w:r w:rsidRPr="00F077F1">
              <w:rPr>
                <w:rFonts w:ascii="Times New Roman" w:eastAsia="Times New Roman" w:hAnsi="Times New Roman" w:cs="Times New Roman"/>
                <w:bCs/>
                <w:iCs/>
                <w:color w:val="000000"/>
                <w:sz w:val="18"/>
                <w:szCs w:val="18"/>
              </w:rPr>
              <w:t>mg/Nmc</w:t>
            </w:r>
          </w:p>
        </w:tc>
      </w:tr>
      <w:tr w:rsidR="00307AA6" w:rsidRPr="00F077F1" w:rsidTr="00F077F1">
        <w:tc>
          <w:tcPr>
            <w:tcW w:w="672" w:type="dxa"/>
            <w:vMerge/>
            <w:shd w:val="clear" w:color="auto" w:fill="auto"/>
          </w:tcPr>
          <w:p w:rsidR="00307AA6" w:rsidRPr="00F077F1" w:rsidRDefault="00307AA6" w:rsidP="00307AA6">
            <w:pPr>
              <w:spacing w:line="240" w:lineRule="auto"/>
              <w:rPr>
                <w:rFonts w:ascii="Times New Roman" w:eastAsia="Times New Roman" w:hAnsi="Times New Roman" w:cs="Times New Roman"/>
                <w:bCs/>
                <w:iCs/>
                <w:color w:val="000000"/>
                <w:sz w:val="18"/>
                <w:szCs w:val="18"/>
              </w:rPr>
            </w:pPr>
          </w:p>
        </w:tc>
        <w:tc>
          <w:tcPr>
            <w:tcW w:w="1416" w:type="dxa"/>
            <w:vMerge/>
            <w:shd w:val="clear" w:color="auto" w:fill="auto"/>
            <w:vAlign w:val="center"/>
          </w:tcPr>
          <w:p w:rsidR="00307AA6" w:rsidRPr="00F077F1" w:rsidRDefault="00307AA6" w:rsidP="00307AA6">
            <w:pPr>
              <w:spacing w:line="240" w:lineRule="auto"/>
              <w:jc w:val="center"/>
              <w:rPr>
                <w:rFonts w:ascii="Times New Roman" w:eastAsia="Times New Roman" w:hAnsi="Times New Roman" w:cs="Times New Roman"/>
                <w:bCs/>
                <w:iCs/>
                <w:color w:val="000000"/>
                <w:sz w:val="18"/>
                <w:szCs w:val="18"/>
              </w:rPr>
            </w:pPr>
          </w:p>
        </w:tc>
        <w:tc>
          <w:tcPr>
            <w:tcW w:w="900" w:type="dxa"/>
            <w:vMerge/>
            <w:shd w:val="clear" w:color="auto" w:fill="auto"/>
            <w:vAlign w:val="center"/>
          </w:tcPr>
          <w:p w:rsidR="00307AA6" w:rsidRPr="00F077F1" w:rsidRDefault="00307AA6" w:rsidP="00307AA6">
            <w:pPr>
              <w:spacing w:line="240" w:lineRule="auto"/>
              <w:jc w:val="center"/>
              <w:rPr>
                <w:rFonts w:ascii="Times New Roman" w:eastAsia="Times New Roman" w:hAnsi="Times New Roman" w:cs="Times New Roman"/>
                <w:bCs/>
                <w:iCs/>
                <w:color w:val="000000"/>
                <w:sz w:val="18"/>
                <w:szCs w:val="18"/>
              </w:rPr>
            </w:pPr>
          </w:p>
        </w:tc>
        <w:tc>
          <w:tcPr>
            <w:tcW w:w="664" w:type="dxa"/>
            <w:vMerge/>
            <w:shd w:val="clear" w:color="auto" w:fill="auto"/>
            <w:vAlign w:val="center"/>
          </w:tcPr>
          <w:p w:rsidR="00307AA6" w:rsidRPr="00F077F1" w:rsidRDefault="00307AA6" w:rsidP="00307AA6">
            <w:pPr>
              <w:spacing w:line="240" w:lineRule="auto"/>
              <w:jc w:val="center"/>
              <w:rPr>
                <w:rFonts w:ascii="Times New Roman" w:eastAsia="Times New Roman" w:hAnsi="Times New Roman" w:cs="Times New Roman"/>
                <w:bCs/>
                <w:iCs/>
                <w:color w:val="000000"/>
                <w:sz w:val="18"/>
                <w:szCs w:val="18"/>
              </w:rPr>
            </w:pPr>
          </w:p>
        </w:tc>
        <w:tc>
          <w:tcPr>
            <w:tcW w:w="709" w:type="dxa"/>
            <w:vMerge/>
            <w:shd w:val="clear" w:color="auto" w:fill="auto"/>
            <w:vAlign w:val="center"/>
          </w:tcPr>
          <w:p w:rsidR="00307AA6" w:rsidRPr="00F077F1" w:rsidRDefault="00307AA6" w:rsidP="00307AA6">
            <w:pPr>
              <w:spacing w:line="240" w:lineRule="auto"/>
              <w:jc w:val="center"/>
              <w:rPr>
                <w:rFonts w:ascii="Times New Roman" w:eastAsia="Times New Roman" w:hAnsi="Times New Roman" w:cs="Times New Roman"/>
                <w:bCs/>
                <w:iCs/>
                <w:color w:val="000000"/>
                <w:sz w:val="18"/>
                <w:szCs w:val="18"/>
              </w:rPr>
            </w:pPr>
          </w:p>
        </w:tc>
        <w:tc>
          <w:tcPr>
            <w:tcW w:w="992" w:type="dxa"/>
            <w:shd w:val="clear" w:color="auto" w:fill="auto"/>
            <w:vAlign w:val="center"/>
          </w:tcPr>
          <w:p w:rsidR="00307AA6" w:rsidRPr="00F077F1" w:rsidRDefault="00307AA6" w:rsidP="00307AA6">
            <w:pPr>
              <w:spacing w:line="240" w:lineRule="auto"/>
              <w:jc w:val="center"/>
              <w:rPr>
                <w:rFonts w:ascii="Times New Roman" w:eastAsia="Times New Roman" w:hAnsi="Times New Roman" w:cs="Times New Roman"/>
                <w:bCs/>
                <w:iCs/>
                <w:color w:val="000000"/>
                <w:sz w:val="18"/>
                <w:szCs w:val="18"/>
              </w:rPr>
            </w:pPr>
            <w:r w:rsidRPr="00F077F1">
              <w:rPr>
                <w:rFonts w:ascii="Times New Roman" w:eastAsia="Times New Roman" w:hAnsi="Times New Roman" w:cs="Times New Roman"/>
                <w:bCs/>
                <w:iCs/>
                <w:color w:val="000000"/>
                <w:sz w:val="18"/>
                <w:szCs w:val="18"/>
              </w:rPr>
              <w:t>Oxizi de azot</w:t>
            </w:r>
          </w:p>
        </w:tc>
        <w:tc>
          <w:tcPr>
            <w:tcW w:w="851" w:type="dxa"/>
            <w:shd w:val="clear" w:color="auto" w:fill="auto"/>
            <w:vAlign w:val="center"/>
          </w:tcPr>
          <w:p w:rsidR="00307AA6" w:rsidRPr="00F077F1" w:rsidRDefault="00307AA6" w:rsidP="00307AA6">
            <w:pPr>
              <w:spacing w:line="240" w:lineRule="auto"/>
              <w:jc w:val="center"/>
              <w:rPr>
                <w:rFonts w:ascii="Times New Roman" w:eastAsia="Times New Roman" w:hAnsi="Times New Roman" w:cs="Times New Roman"/>
                <w:bCs/>
                <w:iCs/>
                <w:color w:val="000000"/>
                <w:sz w:val="18"/>
                <w:szCs w:val="18"/>
              </w:rPr>
            </w:pPr>
            <w:r w:rsidRPr="00F077F1">
              <w:rPr>
                <w:rFonts w:ascii="Times New Roman" w:eastAsia="Times New Roman" w:hAnsi="Times New Roman" w:cs="Times New Roman"/>
                <w:bCs/>
                <w:iCs/>
                <w:color w:val="000000"/>
                <w:sz w:val="18"/>
                <w:szCs w:val="18"/>
              </w:rPr>
              <w:t>-</w:t>
            </w:r>
          </w:p>
        </w:tc>
        <w:tc>
          <w:tcPr>
            <w:tcW w:w="567" w:type="dxa"/>
            <w:shd w:val="clear" w:color="auto" w:fill="auto"/>
            <w:vAlign w:val="center"/>
          </w:tcPr>
          <w:p w:rsidR="00307AA6" w:rsidRPr="00F077F1" w:rsidRDefault="00307AA6" w:rsidP="00307AA6">
            <w:pPr>
              <w:spacing w:line="240" w:lineRule="auto"/>
              <w:jc w:val="center"/>
              <w:rPr>
                <w:rFonts w:ascii="Times New Roman" w:eastAsia="Times New Roman" w:hAnsi="Times New Roman" w:cs="Times New Roman"/>
                <w:bCs/>
                <w:iCs/>
                <w:color w:val="000000"/>
                <w:sz w:val="18"/>
                <w:szCs w:val="18"/>
              </w:rPr>
            </w:pPr>
            <w:r w:rsidRPr="00F077F1">
              <w:rPr>
                <w:rFonts w:ascii="Times New Roman" w:eastAsia="Times New Roman" w:hAnsi="Times New Roman" w:cs="Times New Roman"/>
                <w:bCs/>
                <w:iCs/>
                <w:color w:val="000000"/>
                <w:sz w:val="18"/>
                <w:szCs w:val="18"/>
              </w:rPr>
              <w:t>-</w:t>
            </w:r>
          </w:p>
        </w:tc>
        <w:tc>
          <w:tcPr>
            <w:tcW w:w="1134" w:type="dxa"/>
            <w:vMerge/>
            <w:shd w:val="clear" w:color="auto" w:fill="auto"/>
            <w:vAlign w:val="center"/>
          </w:tcPr>
          <w:p w:rsidR="00307AA6" w:rsidRPr="00F077F1" w:rsidRDefault="00307AA6" w:rsidP="00307AA6">
            <w:pPr>
              <w:spacing w:line="240" w:lineRule="auto"/>
              <w:jc w:val="center"/>
              <w:rPr>
                <w:rFonts w:ascii="Times New Roman" w:eastAsia="Times New Roman" w:hAnsi="Times New Roman" w:cs="Times New Roman"/>
                <w:bCs/>
                <w:iCs/>
                <w:color w:val="000000"/>
                <w:sz w:val="18"/>
                <w:szCs w:val="18"/>
              </w:rPr>
            </w:pPr>
          </w:p>
        </w:tc>
        <w:tc>
          <w:tcPr>
            <w:tcW w:w="1134" w:type="dxa"/>
            <w:vMerge/>
            <w:shd w:val="clear" w:color="auto" w:fill="auto"/>
            <w:vAlign w:val="center"/>
          </w:tcPr>
          <w:p w:rsidR="00307AA6" w:rsidRPr="00F077F1" w:rsidRDefault="00307AA6" w:rsidP="00307AA6">
            <w:pPr>
              <w:spacing w:line="240" w:lineRule="auto"/>
              <w:jc w:val="center"/>
              <w:rPr>
                <w:rFonts w:ascii="Times New Roman" w:eastAsia="Times New Roman" w:hAnsi="Times New Roman" w:cs="Times New Roman"/>
                <w:bCs/>
                <w:iCs/>
                <w:color w:val="000000"/>
                <w:sz w:val="18"/>
                <w:szCs w:val="18"/>
              </w:rPr>
            </w:pPr>
          </w:p>
        </w:tc>
        <w:tc>
          <w:tcPr>
            <w:tcW w:w="1134" w:type="dxa"/>
            <w:shd w:val="clear" w:color="auto" w:fill="auto"/>
            <w:vAlign w:val="center"/>
          </w:tcPr>
          <w:p w:rsidR="00307AA6" w:rsidRPr="00F077F1" w:rsidRDefault="00307AA6" w:rsidP="00307AA6">
            <w:pPr>
              <w:spacing w:line="240" w:lineRule="auto"/>
              <w:jc w:val="center"/>
              <w:rPr>
                <w:rFonts w:ascii="Times New Roman" w:eastAsia="Times New Roman" w:hAnsi="Times New Roman" w:cs="Times New Roman"/>
                <w:bCs/>
                <w:iCs/>
                <w:color w:val="000000"/>
                <w:sz w:val="18"/>
                <w:szCs w:val="18"/>
              </w:rPr>
            </w:pPr>
            <w:r w:rsidRPr="00F077F1">
              <w:rPr>
                <w:rFonts w:ascii="Times New Roman" w:eastAsia="Times New Roman" w:hAnsi="Times New Roman" w:cs="Times New Roman"/>
                <w:bCs/>
                <w:iCs/>
                <w:color w:val="000000"/>
                <w:sz w:val="18"/>
                <w:szCs w:val="18"/>
              </w:rPr>
              <w:t>max 350</w:t>
            </w:r>
          </w:p>
          <w:p w:rsidR="00307AA6" w:rsidRPr="00F077F1" w:rsidRDefault="00307AA6" w:rsidP="00307AA6">
            <w:pPr>
              <w:spacing w:line="240" w:lineRule="auto"/>
              <w:jc w:val="center"/>
              <w:rPr>
                <w:rFonts w:ascii="Times New Roman" w:eastAsia="Times New Roman" w:hAnsi="Times New Roman" w:cs="Times New Roman"/>
                <w:bCs/>
                <w:iCs/>
                <w:color w:val="000000"/>
                <w:sz w:val="18"/>
                <w:szCs w:val="18"/>
              </w:rPr>
            </w:pPr>
            <w:r w:rsidRPr="00F077F1">
              <w:rPr>
                <w:rFonts w:ascii="Times New Roman" w:eastAsia="Times New Roman" w:hAnsi="Times New Roman" w:cs="Times New Roman"/>
                <w:bCs/>
                <w:iCs/>
                <w:color w:val="000000"/>
                <w:sz w:val="18"/>
                <w:szCs w:val="18"/>
              </w:rPr>
              <w:t>mg/Nmc</w:t>
            </w:r>
          </w:p>
        </w:tc>
      </w:tr>
    </w:tbl>
    <w:p w:rsidR="00BD1A86" w:rsidRPr="003C50BC" w:rsidRDefault="00422711" w:rsidP="00086A8E">
      <w:pPr>
        <w:spacing w:line="240" w:lineRule="auto"/>
        <w:rPr>
          <w:rFonts w:ascii="Times New Roman" w:hAnsi="Times New Roman" w:cs="Times New Roman"/>
        </w:rPr>
      </w:pPr>
      <w:r w:rsidRPr="003C50BC">
        <w:rPr>
          <w:rFonts w:ascii="Times New Roman" w:hAnsi="Times New Roman" w:cs="Times New Roman"/>
          <w:b/>
        </w:rPr>
        <w:t>Alte surse de poluare</w:t>
      </w:r>
      <w:r w:rsidR="00D055F3" w:rsidRPr="003C50BC">
        <w:rPr>
          <w:rFonts w:ascii="Times New Roman" w:hAnsi="Times New Roman" w:cs="Times New Roman"/>
        </w:rPr>
        <w:t xml:space="preserve"> - nu este cazul;</w:t>
      </w:r>
    </w:p>
    <w:p w:rsidR="004F0F14" w:rsidRDefault="004F0F14" w:rsidP="00434A9E">
      <w:pPr>
        <w:widowControl w:val="0"/>
        <w:tabs>
          <w:tab w:val="left" w:pos="0"/>
        </w:tabs>
        <w:suppressAutoHyphens/>
        <w:spacing w:line="240" w:lineRule="auto"/>
        <w:rPr>
          <w:rFonts w:ascii="Times New Roman" w:eastAsia="Times New Roman" w:hAnsi="Times New Roman" w:cs="Times New Roman"/>
          <w:b/>
          <w:noProof w:val="0"/>
        </w:rPr>
      </w:pPr>
    </w:p>
    <w:p w:rsidR="00434A9E" w:rsidRPr="003C50BC" w:rsidRDefault="00434A9E" w:rsidP="00434A9E">
      <w:pPr>
        <w:widowControl w:val="0"/>
        <w:tabs>
          <w:tab w:val="left" w:pos="0"/>
        </w:tabs>
        <w:suppressAutoHyphens/>
        <w:spacing w:line="240" w:lineRule="auto"/>
        <w:rPr>
          <w:rFonts w:ascii="Times New Roman" w:eastAsia="Times New Roman" w:hAnsi="Times New Roman" w:cs="Times New Roman"/>
          <w:noProof w:val="0"/>
        </w:rPr>
      </w:pPr>
      <w:r w:rsidRPr="003C50BC">
        <w:rPr>
          <w:rFonts w:ascii="Times New Roman" w:eastAsia="Times New Roman" w:hAnsi="Times New Roman" w:cs="Times New Roman"/>
          <w:b/>
          <w:noProof w:val="0"/>
        </w:rPr>
        <w:t>Apă</w:t>
      </w:r>
    </w:p>
    <w:p w:rsidR="00434A9E" w:rsidRPr="003C50BC" w:rsidRDefault="00434A9E" w:rsidP="00434A9E">
      <w:pPr>
        <w:autoSpaceDE w:val="0"/>
        <w:autoSpaceDN w:val="0"/>
        <w:adjustRightInd w:val="0"/>
        <w:spacing w:line="240" w:lineRule="auto"/>
        <w:rPr>
          <w:rFonts w:ascii="Times New Roman" w:eastAsia="Times New Roman" w:hAnsi="Times New Roman" w:cs="Times New Roman"/>
          <w:b/>
          <w:noProof w:val="0"/>
        </w:rPr>
      </w:pPr>
      <w:r w:rsidRPr="003C50BC">
        <w:rPr>
          <w:rFonts w:ascii="Times New Roman" w:eastAsia="Times New Roman" w:hAnsi="Times New Roman" w:cs="Times New Roman"/>
          <w:b/>
          <w:noProof w:val="0"/>
        </w:rPr>
        <w:t>Pretratare ape pe amplasament</w:t>
      </w:r>
    </w:p>
    <w:p w:rsidR="006F1ECC" w:rsidRPr="003C50BC" w:rsidRDefault="006F1ECC" w:rsidP="00434A9E">
      <w:pPr>
        <w:spacing w:line="240" w:lineRule="auto"/>
        <w:rPr>
          <w:rFonts w:ascii="Times New Roman" w:eastAsia="Times New Roman" w:hAnsi="Times New Roman" w:cs="Times New Roman"/>
          <w:noProof w:val="0"/>
        </w:rPr>
      </w:pPr>
      <w:r w:rsidRPr="003C50BC">
        <w:rPr>
          <w:rFonts w:ascii="Times New Roman" w:eastAsia="Times New Roman" w:hAnsi="Times New Roman" w:cs="Times New Roman"/>
          <w:noProof w:val="0"/>
        </w:rPr>
        <w:t>Pe amplasament sunt identificate doar ape uzate menajere, rezultate din consumul și necesitățile igienice ale personalului și bolnavilor.</w:t>
      </w:r>
    </w:p>
    <w:p w:rsidR="00434A9E" w:rsidRPr="003C50BC" w:rsidRDefault="00434A9E" w:rsidP="00BE541C">
      <w:pPr>
        <w:spacing w:line="240" w:lineRule="auto"/>
        <w:rPr>
          <w:rFonts w:ascii="Times New Roman" w:eastAsia="Times New Roman" w:hAnsi="Times New Roman" w:cs="Times New Roman"/>
          <w:noProof w:val="0"/>
        </w:rPr>
      </w:pPr>
      <w:r w:rsidRPr="003C50BC">
        <w:rPr>
          <w:rFonts w:ascii="Times New Roman" w:eastAsia="Times New Roman" w:hAnsi="Times New Roman" w:cs="Times New Roman"/>
          <w:noProof w:val="0"/>
        </w:rPr>
        <w:t>Apele uzate sunt eva</w:t>
      </w:r>
      <w:r w:rsidR="00BE541C" w:rsidRPr="003C50BC">
        <w:rPr>
          <w:rFonts w:ascii="Times New Roman" w:eastAsia="Times New Roman" w:hAnsi="Times New Roman" w:cs="Times New Roman"/>
          <w:noProof w:val="0"/>
        </w:rPr>
        <w:t>cuate în canalizarea municipală.</w:t>
      </w:r>
    </w:p>
    <w:p w:rsidR="00434A9E" w:rsidRPr="003C50BC" w:rsidRDefault="006F1ECC" w:rsidP="00434A9E">
      <w:pPr>
        <w:spacing w:line="240" w:lineRule="auto"/>
        <w:rPr>
          <w:rFonts w:ascii="Times New Roman" w:eastAsia="Times New Roman" w:hAnsi="Times New Roman" w:cs="Times New Roman"/>
          <w:noProof w:val="0"/>
        </w:rPr>
      </w:pPr>
      <w:r w:rsidRPr="003C50BC">
        <w:rPr>
          <w:rFonts w:ascii="Times New Roman" w:eastAsia="Times New Roman" w:hAnsi="Times New Roman" w:cs="Times New Roman"/>
          <w:noProof w:val="0"/>
        </w:rPr>
        <w:t>Pe amplasamentul secției nu există secție de boli contagioase, deci nu impune preepurarea specială a apelor reziduale.</w:t>
      </w:r>
    </w:p>
    <w:p w:rsidR="00434A9E" w:rsidRPr="003C50BC" w:rsidRDefault="00434A9E" w:rsidP="00434A9E">
      <w:pPr>
        <w:spacing w:line="240" w:lineRule="auto"/>
        <w:rPr>
          <w:rFonts w:ascii="Times New Roman" w:eastAsia="Calibri" w:hAnsi="Times New Roman" w:cs="Times New Roman"/>
          <w:b/>
          <w:noProof w:val="0"/>
        </w:rPr>
      </w:pPr>
      <w:r w:rsidRPr="003C50BC">
        <w:rPr>
          <w:rFonts w:ascii="Times New Roman" w:eastAsia="Calibri" w:hAnsi="Times New Roman" w:cs="Times New Roman"/>
          <w:b/>
          <w:noProof w:val="0"/>
        </w:rPr>
        <w:t>Tratare ape pe amplasament</w:t>
      </w:r>
    </w:p>
    <w:p w:rsidR="00434A9E" w:rsidRPr="003C50BC" w:rsidRDefault="00434A9E" w:rsidP="006F1ECC">
      <w:pPr>
        <w:spacing w:line="259" w:lineRule="auto"/>
        <w:jc w:val="left"/>
        <w:rPr>
          <w:rFonts w:ascii="Times New Roman" w:eastAsia="Calibri" w:hAnsi="Times New Roman" w:cs="Times New Roman"/>
          <w:noProof w:val="0"/>
        </w:rPr>
      </w:pPr>
      <w:r w:rsidRPr="003C50BC">
        <w:rPr>
          <w:rFonts w:ascii="Times New Roman" w:eastAsia="Calibri" w:hAnsi="Times New Roman" w:cs="Times New Roman"/>
          <w:noProof w:val="0"/>
        </w:rPr>
        <w:t>Nu este cazul.</w:t>
      </w:r>
    </w:p>
    <w:p w:rsidR="00C34EDE" w:rsidRPr="00E7425A" w:rsidRDefault="00C34EDE" w:rsidP="00434A9E">
      <w:pPr>
        <w:widowControl w:val="0"/>
        <w:tabs>
          <w:tab w:val="left" w:pos="0"/>
        </w:tabs>
        <w:suppressAutoHyphens/>
        <w:spacing w:line="240" w:lineRule="auto"/>
        <w:rPr>
          <w:rFonts w:ascii="Times New Roman" w:eastAsia="Times New Roman" w:hAnsi="Times New Roman" w:cs="Times New Roman"/>
          <w:b/>
          <w:noProof w:val="0"/>
          <w:highlight w:val="yellow"/>
        </w:rPr>
      </w:pPr>
    </w:p>
    <w:p w:rsidR="00434A9E" w:rsidRPr="009125C1" w:rsidRDefault="00434A9E" w:rsidP="00434A9E">
      <w:pPr>
        <w:widowControl w:val="0"/>
        <w:tabs>
          <w:tab w:val="left" w:pos="0"/>
        </w:tabs>
        <w:suppressAutoHyphens/>
        <w:spacing w:line="240" w:lineRule="auto"/>
        <w:rPr>
          <w:rFonts w:ascii="Times New Roman" w:eastAsia="Times New Roman" w:hAnsi="Times New Roman" w:cs="Times New Roman"/>
          <w:b/>
          <w:noProof w:val="0"/>
        </w:rPr>
      </w:pPr>
      <w:r w:rsidRPr="009125C1">
        <w:rPr>
          <w:rFonts w:ascii="Times New Roman" w:eastAsia="Times New Roman" w:hAnsi="Times New Roman" w:cs="Times New Roman"/>
          <w:b/>
          <w:noProof w:val="0"/>
        </w:rPr>
        <w:t>Sol</w:t>
      </w:r>
    </w:p>
    <w:p w:rsidR="00434A9E" w:rsidRPr="009125C1" w:rsidRDefault="0024467F" w:rsidP="00434A9E">
      <w:pPr>
        <w:widowControl w:val="0"/>
        <w:tabs>
          <w:tab w:val="left" w:pos="0"/>
        </w:tabs>
        <w:suppressAutoHyphens/>
        <w:spacing w:line="240" w:lineRule="auto"/>
        <w:rPr>
          <w:rFonts w:ascii="Times New Roman" w:eastAsia="Times New Roman" w:hAnsi="Times New Roman" w:cs="Times New Roman"/>
          <w:noProof w:val="0"/>
        </w:rPr>
      </w:pPr>
      <w:r w:rsidRPr="009125C1">
        <w:rPr>
          <w:rFonts w:ascii="Times New Roman" w:eastAsia="Times New Roman" w:hAnsi="Times New Roman" w:cs="Times New Roman"/>
        </w:rPr>
        <w:t>Deșeurile sunt depozitate în pubele și/sau recipiente diferite, în funcție de tipul de deșeu. Aceste pubele și/sau recipiente sunt amplasate pe platformă betonată.</w:t>
      </w:r>
    </w:p>
    <w:p w:rsidR="00434A9E" w:rsidRPr="00E7425A" w:rsidRDefault="00434A9E" w:rsidP="00434A9E">
      <w:pPr>
        <w:spacing w:line="259" w:lineRule="auto"/>
        <w:ind w:firstLine="720"/>
        <w:jc w:val="left"/>
        <w:rPr>
          <w:rFonts w:ascii="Times New Roman" w:eastAsia="Calibri" w:hAnsi="Times New Roman" w:cs="Times New Roman"/>
          <w:noProof w:val="0"/>
          <w:sz w:val="22"/>
          <w:szCs w:val="22"/>
          <w:highlight w:val="yellow"/>
        </w:rPr>
      </w:pPr>
      <w:r w:rsidRPr="00E7425A">
        <w:rPr>
          <w:rFonts w:ascii="Times New Roman" w:eastAsia="Calibri" w:hAnsi="Times New Roman" w:cs="Times New Roman"/>
          <w:noProof w:val="0"/>
          <w:sz w:val="22"/>
          <w:szCs w:val="22"/>
          <w:highlight w:val="yellow"/>
        </w:rPr>
        <w:t xml:space="preserve"> </w:t>
      </w:r>
    </w:p>
    <w:p w:rsidR="0044724E" w:rsidRPr="007E6F7D" w:rsidRDefault="0044724E" w:rsidP="00944105">
      <w:pPr>
        <w:keepNext/>
        <w:spacing w:line="240" w:lineRule="auto"/>
        <w:outlineLvl w:val="1"/>
        <w:rPr>
          <w:rFonts w:ascii="Times New Roman" w:eastAsia="Times New Roman" w:hAnsi="Times New Roman" w:cs="Times New Roman"/>
          <w:b/>
          <w:bCs/>
          <w:noProof w:val="0"/>
          <w:lang w:eastAsia="ro-RO"/>
        </w:rPr>
      </w:pPr>
      <w:r w:rsidRPr="007E6F7D">
        <w:rPr>
          <w:rFonts w:ascii="Times New Roman" w:eastAsia="Times New Roman" w:hAnsi="Times New Roman" w:cs="Times New Roman"/>
          <w:b/>
          <w:bCs/>
          <w:noProof w:val="0"/>
          <w:lang w:eastAsia="ro-RO"/>
        </w:rPr>
        <w:t xml:space="preserve">2. Alte amenajări speciale, dotări și măsuri pentru protecția mediului: </w:t>
      </w:r>
    </w:p>
    <w:p w:rsidR="0044724E" w:rsidRPr="007E6F7D" w:rsidRDefault="0044724E" w:rsidP="0044724E">
      <w:pPr>
        <w:spacing w:line="259" w:lineRule="auto"/>
        <w:rPr>
          <w:rFonts w:ascii="Times New Roman" w:eastAsia="Calibri" w:hAnsi="Times New Roman" w:cs="Times New Roman"/>
          <w:noProof w:val="0"/>
        </w:rPr>
      </w:pPr>
      <w:r w:rsidRPr="007E6F7D">
        <w:rPr>
          <w:rFonts w:ascii="Times New Roman" w:eastAsia="Calibri" w:hAnsi="Times New Roman" w:cs="Times New Roman"/>
          <w:noProof w:val="0"/>
        </w:rPr>
        <w:t xml:space="preserve">- deşeurile medicale sunt colectate în </w:t>
      </w:r>
      <w:r w:rsidR="009125C1" w:rsidRPr="007E6F7D">
        <w:rPr>
          <w:rFonts w:ascii="Times New Roman" w:eastAsia="Calibri" w:hAnsi="Times New Roman" w:cs="Times New Roman"/>
          <w:noProof w:val="0"/>
        </w:rPr>
        <w:t>recipienți adecvați fiecărui tip de deșeu în parte, puși la dispoziția beneficiarului de către prestatotul cu care este încheiat contractul</w:t>
      </w:r>
      <w:r w:rsidR="0001428F">
        <w:rPr>
          <w:rFonts w:ascii="Times New Roman" w:eastAsia="Calibri" w:hAnsi="Times New Roman" w:cs="Times New Roman"/>
          <w:noProof w:val="0"/>
        </w:rPr>
        <w:t>;</w:t>
      </w:r>
    </w:p>
    <w:p w:rsidR="0044724E" w:rsidRPr="007E6F7D" w:rsidRDefault="0044724E" w:rsidP="0044724E">
      <w:pPr>
        <w:spacing w:line="259" w:lineRule="auto"/>
        <w:ind w:right="42"/>
        <w:rPr>
          <w:rFonts w:ascii="Times New Roman" w:eastAsia="Times New Roman" w:hAnsi="Times New Roman" w:cs="Times New Roman"/>
          <w:iCs/>
          <w:lang w:eastAsia="ro-RO"/>
        </w:rPr>
      </w:pPr>
      <w:r w:rsidRPr="007E6F7D">
        <w:rPr>
          <w:rFonts w:ascii="Times New Roman" w:eastAsia="Times New Roman" w:hAnsi="Times New Roman" w:cs="Times New Roman"/>
          <w:lang w:eastAsia="ro-RO"/>
        </w:rPr>
        <w:t xml:space="preserve">- </w:t>
      </w:r>
      <w:r w:rsidRPr="007E6F7D">
        <w:rPr>
          <w:rFonts w:ascii="Times New Roman" w:eastAsia="Times New Roman" w:hAnsi="Times New Roman" w:cs="Times New Roman"/>
          <w:iCs/>
          <w:lang w:eastAsia="ro-RO"/>
        </w:rPr>
        <w:t>deşeurile de tip menajer se colectează selectiv în pubele închise şi se evacuează periodic de către firme de salubritate</w:t>
      </w:r>
      <w:r w:rsidR="0001428F">
        <w:rPr>
          <w:rFonts w:ascii="Times New Roman" w:eastAsia="Times New Roman" w:hAnsi="Times New Roman" w:cs="Times New Roman"/>
          <w:iCs/>
          <w:lang w:eastAsia="ro-RO"/>
        </w:rPr>
        <w:t>;</w:t>
      </w:r>
      <w:r w:rsidRPr="007E6F7D">
        <w:rPr>
          <w:rFonts w:ascii="Times New Roman" w:eastAsia="Times New Roman" w:hAnsi="Times New Roman" w:cs="Times New Roman"/>
          <w:iCs/>
          <w:lang w:eastAsia="ro-RO"/>
        </w:rPr>
        <w:t xml:space="preserve"> </w:t>
      </w:r>
    </w:p>
    <w:p w:rsidR="0044724E" w:rsidRPr="008D11B2" w:rsidRDefault="0044724E" w:rsidP="0044724E">
      <w:pPr>
        <w:spacing w:line="259" w:lineRule="auto"/>
        <w:ind w:right="42"/>
        <w:rPr>
          <w:rFonts w:ascii="Times New Roman" w:eastAsia="Times New Roman" w:hAnsi="Times New Roman" w:cs="Times New Roman"/>
          <w:iCs/>
          <w:lang w:eastAsia="ro-RO"/>
        </w:rPr>
      </w:pPr>
      <w:r w:rsidRPr="008D11B2">
        <w:rPr>
          <w:rFonts w:ascii="Times New Roman" w:eastAsia="Times New Roman" w:hAnsi="Times New Roman" w:cs="Times New Roman"/>
          <w:iCs/>
          <w:lang w:eastAsia="ro-RO"/>
        </w:rPr>
        <w:t xml:space="preserve">- deşeurile cu risc sunt colectate separat de cele nepericuloase încă de la locul de producere în ambalaje marcate cu </w:t>
      </w:r>
      <w:r w:rsidR="008D11B2" w:rsidRPr="008D11B2">
        <w:rPr>
          <w:rFonts w:ascii="Times New Roman" w:eastAsia="Times New Roman" w:hAnsi="Times New Roman" w:cs="Times New Roman"/>
          <w:iCs/>
          <w:lang w:eastAsia="ro-RO"/>
        </w:rPr>
        <w:t>pictograme adecvate pericolului.</w:t>
      </w:r>
    </w:p>
    <w:p w:rsidR="0044724E" w:rsidRPr="007E6F7D" w:rsidRDefault="0044724E" w:rsidP="00944105">
      <w:pPr>
        <w:keepNext/>
        <w:spacing w:line="240" w:lineRule="auto"/>
        <w:outlineLvl w:val="1"/>
        <w:rPr>
          <w:rFonts w:ascii="Times New Roman" w:eastAsia="Times New Roman" w:hAnsi="Times New Roman" w:cs="Times New Roman"/>
          <w:b/>
          <w:bCs/>
          <w:noProof w:val="0"/>
          <w:lang w:eastAsia="ro-RO"/>
        </w:rPr>
      </w:pPr>
      <w:r w:rsidRPr="007E6F7D">
        <w:rPr>
          <w:rFonts w:ascii="Times New Roman" w:eastAsia="Times New Roman" w:hAnsi="Times New Roman" w:cs="Times New Roman"/>
          <w:b/>
          <w:bCs/>
          <w:noProof w:val="0"/>
          <w:lang w:eastAsia="ro-RO"/>
        </w:rPr>
        <w:lastRenderedPageBreak/>
        <w:t>3. Concentrațiile și debitele masice de poluanți, nivelul de zgomot, de radiații, admise la evacuarea în mediu, depășiri permise și în ce condiții</w:t>
      </w:r>
    </w:p>
    <w:p w:rsidR="00C34EDE" w:rsidRPr="007E6F7D" w:rsidRDefault="00C34EDE" w:rsidP="00944105">
      <w:pPr>
        <w:keepNext/>
        <w:spacing w:line="240" w:lineRule="auto"/>
        <w:outlineLvl w:val="1"/>
        <w:rPr>
          <w:rFonts w:ascii="Times New Roman" w:eastAsia="Times New Roman" w:hAnsi="Times New Roman" w:cs="Times New Roman"/>
          <w:b/>
          <w:bCs/>
          <w:noProof w:val="0"/>
          <w:lang w:eastAsia="ro-RO"/>
        </w:rPr>
      </w:pPr>
    </w:p>
    <w:p w:rsidR="0044724E" w:rsidRPr="007E6F7D" w:rsidRDefault="0044724E" w:rsidP="00944105">
      <w:pPr>
        <w:spacing w:line="259" w:lineRule="auto"/>
        <w:ind w:left="360"/>
        <w:jc w:val="left"/>
        <w:rPr>
          <w:rFonts w:ascii="Times New Roman" w:eastAsia="Times New Roman" w:hAnsi="Times New Roman" w:cs="Times New Roman"/>
          <w:noProof w:val="0"/>
          <w:color w:val="000000"/>
        </w:rPr>
      </w:pPr>
      <w:r w:rsidRPr="007E6F7D">
        <w:rPr>
          <w:rFonts w:ascii="Times New Roman" w:eastAsia="Calibri" w:hAnsi="Times New Roman" w:cs="Times New Roman"/>
          <w:noProof w:val="0"/>
          <w:sz w:val="22"/>
          <w:szCs w:val="22"/>
        </w:rPr>
        <w:t xml:space="preserve"> </w:t>
      </w:r>
      <w:r w:rsidRPr="007E6F7D">
        <w:rPr>
          <w:rFonts w:ascii="Times New Roman" w:eastAsia="Times New Roman" w:hAnsi="Times New Roman" w:cs="Times New Roman"/>
          <w:b/>
          <w:noProof w:val="0"/>
          <w:color w:val="000000"/>
        </w:rPr>
        <w:t>Valori limită pentru aer în condiții de funcționare normale</w:t>
      </w:r>
    </w:p>
    <w:p w:rsidR="0024467F" w:rsidRPr="007E6F7D" w:rsidRDefault="0044724E" w:rsidP="0044724E">
      <w:pPr>
        <w:spacing w:line="259" w:lineRule="auto"/>
        <w:ind w:right="-79"/>
        <w:rPr>
          <w:rFonts w:ascii="Times New Roman" w:eastAsia="Times New Roman" w:hAnsi="Times New Roman" w:cs="Times New Roman"/>
          <w:bCs/>
          <w:iCs/>
          <w:color w:val="00B050"/>
          <w:lang w:eastAsia="ro-RO"/>
        </w:rPr>
      </w:pPr>
      <w:r w:rsidRPr="007E6F7D">
        <w:rPr>
          <w:rFonts w:ascii="Times New Roman" w:eastAsia="Times New Roman" w:hAnsi="Times New Roman" w:cs="Times New Roman"/>
          <w:iCs/>
          <w:u w:val="single"/>
          <w:lang w:eastAsia="ro-RO"/>
        </w:rPr>
        <w:t>emisii de la focarele alimentate cu gaze naturale</w:t>
      </w:r>
      <w:r w:rsidRPr="007E6F7D">
        <w:rPr>
          <w:rFonts w:ascii="Times New Roman" w:eastAsia="Times New Roman" w:hAnsi="Times New Roman" w:cs="Times New Roman"/>
          <w:iCs/>
          <w:lang w:eastAsia="ro-RO"/>
        </w:rPr>
        <w:t xml:space="preserve">  conform Ord. nr. 462/1993, valori raportate la un conţinut în oxigen al efluenţilor gazoşi de 3%: pulberi max. 5 mg/mcN, monoxid de carbon (CO) max. 100 mg/mcN, oxizi de azot exprimaţi în NO</w:t>
      </w:r>
      <w:r w:rsidRPr="007E6F7D">
        <w:rPr>
          <w:rFonts w:ascii="Times New Roman" w:eastAsia="Times New Roman" w:hAnsi="Times New Roman" w:cs="Times New Roman"/>
          <w:iCs/>
          <w:vertAlign w:val="subscript"/>
          <w:lang w:eastAsia="ro-RO"/>
        </w:rPr>
        <w:t xml:space="preserve">2 </w:t>
      </w:r>
      <w:r w:rsidRPr="007E6F7D">
        <w:rPr>
          <w:rFonts w:ascii="Times New Roman" w:eastAsia="Times New Roman" w:hAnsi="Times New Roman" w:cs="Times New Roman"/>
          <w:iCs/>
          <w:lang w:eastAsia="ro-RO"/>
        </w:rPr>
        <w:t>max. 350 mg/mcN, oxizi de sulf exprimaţi în SO</w:t>
      </w:r>
      <w:r w:rsidRPr="007E6F7D">
        <w:rPr>
          <w:rFonts w:ascii="Times New Roman" w:eastAsia="Times New Roman" w:hAnsi="Times New Roman" w:cs="Times New Roman"/>
          <w:iCs/>
          <w:vertAlign w:val="subscript"/>
          <w:lang w:eastAsia="ro-RO"/>
        </w:rPr>
        <w:t xml:space="preserve">2 </w:t>
      </w:r>
      <w:r w:rsidRPr="007E6F7D">
        <w:rPr>
          <w:rFonts w:ascii="Times New Roman" w:eastAsia="Times New Roman" w:hAnsi="Times New Roman" w:cs="Times New Roman"/>
          <w:iCs/>
          <w:lang w:eastAsia="ro-RO"/>
        </w:rPr>
        <w:t>max. 35 mg/mcN</w:t>
      </w:r>
      <w:r w:rsidRPr="007E6F7D">
        <w:rPr>
          <w:rFonts w:ascii="Times New Roman" w:eastAsia="Times New Roman" w:hAnsi="Times New Roman" w:cs="Times New Roman"/>
          <w:noProof w:val="0"/>
          <w:lang w:eastAsia="ro-RO"/>
        </w:rPr>
        <w:t>;</w:t>
      </w:r>
      <w:r w:rsidRPr="007E6F7D">
        <w:rPr>
          <w:rFonts w:ascii="Times New Roman" w:eastAsia="Times New Roman" w:hAnsi="Times New Roman" w:cs="Times New Roman"/>
          <w:bCs/>
          <w:iCs/>
          <w:color w:val="00B050"/>
          <w:lang w:eastAsia="ro-RO"/>
        </w:rPr>
        <w:t xml:space="preserve"> </w:t>
      </w:r>
    </w:p>
    <w:p w:rsidR="0044724E" w:rsidRPr="007E6F7D" w:rsidRDefault="0044724E" w:rsidP="0044724E">
      <w:pPr>
        <w:spacing w:line="259" w:lineRule="auto"/>
        <w:ind w:right="-79"/>
        <w:rPr>
          <w:rFonts w:ascii="Times New Roman" w:eastAsia="Times New Roman" w:hAnsi="Times New Roman" w:cs="Times New Roman"/>
          <w:noProof w:val="0"/>
          <w:lang w:eastAsia="ro-RO"/>
        </w:rPr>
      </w:pPr>
      <w:r w:rsidRPr="007E6F7D">
        <w:rPr>
          <w:rFonts w:ascii="Times New Roman" w:eastAsia="Times New Roman" w:hAnsi="Times New Roman" w:cs="Times New Roman"/>
          <w:bCs/>
          <w:iCs/>
          <w:u w:val="single"/>
          <w:lang w:eastAsia="ro-RO"/>
        </w:rPr>
        <w:t>calitatea aerului înconjurător</w:t>
      </w:r>
      <w:r w:rsidRPr="007E6F7D">
        <w:rPr>
          <w:rFonts w:ascii="Times New Roman" w:eastAsia="Times New Roman" w:hAnsi="Times New Roman" w:cs="Times New Roman"/>
          <w:noProof w:val="0"/>
          <w:lang w:eastAsia="ro-RO"/>
        </w:rPr>
        <w:t>: activitatea desfăşurată pe amplasament va respecta prevederile Legii nr. 104/2011 privind calitatea aerului înconjurător pentru indicatorii de calitate ai aerului specifici activităţii</w:t>
      </w:r>
    </w:p>
    <w:p w:rsidR="0044724E" w:rsidRPr="007E6F7D" w:rsidRDefault="0044724E" w:rsidP="0024467F">
      <w:pPr>
        <w:suppressAutoHyphens/>
        <w:spacing w:line="240" w:lineRule="auto"/>
        <w:jc w:val="left"/>
        <w:rPr>
          <w:rFonts w:ascii="Times New Roman" w:eastAsia="Calibri" w:hAnsi="Times New Roman" w:cs="Times New Roman"/>
          <w:b/>
          <w:noProof w:val="0"/>
          <w:lang w:eastAsia="ar-SA"/>
        </w:rPr>
      </w:pPr>
    </w:p>
    <w:p w:rsidR="0044724E" w:rsidRPr="007E6F7D" w:rsidRDefault="0044724E" w:rsidP="0024467F">
      <w:pPr>
        <w:spacing w:line="240" w:lineRule="auto"/>
        <w:ind w:left="450"/>
        <w:rPr>
          <w:rFonts w:ascii="Times New Roman" w:eastAsia="Calibri" w:hAnsi="Times New Roman" w:cs="Times New Roman"/>
          <w:b/>
          <w:noProof w:val="0"/>
          <w:lang w:eastAsia="ar-SA"/>
        </w:rPr>
      </w:pPr>
      <w:r w:rsidRPr="007E6F7D">
        <w:rPr>
          <w:rFonts w:ascii="Times New Roman" w:eastAsia="Calibri" w:hAnsi="Times New Roman" w:cs="Times New Roman"/>
          <w:b/>
          <w:noProof w:val="0"/>
          <w:lang w:eastAsia="ar-SA"/>
        </w:rPr>
        <w:t>Alte condiții de funcționare decȃt cele normale:</w:t>
      </w:r>
    </w:p>
    <w:p w:rsidR="0044724E" w:rsidRPr="007E6F7D" w:rsidRDefault="0044724E" w:rsidP="0024467F">
      <w:pPr>
        <w:tabs>
          <w:tab w:val="left" w:pos="0"/>
        </w:tabs>
        <w:spacing w:line="240" w:lineRule="auto"/>
        <w:ind w:firstLine="450"/>
        <w:rPr>
          <w:rFonts w:ascii="Times New Roman" w:eastAsia="Calibri" w:hAnsi="Times New Roman" w:cs="Times New Roman"/>
          <w:noProof w:val="0"/>
          <w:lang w:eastAsia="ar-SA"/>
        </w:rPr>
      </w:pPr>
      <w:r w:rsidRPr="007E6F7D">
        <w:rPr>
          <w:rFonts w:ascii="Times New Roman" w:eastAsia="Calibri" w:hAnsi="Times New Roman" w:cs="Times New Roman"/>
          <w:noProof w:val="0"/>
          <w:lang w:eastAsia="ar-SA"/>
        </w:rPr>
        <w:t>În cazul condițiilor planif</w:t>
      </w:r>
      <w:r w:rsidR="00307AA6" w:rsidRPr="007E6F7D">
        <w:rPr>
          <w:rFonts w:ascii="Times New Roman" w:eastAsia="Calibri" w:hAnsi="Times New Roman" w:cs="Times New Roman"/>
          <w:noProof w:val="0"/>
          <w:lang w:eastAsia="ar-SA"/>
        </w:rPr>
        <w:t>icate de funcționare altele decâ</w:t>
      </w:r>
      <w:r w:rsidRPr="007E6F7D">
        <w:rPr>
          <w:rFonts w:ascii="Times New Roman" w:eastAsia="Calibri" w:hAnsi="Times New Roman" w:cs="Times New Roman"/>
          <w:noProof w:val="0"/>
          <w:lang w:eastAsia="ar-SA"/>
        </w:rPr>
        <w:t>t cele normale (porniri/opriri), titularul are obligația limitării timpului de operare în aceste condiții.</w:t>
      </w:r>
    </w:p>
    <w:p w:rsidR="0044724E" w:rsidRPr="007E6F7D" w:rsidRDefault="0044724E" w:rsidP="00A67AB6">
      <w:pPr>
        <w:spacing w:line="240" w:lineRule="auto"/>
        <w:rPr>
          <w:rFonts w:ascii="Times New Roman" w:eastAsia="Calibri" w:hAnsi="Times New Roman" w:cs="Times New Roman"/>
          <w:noProof w:val="0"/>
          <w:lang w:eastAsia="ar-SA"/>
        </w:rPr>
      </w:pPr>
      <w:r w:rsidRPr="007E6F7D">
        <w:rPr>
          <w:rFonts w:ascii="Times New Roman" w:eastAsia="Calibri" w:hAnsi="Times New Roman" w:cs="Times New Roman"/>
          <w:noProof w:val="0"/>
          <w:lang w:eastAsia="ar-SA"/>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44724E" w:rsidRPr="007E6F7D" w:rsidRDefault="0044724E" w:rsidP="00A67AB6">
      <w:pPr>
        <w:tabs>
          <w:tab w:val="left" w:pos="709"/>
        </w:tabs>
        <w:spacing w:line="240" w:lineRule="auto"/>
        <w:rPr>
          <w:rFonts w:ascii="Times New Roman" w:eastAsia="Calibri" w:hAnsi="Times New Roman" w:cs="Times New Roman"/>
          <w:noProof w:val="0"/>
          <w:lang w:eastAsia="ar-SA"/>
        </w:rPr>
      </w:pPr>
      <w:r w:rsidRPr="007E6F7D">
        <w:rPr>
          <w:rFonts w:ascii="Times New Roman" w:eastAsia="Calibri" w:hAnsi="Times New Roman" w:cs="Times New Roman"/>
          <w:noProof w:val="0"/>
        </w:rPr>
        <w:t>Titularul</w:t>
      </w:r>
      <w:r w:rsidRPr="007E6F7D">
        <w:rPr>
          <w:rFonts w:ascii="Times New Roman" w:eastAsia="Calibri" w:hAnsi="Times New Roman" w:cs="Times New Roman"/>
          <w:noProof w:val="0"/>
          <w:lang w:eastAsia="ar-SA"/>
        </w:rPr>
        <w:t xml:space="preserve"> are obligația să ia toate măsurile ca în aceste condiții de funcționare emisiile din instalație să nu genereze deteriorarea calității aerului.</w:t>
      </w:r>
    </w:p>
    <w:p w:rsidR="00944105" w:rsidRPr="007E6F7D" w:rsidRDefault="00944105" w:rsidP="0044724E">
      <w:pPr>
        <w:tabs>
          <w:tab w:val="left" w:pos="709"/>
        </w:tabs>
        <w:spacing w:line="240" w:lineRule="auto"/>
        <w:ind w:firstLine="426"/>
        <w:rPr>
          <w:rFonts w:ascii="Times New Roman" w:eastAsia="Calibri" w:hAnsi="Times New Roman" w:cs="Times New Roman"/>
          <w:noProof w:val="0"/>
        </w:rPr>
      </w:pPr>
    </w:p>
    <w:p w:rsidR="0044724E" w:rsidRPr="007E6F7D" w:rsidRDefault="0044724E" w:rsidP="0024467F">
      <w:pPr>
        <w:suppressAutoHyphens/>
        <w:spacing w:line="240" w:lineRule="auto"/>
        <w:ind w:left="450"/>
        <w:jc w:val="left"/>
        <w:rPr>
          <w:rFonts w:ascii="Times New Roman" w:eastAsia="Calibri" w:hAnsi="Times New Roman" w:cs="Times New Roman"/>
          <w:b/>
          <w:noProof w:val="0"/>
          <w:lang w:eastAsia="ar-SA"/>
        </w:rPr>
      </w:pPr>
      <w:r w:rsidRPr="007E6F7D">
        <w:rPr>
          <w:rFonts w:ascii="Times New Roman" w:eastAsia="Calibri" w:hAnsi="Times New Roman" w:cs="Times New Roman"/>
          <w:b/>
          <w:noProof w:val="0"/>
          <w:lang w:eastAsia="ar-SA"/>
        </w:rPr>
        <w:t>Concentraţii maxime admise pentru apa tehnologică evacuată</w:t>
      </w:r>
    </w:p>
    <w:p w:rsidR="00166F35" w:rsidRPr="007E6F7D" w:rsidRDefault="0024467F" w:rsidP="00BE541C">
      <w:pPr>
        <w:spacing w:line="240" w:lineRule="auto"/>
        <w:ind w:right="-75" w:firstLine="450"/>
        <w:rPr>
          <w:rFonts w:ascii="Times New Roman" w:hAnsi="Times New Roman" w:cs="Times New Roman"/>
        </w:rPr>
      </w:pPr>
      <w:r w:rsidRPr="007E6F7D">
        <w:rPr>
          <w:rFonts w:ascii="Times New Roman" w:hAnsi="Times New Roman" w:cs="Times New Roman"/>
        </w:rPr>
        <w:t>Se vor respectaprevederile din</w:t>
      </w:r>
      <w:r w:rsidR="00166F35" w:rsidRPr="007E6F7D">
        <w:rPr>
          <w:rFonts w:ascii="Times New Roman" w:hAnsi="Times New Roman" w:cs="Times New Roman"/>
        </w:rPr>
        <w:t xml:space="preserve"> Normativului NTPA 002 privind condițiile de evacuare a apelor uzate în rețelele de canalizare ale localităților, aprobată de HG 188/2002, modificată și completată cu HG nr. 352/2005 pentru aprobarea unor norme privind condițiile de descărcare în mediu acvatic a apelor uzate, modificată și completată cu HG 210/2007 pentru ape uzate menajere și ape tehnologice preepurate;</w:t>
      </w:r>
    </w:p>
    <w:p w:rsidR="0044724E" w:rsidRPr="007E6F7D" w:rsidRDefault="0044724E" w:rsidP="00BE541C">
      <w:pPr>
        <w:suppressAutoHyphens/>
        <w:spacing w:line="240" w:lineRule="auto"/>
        <w:ind w:firstLine="720"/>
        <w:jc w:val="left"/>
        <w:rPr>
          <w:rFonts w:ascii="Times New Roman" w:eastAsia="Calibri" w:hAnsi="Times New Roman" w:cs="Times New Roman"/>
          <w:noProof w:val="0"/>
          <w:lang w:eastAsia="ar-SA"/>
        </w:rPr>
      </w:pPr>
    </w:p>
    <w:p w:rsidR="0044724E" w:rsidRPr="007E6F7D" w:rsidRDefault="0044724E" w:rsidP="00BE541C">
      <w:pPr>
        <w:suppressAutoHyphens/>
        <w:spacing w:line="240" w:lineRule="auto"/>
        <w:ind w:firstLine="450"/>
        <w:jc w:val="left"/>
        <w:rPr>
          <w:rFonts w:ascii="Times New Roman" w:eastAsia="Calibri" w:hAnsi="Times New Roman" w:cs="Times New Roman"/>
          <w:b/>
          <w:noProof w:val="0"/>
          <w:lang w:eastAsia="ar-SA"/>
        </w:rPr>
      </w:pPr>
      <w:r w:rsidRPr="007E6F7D">
        <w:rPr>
          <w:rFonts w:ascii="Times New Roman" w:eastAsia="Calibri" w:hAnsi="Times New Roman" w:cs="Times New Roman"/>
          <w:b/>
          <w:noProof w:val="0"/>
          <w:lang w:eastAsia="ar-SA"/>
        </w:rPr>
        <w:t>Concentraţii maxime admise pentru apa subterană</w:t>
      </w:r>
    </w:p>
    <w:p w:rsidR="0044724E" w:rsidRPr="007E6F7D" w:rsidRDefault="0044724E" w:rsidP="00BE541C">
      <w:pPr>
        <w:suppressAutoHyphens/>
        <w:spacing w:line="240" w:lineRule="auto"/>
        <w:ind w:left="450"/>
        <w:jc w:val="left"/>
        <w:rPr>
          <w:rFonts w:ascii="Times New Roman" w:eastAsia="Calibri" w:hAnsi="Times New Roman" w:cs="Times New Roman"/>
          <w:noProof w:val="0"/>
          <w:lang w:eastAsia="ar-SA"/>
        </w:rPr>
      </w:pPr>
      <w:r w:rsidRPr="007E6F7D">
        <w:rPr>
          <w:rFonts w:ascii="Times New Roman" w:eastAsia="Calibri" w:hAnsi="Times New Roman" w:cs="Times New Roman"/>
          <w:noProof w:val="0"/>
          <w:lang w:eastAsia="ar-SA"/>
        </w:rPr>
        <w:t>Nu este cazul.</w:t>
      </w:r>
    </w:p>
    <w:p w:rsidR="00DA4D20" w:rsidRPr="007E6F7D" w:rsidRDefault="00DA4D20" w:rsidP="0024467F">
      <w:pPr>
        <w:suppressAutoHyphens/>
        <w:spacing w:line="240" w:lineRule="auto"/>
        <w:jc w:val="left"/>
        <w:rPr>
          <w:rFonts w:ascii="Times New Roman" w:eastAsia="Calibri" w:hAnsi="Times New Roman" w:cs="Times New Roman"/>
          <w:b/>
          <w:noProof w:val="0"/>
          <w:lang w:eastAsia="ar-SA"/>
        </w:rPr>
      </w:pPr>
    </w:p>
    <w:p w:rsidR="000439C5" w:rsidRPr="007E6F7D" w:rsidRDefault="000439C5" w:rsidP="0024467F">
      <w:pPr>
        <w:suppressAutoHyphens/>
        <w:spacing w:line="240" w:lineRule="auto"/>
        <w:ind w:firstLine="450"/>
        <w:jc w:val="left"/>
        <w:rPr>
          <w:rFonts w:ascii="Times New Roman" w:eastAsia="Calibri" w:hAnsi="Times New Roman" w:cs="Times New Roman"/>
          <w:b/>
          <w:noProof w:val="0"/>
          <w:lang w:eastAsia="ar-SA"/>
        </w:rPr>
      </w:pPr>
      <w:r w:rsidRPr="007E6F7D">
        <w:rPr>
          <w:rFonts w:ascii="Times New Roman" w:eastAsia="Calibri" w:hAnsi="Times New Roman" w:cs="Times New Roman"/>
          <w:b/>
          <w:noProof w:val="0"/>
          <w:lang w:eastAsia="ar-SA"/>
        </w:rPr>
        <w:t>Valori admise pentru zgomot</w:t>
      </w:r>
    </w:p>
    <w:p w:rsidR="000439C5" w:rsidRPr="007E6F7D" w:rsidRDefault="000439C5" w:rsidP="0024467F">
      <w:pPr>
        <w:suppressAutoHyphens/>
        <w:spacing w:line="240" w:lineRule="auto"/>
        <w:rPr>
          <w:rFonts w:ascii="Times New Roman" w:eastAsia="Calibri" w:hAnsi="Times New Roman" w:cs="Times New Roman"/>
          <w:noProof w:val="0"/>
          <w:lang w:eastAsia="ar-SA"/>
        </w:rPr>
      </w:pPr>
      <w:r w:rsidRPr="007E6F7D">
        <w:rPr>
          <w:rFonts w:ascii="Times New Roman" w:eastAsia="Calibri" w:hAnsi="Times New Roman" w:cs="Times New Roman"/>
          <w:noProof w:val="0"/>
          <w:lang w:eastAsia="ar-SA"/>
        </w:rPr>
        <w:t>- Conform Ordinului nr. 119/2014 pentru aprobarea normelor de igienă și sănătate publică privind mediul de viață al populației; emisiile de zgomot provenite din activitate nu trebuie să genereze nici un element de zgomot perturbator continuu sau intermitent la nici o locație sensibilă; conform SR 100092017;</w:t>
      </w:r>
    </w:p>
    <w:p w:rsidR="000439C5" w:rsidRPr="007E6F7D" w:rsidRDefault="000439C5" w:rsidP="000439C5">
      <w:pPr>
        <w:suppressAutoHyphens/>
        <w:spacing w:line="240" w:lineRule="auto"/>
        <w:jc w:val="left"/>
        <w:rPr>
          <w:rFonts w:ascii="Times New Roman" w:eastAsia="Calibri" w:hAnsi="Times New Roman" w:cs="Times New Roman"/>
          <w:b/>
          <w:noProof w:val="0"/>
          <w:lang w:eastAsia="ar-SA"/>
        </w:rPr>
      </w:pPr>
    </w:p>
    <w:p w:rsidR="0044724E" w:rsidRPr="007E6F7D" w:rsidRDefault="0044724E" w:rsidP="0024467F">
      <w:pPr>
        <w:suppressAutoHyphens/>
        <w:spacing w:line="240" w:lineRule="auto"/>
        <w:ind w:firstLine="450"/>
        <w:jc w:val="left"/>
        <w:rPr>
          <w:rFonts w:ascii="Times New Roman" w:eastAsia="Calibri" w:hAnsi="Times New Roman" w:cs="Times New Roman"/>
          <w:b/>
          <w:noProof w:val="0"/>
          <w:lang w:eastAsia="ar-SA"/>
        </w:rPr>
      </w:pPr>
      <w:r w:rsidRPr="007E6F7D">
        <w:rPr>
          <w:rFonts w:ascii="Times New Roman" w:eastAsia="Calibri" w:hAnsi="Times New Roman" w:cs="Times New Roman"/>
          <w:b/>
          <w:noProof w:val="0"/>
          <w:lang w:eastAsia="ar-SA"/>
        </w:rPr>
        <w:t>Valori admise pentru sol</w:t>
      </w:r>
    </w:p>
    <w:p w:rsidR="0044724E" w:rsidRDefault="00166F35" w:rsidP="00DA4D20">
      <w:pPr>
        <w:ind w:right="-75"/>
        <w:rPr>
          <w:rFonts w:ascii="Times New Roman" w:hAnsi="Times New Roman" w:cs="Times New Roman"/>
        </w:rPr>
      </w:pPr>
      <w:r w:rsidRPr="007E6F7D">
        <w:rPr>
          <w:rFonts w:ascii="Times New Roman" w:hAnsi="Times New Roman" w:cs="Times New Roman"/>
        </w:rPr>
        <w:t>- Conform Ordinului nr. 756/1997 pentru aprobarea Reglementării privind evaluarea poluării mediului, abrogat parțial prin Ordinul 592/2002, mod</w:t>
      </w:r>
      <w:r w:rsidR="00DA4D20" w:rsidRPr="007E6F7D">
        <w:rPr>
          <w:rFonts w:ascii="Times New Roman" w:hAnsi="Times New Roman" w:cs="Times New Roman"/>
        </w:rPr>
        <w:t>ificat prin Legea nr. 104/2011;</w:t>
      </w:r>
    </w:p>
    <w:p w:rsidR="008D11B2" w:rsidRDefault="008D11B2" w:rsidP="00DA4D20">
      <w:pPr>
        <w:ind w:right="-75"/>
        <w:rPr>
          <w:rFonts w:ascii="Times New Roman" w:hAnsi="Times New Roman" w:cs="Times New Roman"/>
        </w:rPr>
      </w:pPr>
    </w:p>
    <w:p w:rsidR="008D11B2" w:rsidRPr="007E6F7D" w:rsidRDefault="008D11B2" w:rsidP="00DA4D20">
      <w:pPr>
        <w:ind w:right="-75"/>
        <w:rPr>
          <w:rFonts w:ascii="Times New Roman" w:hAnsi="Times New Roman" w:cs="Times New Roman"/>
        </w:rPr>
      </w:pPr>
    </w:p>
    <w:p w:rsidR="0044724E" w:rsidRPr="007E6F7D" w:rsidRDefault="0044724E" w:rsidP="0044724E">
      <w:pPr>
        <w:keepNext/>
        <w:keepLines/>
        <w:spacing w:before="240"/>
        <w:jc w:val="left"/>
        <w:outlineLvl w:val="0"/>
        <w:rPr>
          <w:rFonts w:ascii="Times New Roman" w:eastAsia="Times New Roman" w:hAnsi="Times New Roman" w:cs="Times New Roman"/>
          <w:b/>
          <w:noProof w:val="0"/>
        </w:rPr>
      </w:pPr>
      <w:r w:rsidRPr="007E6F7D">
        <w:rPr>
          <w:rFonts w:ascii="Times New Roman" w:eastAsia="Times New Roman" w:hAnsi="Times New Roman" w:cs="Times New Roman"/>
          <w:b/>
          <w:noProof w:val="0"/>
        </w:rPr>
        <w:lastRenderedPageBreak/>
        <w:t>III. Monitorizarea mediului</w:t>
      </w:r>
    </w:p>
    <w:p w:rsidR="0044724E" w:rsidRPr="00E7425A" w:rsidRDefault="0044724E" w:rsidP="0044724E">
      <w:pPr>
        <w:autoSpaceDE w:val="0"/>
        <w:autoSpaceDN w:val="0"/>
        <w:adjustRightInd w:val="0"/>
        <w:spacing w:line="240" w:lineRule="auto"/>
        <w:rPr>
          <w:rFonts w:ascii="Times New Roman" w:eastAsia="Times New Roman" w:hAnsi="Times New Roman" w:cs="Times New Roman"/>
          <w:noProof w:val="0"/>
          <w:highlight w:val="yellow"/>
        </w:rPr>
      </w:pPr>
      <w:r w:rsidRPr="00E7425A">
        <w:rPr>
          <w:rFonts w:ascii="Times New Roman" w:eastAsia="Times New Roman" w:hAnsi="Times New Roman" w:cs="Times New Roman"/>
          <w:noProof w:val="0"/>
          <w:highlight w:val="yellow"/>
        </w:rPr>
        <w:t xml:space="preserve"> </w:t>
      </w:r>
    </w:p>
    <w:p w:rsidR="0044724E" w:rsidRPr="007E6F7D" w:rsidRDefault="0044724E" w:rsidP="0024467F">
      <w:pPr>
        <w:keepNext/>
        <w:spacing w:line="240" w:lineRule="auto"/>
        <w:ind w:firstLine="450"/>
        <w:outlineLvl w:val="1"/>
        <w:rPr>
          <w:rFonts w:ascii="Times New Roman" w:eastAsia="Times New Roman" w:hAnsi="Times New Roman" w:cs="Times New Roman"/>
          <w:b/>
          <w:bCs/>
          <w:i/>
          <w:noProof w:val="0"/>
          <w:lang w:eastAsia="ro-RO"/>
        </w:rPr>
      </w:pPr>
      <w:r w:rsidRPr="007E6F7D">
        <w:rPr>
          <w:rFonts w:ascii="Times New Roman" w:eastAsia="Times New Roman" w:hAnsi="Times New Roman" w:cs="Times New Roman"/>
          <w:b/>
          <w:bCs/>
          <w:i/>
          <w:noProof w:val="0"/>
          <w:lang w:eastAsia="ro-RO"/>
        </w:rPr>
        <w:t>1. Indicatorii fizico-chimici, bacteriologici și biologici emiși, emisii de poluanți, frecvența, modul de valorificare a rezultatelor</w:t>
      </w:r>
    </w:p>
    <w:p w:rsidR="0044724E" w:rsidRPr="007E6F7D" w:rsidRDefault="0044724E" w:rsidP="008D11B2">
      <w:pPr>
        <w:autoSpaceDE w:val="0"/>
        <w:autoSpaceDN w:val="0"/>
        <w:adjustRightInd w:val="0"/>
        <w:spacing w:line="240" w:lineRule="auto"/>
        <w:ind w:firstLine="450"/>
        <w:rPr>
          <w:rFonts w:ascii="Times New Roman" w:eastAsia="Calibri" w:hAnsi="Times New Roman" w:cs="Times New Roman"/>
          <w:noProof w:val="0"/>
        </w:rPr>
      </w:pPr>
      <w:r w:rsidRPr="007E6F7D">
        <w:rPr>
          <w:rFonts w:ascii="Times New Roman" w:eastAsia="Calibri" w:hAnsi="Times New Roman" w:cs="Times New Roman"/>
          <w:b/>
          <w:noProof w:val="0"/>
          <w:lang w:eastAsia="ar-SA"/>
        </w:rPr>
        <w:t>Monitorizarea aerului</w:t>
      </w:r>
      <w:r w:rsidR="00BE541C" w:rsidRPr="007E6F7D">
        <w:rPr>
          <w:rFonts w:ascii="Times New Roman" w:eastAsia="Calibri" w:hAnsi="Times New Roman" w:cs="Times New Roman"/>
          <w:b/>
          <w:noProof w:val="0"/>
          <w:lang w:eastAsia="ar-SA"/>
        </w:rPr>
        <w:t xml:space="preserve"> - </w:t>
      </w:r>
      <w:r w:rsidRPr="007E6F7D">
        <w:rPr>
          <w:rFonts w:ascii="Times New Roman" w:eastAsia="Calibri" w:hAnsi="Times New Roman" w:cs="Times New Roman"/>
          <w:noProof w:val="0"/>
        </w:rPr>
        <w:t xml:space="preserve">Nu este cazul. </w:t>
      </w:r>
    </w:p>
    <w:p w:rsidR="00C34EDE" w:rsidRPr="007E6F7D" w:rsidRDefault="0044724E" w:rsidP="008D11B2">
      <w:pPr>
        <w:suppressAutoHyphens/>
        <w:spacing w:line="240" w:lineRule="auto"/>
        <w:ind w:firstLine="450"/>
        <w:jc w:val="left"/>
        <w:rPr>
          <w:rFonts w:ascii="Times New Roman" w:eastAsia="Calibri" w:hAnsi="Times New Roman" w:cs="Times New Roman"/>
          <w:noProof w:val="0"/>
          <w:lang w:eastAsia="ar-SA"/>
        </w:rPr>
      </w:pPr>
      <w:r w:rsidRPr="007E6F7D">
        <w:rPr>
          <w:rFonts w:ascii="Times New Roman" w:eastAsia="Calibri" w:hAnsi="Times New Roman" w:cs="Times New Roman"/>
          <w:b/>
          <w:noProof w:val="0"/>
          <w:lang w:eastAsia="ar-SA"/>
        </w:rPr>
        <w:t>Monitorizarea apei</w:t>
      </w:r>
      <w:r w:rsidR="00BE541C" w:rsidRPr="007E6F7D">
        <w:rPr>
          <w:rFonts w:ascii="Times New Roman" w:eastAsia="Calibri" w:hAnsi="Times New Roman" w:cs="Times New Roman"/>
          <w:b/>
          <w:noProof w:val="0"/>
          <w:lang w:eastAsia="ar-SA"/>
        </w:rPr>
        <w:t xml:space="preserve"> - </w:t>
      </w:r>
      <w:r w:rsidR="00C34EDE" w:rsidRPr="007E6F7D">
        <w:rPr>
          <w:rFonts w:ascii="Times New Roman" w:eastAsia="Calibri" w:hAnsi="Times New Roman" w:cs="Times New Roman"/>
          <w:noProof w:val="0"/>
          <w:lang w:eastAsia="ar-SA"/>
        </w:rPr>
        <w:t>Nu este cazul.</w:t>
      </w:r>
    </w:p>
    <w:p w:rsidR="0044724E" w:rsidRPr="007E6F7D" w:rsidRDefault="0044724E" w:rsidP="008D11B2">
      <w:pPr>
        <w:suppressAutoHyphens/>
        <w:spacing w:line="240" w:lineRule="auto"/>
        <w:ind w:firstLine="450"/>
        <w:jc w:val="left"/>
        <w:rPr>
          <w:rFonts w:ascii="Times New Roman" w:eastAsia="Calibri" w:hAnsi="Times New Roman" w:cs="Times New Roman"/>
          <w:noProof w:val="0"/>
          <w:lang w:eastAsia="ar-SA"/>
        </w:rPr>
      </w:pPr>
      <w:r w:rsidRPr="007E6F7D">
        <w:rPr>
          <w:rFonts w:ascii="Times New Roman" w:eastAsia="Calibri" w:hAnsi="Times New Roman" w:cs="Times New Roman"/>
          <w:b/>
          <w:noProof w:val="0"/>
          <w:lang w:eastAsia="ar-SA"/>
        </w:rPr>
        <w:t>Monitorizarea apei subterane</w:t>
      </w:r>
      <w:r w:rsidR="00BE541C" w:rsidRPr="007E6F7D">
        <w:rPr>
          <w:rFonts w:ascii="Times New Roman" w:eastAsia="Calibri" w:hAnsi="Times New Roman" w:cs="Times New Roman"/>
          <w:b/>
          <w:noProof w:val="0"/>
          <w:lang w:eastAsia="ar-SA"/>
        </w:rPr>
        <w:t xml:space="preserve"> - </w:t>
      </w:r>
      <w:r w:rsidRPr="007E6F7D">
        <w:rPr>
          <w:rFonts w:ascii="Times New Roman" w:eastAsia="Calibri" w:hAnsi="Times New Roman" w:cs="Times New Roman"/>
          <w:noProof w:val="0"/>
          <w:lang w:eastAsia="ar-SA"/>
        </w:rPr>
        <w:t>Nu este cazul.</w:t>
      </w:r>
    </w:p>
    <w:p w:rsidR="006D4607" w:rsidRPr="007E6F7D" w:rsidRDefault="0044724E" w:rsidP="008D11B2">
      <w:pPr>
        <w:suppressAutoHyphens/>
        <w:spacing w:line="240" w:lineRule="auto"/>
        <w:ind w:firstLine="450"/>
        <w:jc w:val="left"/>
        <w:rPr>
          <w:rFonts w:ascii="Times New Roman" w:eastAsia="Calibri" w:hAnsi="Times New Roman" w:cs="Times New Roman"/>
          <w:noProof w:val="0"/>
          <w:lang w:eastAsia="ar-SA"/>
        </w:rPr>
      </w:pPr>
      <w:r w:rsidRPr="007E6F7D">
        <w:rPr>
          <w:rFonts w:ascii="Times New Roman" w:eastAsia="Calibri" w:hAnsi="Times New Roman" w:cs="Times New Roman"/>
          <w:b/>
          <w:noProof w:val="0"/>
          <w:lang w:eastAsia="ar-SA"/>
        </w:rPr>
        <w:t>Monitorizarea solului</w:t>
      </w:r>
      <w:r w:rsidR="00BE541C" w:rsidRPr="007E6F7D">
        <w:rPr>
          <w:rFonts w:ascii="Times New Roman" w:eastAsia="Calibri" w:hAnsi="Times New Roman" w:cs="Times New Roman"/>
          <w:b/>
          <w:noProof w:val="0"/>
          <w:lang w:eastAsia="ar-SA"/>
        </w:rPr>
        <w:t xml:space="preserve"> - </w:t>
      </w:r>
      <w:r w:rsidRPr="007E6F7D">
        <w:rPr>
          <w:rFonts w:ascii="Times New Roman" w:eastAsia="Calibri" w:hAnsi="Times New Roman" w:cs="Times New Roman"/>
          <w:noProof w:val="0"/>
          <w:lang w:eastAsia="ar-SA"/>
        </w:rPr>
        <w:t>Nu este cazul.</w:t>
      </w:r>
    </w:p>
    <w:p w:rsidR="0044724E" w:rsidRPr="00E7425A" w:rsidRDefault="0044724E" w:rsidP="0044724E">
      <w:pPr>
        <w:spacing w:line="259" w:lineRule="auto"/>
        <w:jc w:val="left"/>
        <w:rPr>
          <w:rFonts w:ascii="Times New Roman" w:eastAsia="Calibri" w:hAnsi="Times New Roman" w:cs="Times New Roman"/>
          <w:noProof w:val="0"/>
          <w:sz w:val="22"/>
          <w:szCs w:val="22"/>
          <w:highlight w:val="yellow"/>
        </w:rPr>
      </w:pPr>
    </w:p>
    <w:p w:rsidR="0044724E" w:rsidRPr="007E6F7D" w:rsidRDefault="0044724E" w:rsidP="0044724E">
      <w:pPr>
        <w:keepNext/>
        <w:spacing w:line="240" w:lineRule="auto"/>
        <w:outlineLvl w:val="1"/>
        <w:rPr>
          <w:rFonts w:ascii="Times New Roman" w:eastAsia="Times New Roman" w:hAnsi="Times New Roman" w:cs="Times New Roman"/>
          <w:b/>
          <w:bCs/>
          <w:noProof w:val="0"/>
          <w:lang w:eastAsia="ro-RO"/>
        </w:rPr>
      </w:pPr>
      <w:r w:rsidRPr="007E6F7D">
        <w:rPr>
          <w:rFonts w:ascii="Times New Roman" w:eastAsia="Times New Roman" w:hAnsi="Times New Roman" w:cs="Times New Roman"/>
          <w:b/>
          <w:bCs/>
          <w:noProof w:val="0"/>
          <w:lang w:eastAsia="ro-RO"/>
        </w:rPr>
        <w:t>2. Datele ce vor fi raportate autorității pentru protecția mediului și periodicitatea se regăsesc la capitolul VII, în tabelul care centralizează toate obligațiile de raportare ale titularului.</w:t>
      </w:r>
    </w:p>
    <w:p w:rsidR="00B17830" w:rsidRPr="00E7425A" w:rsidRDefault="0044724E" w:rsidP="0024467F">
      <w:pPr>
        <w:spacing w:line="259" w:lineRule="auto"/>
        <w:jc w:val="left"/>
        <w:rPr>
          <w:rFonts w:ascii="Times New Roman" w:eastAsia="Calibri" w:hAnsi="Times New Roman" w:cs="Times New Roman"/>
          <w:noProof w:val="0"/>
          <w:highlight w:val="yellow"/>
        </w:rPr>
      </w:pPr>
      <w:r w:rsidRPr="00E7425A">
        <w:rPr>
          <w:rFonts w:ascii="Times New Roman" w:eastAsia="Calibri" w:hAnsi="Times New Roman" w:cs="Times New Roman"/>
          <w:noProof w:val="0"/>
          <w:sz w:val="22"/>
          <w:szCs w:val="22"/>
          <w:highlight w:val="yellow"/>
        </w:rPr>
        <w:t xml:space="preserve"> </w:t>
      </w:r>
    </w:p>
    <w:p w:rsidR="00422711" w:rsidRPr="00510985" w:rsidRDefault="00422711" w:rsidP="0056580B">
      <w:pPr>
        <w:rPr>
          <w:rFonts w:ascii="Times New Roman" w:hAnsi="Times New Roman" w:cs="Times New Roman"/>
          <w:b/>
        </w:rPr>
      </w:pPr>
      <w:r w:rsidRPr="00510985">
        <w:rPr>
          <w:rFonts w:ascii="Times New Roman" w:hAnsi="Times New Roman" w:cs="Times New Roman"/>
          <w:b/>
        </w:rPr>
        <w:t>IV. Modul de gospodărire a deșeurilor și a ambalajelor</w:t>
      </w:r>
    </w:p>
    <w:p w:rsidR="00845EB6" w:rsidRPr="00510985" w:rsidRDefault="00845EB6" w:rsidP="0056580B">
      <w:pPr>
        <w:rPr>
          <w:rFonts w:ascii="Times New Roman" w:hAnsi="Times New Roman" w:cs="Times New Roman"/>
          <w:b/>
        </w:rPr>
      </w:pPr>
    </w:p>
    <w:p w:rsidR="00D803B1" w:rsidRPr="00510985" w:rsidRDefault="00422711" w:rsidP="002A57B1">
      <w:pPr>
        <w:pStyle w:val="ListParagraph"/>
        <w:numPr>
          <w:ilvl w:val="0"/>
          <w:numId w:val="16"/>
        </w:numPr>
        <w:rPr>
          <w:rFonts w:ascii="Times New Roman" w:hAnsi="Times New Roman" w:cs="Times New Roman"/>
        </w:rPr>
      </w:pPr>
      <w:r w:rsidRPr="00510985">
        <w:rPr>
          <w:rFonts w:ascii="Times New Roman" w:hAnsi="Times New Roman" w:cs="Times New Roman"/>
          <w:b/>
        </w:rPr>
        <w:t>Deșeuri produse</w:t>
      </w:r>
    </w:p>
    <w:tbl>
      <w:tblPr>
        <w:tblW w:w="10456"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2064"/>
        <w:gridCol w:w="1417"/>
        <w:gridCol w:w="749"/>
        <w:gridCol w:w="1080"/>
        <w:gridCol w:w="1080"/>
        <w:gridCol w:w="493"/>
        <w:gridCol w:w="2493"/>
      </w:tblGrid>
      <w:tr w:rsidR="008D11B2" w:rsidRPr="00B65E51" w:rsidTr="000549C7">
        <w:trPr>
          <w:cantSplit/>
          <w:trHeight w:val="1028"/>
        </w:trPr>
        <w:tc>
          <w:tcPr>
            <w:tcW w:w="1080" w:type="dxa"/>
            <w:shd w:val="clear" w:color="auto" w:fill="C0C0C0"/>
            <w:vAlign w:val="center"/>
          </w:tcPr>
          <w:p w:rsidR="008D11B2" w:rsidRPr="00B65E51" w:rsidRDefault="008D11B2" w:rsidP="000549C7">
            <w:pPr>
              <w:autoSpaceDE w:val="0"/>
              <w:autoSpaceDN w:val="0"/>
              <w:adjustRightInd w:val="0"/>
              <w:spacing w:line="240" w:lineRule="auto"/>
              <w:jc w:val="center"/>
              <w:rPr>
                <w:rFonts w:ascii="Times New Roman" w:hAnsi="Times New Roman" w:cs="Times New Roman"/>
                <w:b/>
                <w:sz w:val="20"/>
                <w:szCs w:val="20"/>
              </w:rPr>
            </w:pPr>
            <w:r w:rsidRPr="00B65E51">
              <w:rPr>
                <w:rFonts w:ascii="Times New Roman" w:hAnsi="Times New Roman" w:cs="Times New Roman"/>
                <w:b/>
                <w:sz w:val="20"/>
                <w:szCs w:val="20"/>
              </w:rPr>
              <w:t>Cod deșeu</w:t>
            </w:r>
          </w:p>
        </w:tc>
        <w:tc>
          <w:tcPr>
            <w:tcW w:w="2064" w:type="dxa"/>
            <w:shd w:val="clear" w:color="auto" w:fill="C0C0C0"/>
            <w:vAlign w:val="center"/>
          </w:tcPr>
          <w:p w:rsidR="008D11B2" w:rsidRPr="00B65E51" w:rsidRDefault="008D11B2" w:rsidP="000549C7">
            <w:pPr>
              <w:autoSpaceDE w:val="0"/>
              <w:autoSpaceDN w:val="0"/>
              <w:adjustRightInd w:val="0"/>
              <w:spacing w:line="240" w:lineRule="auto"/>
              <w:jc w:val="center"/>
              <w:rPr>
                <w:rFonts w:ascii="Times New Roman" w:hAnsi="Times New Roman" w:cs="Times New Roman"/>
                <w:b/>
                <w:sz w:val="20"/>
                <w:szCs w:val="20"/>
              </w:rPr>
            </w:pPr>
            <w:r w:rsidRPr="00B65E51">
              <w:rPr>
                <w:rFonts w:ascii="Times New Roman" w:hAnsi="Times New Roman" w:cs="Times New Roman"/>
                <w:b/>
                <w:sz w:val="20"/>
                <w:szCs w:val="20"/>
              </w:rPr>
              <w:t>Denumire deșeu</w:t>
            </w:r>
          </w:p>
        </w:tc>
        <w:tc>
          <w:tcPr>
            <w:tcW w:w="1417" w:type="dxa"/>
            <w:shd w:val="clear" w:color="auto" w:fill="C0C0C0"/>
            <w:vAlign w:val="center"/>
          </w:tcPr>
          <w:p w:rsidR="008D11B2" w:rsidRPr="00B65E51" w:rsidRDefault="008D11B2" w:rsidP="000549C7">
            <w:pPr>
              <w:autoSpaceDE w:val="0"/>
              <w:autoSpaceDN w:val="0"/>
              <w:adjustRightInd w:val="0"/>
              <w:spacing w:line="240" w:lineRule="auto"/>
              <w:jc w:val="center"/>
              <w:rPr>
                <w:rFonts w:ascii="Times New Roman" w:hAnsi="Times New Roman" w:cs="Times New Roman"/>
                <w:b/>
                <w:sz w:val="20"/>
                <w:szCs w:val="20"/>
              </w:rPr>
            </w:pPr>
            <w:r w:rsidRPr="00B65E51">
              <w:rPr>
                <w:rFonts w:ascii="Times New Roman" w:hAnsi="Times New Roman" w:cs="Times New Roman"/>
                <w:b/>
                <w:sz w:val="20"/>
                <w:szCs w:val="20"/>
              </w:rPr>
              <w:t>Sursă generatoare</w:t>
            </w:r>
          </w:p>
        </w:tc>
        <w:tc>
          <w:tcPr>
            <w:tcW w:w="749" w:type="dxa"/>
            <w:shd w:val="clear" w:color="auto" w:fill="C0C0C0"/>
            <w:textDirection w:val="btLr"/>
            <w:vAlign w:val="center"/>
          </w:tcPr>
          <w:p w:rsidR="008D11B2" w:rsidRPr="00B65E51" w:rsidRDefault="008D11B2" w:rsidP="000549C7">
            <w:pPr>
              <w:autoSpaceDE w:val="0"/>
              <w:autoSpaceDN w:val="0"/>
              <w:adjustRightInd w:val="0"/>
              <w:spacing w:line="240" w:lineRule="auto"/>
              <w:jc w:val="center"/>
              <w:rPr>
                <w:rFonts w:ascii="Times New Roman" w:hAnsi="Times New Roman" w:cs="Times New Roman"/>
                <w:b/>
                <w:sz w:val="20"/>
                <w:szCs w:val="20"/>
              </w:rPr>
            </w:pPr>
            <w:r w:rsidRPr="00B65E51">
              <w:rPr>
                <w:rFonts w:ascii="Times New Roman" w:hAnsi="Times New Roman" w:cs="Times New Roman"/>
                <w:b/>
                <w:sz w:val="20"/>
                <w:szCs w:val="20"/>
              </w:rPr>
              <w:t>Cantitate</w:t>
            </w:r>
          </w:p>
        </w:tc>
        <w:tc>
          <w:tcPr>
            <w:tcW w:w="1080" w:type="dxa"/>
            <w:shd w:val="clear" w:color="auto" w:fill="C0C0C0"/>
            <w:vAlign w:val="center"/>
          </w:tcPr>
          <w:p w:rsidR="008D11B2" w:rsidRPr="00B65E51" w:rsidRDefault="008D11B2" w:rsidP="000549C7">
            <w:pPr>
              <w:autoSpaceDE w:val="0"/>
              <w:autoSpaceDN w:val="0"/>
              <w:adjustRightInd w:val="0"/>
              <w:spacing w:line="240" w:lineRule="auto"/>
              <w:jc w:val="center"/>
              <w:rPr>
                <w:rFonts w:ascii="Times New Roman" w:hAnsi="Times New Roman" w:cs="Times New Roman"/>
                <w:b/>
                <w:sz w:val="20"/>
                <w:szCs w:val="20"/>
              </w:rPr>
            </w:pPr>
            <w:r w:rsidRPr="00B65E51">
              <w:rPr>
                <w:rFonts w:ascii="Times New Roman" w:hAnsi="Times New Roman" w:cs="Times New Roman"/>
                <w:b/>
                <w:sz w:val="20"/>
                <w:szCs w:val="20"/>
              </w:rPr>
              <w:t>UM</w:t>
            </w:r>
          </w:p>
        </w:tc>
        <w:tc>
          <w:tcPr>
            <w:tcW w:w="1080" w:type="dxa"/>
            <w:shd w:val="clear" w:color="auto" w:fill="C0C0C0"/>
            <w:vAlign w:val="center"/>
          </w:tcPr>
          <w:p w:rsidR="008D11B2" w:rsidRPr="00B65E51" w:rsidRDefault="008D11B2" w:rsidP="000549C7">
            <w:pPr>
              <w:autoSpaceDE w:val="0"/>
              <w:autoSpaceDN w:val="0"/>
              <w:adjustRightInd w:val="0"/>
              <w:spacing w:line="240" w:lineRule="auto"/>
              <w:jc w:val="center"/>
              <w:rPr>
                <w:rFonts w:ascii="Times New Roman" w:hAnsi="Times New Roman" w:cs="Times New Roman"/>
                <w:b/>
                <w:sz w:val="20"/>
                <w:szCs w:val="20"/>
              </w:rPr>
            </w:pPr>
            <w:r w:rsidRPr="00B65E51">
              <w:rPr>
                <w:rFonts w:ascii="Times New Roman" w:hAnsi="Times New Roman" w:cs="Times New Roman"/>
                <w:b/>
                <w:sz w:val="20"/>
                <w:szCs w:val="20"/>
              </w:rPr>
              <w:t>Operațiune valorificare /eliminare</w:t>
            </w:r>
          </w:p>
        </w:tc>
        <w:tc>
          <w:tcPr>
            <w:tcW w:w="493" w:type="dxa"/>
            <w:shd w:val="clear" w:color="auto" w:fill="C0C0C0"/>
            <w:textDirection w:val="btLr"/>
            <w:vAlign w:val="center"/>
          </w:tcPr>
          <w:p w:rsidR="008D11B2" w:rsidRPr="00B65E51" w:rsidRDefault="008D11B2" w:rsidP="000549C7">
            <w:pPr>
              <w:autoSpaceDE w:val="0"/>
              <w:autoSpaceDN w:val="0"/>
              <w:adjustRightInd w:val="0"/>
              <w:spacing w:line="240" w:lineRule="auto"/>
              <w:jc w:val="center"/>
              <w:rPr>
                <w:rFonts w:ascii="Times New Roman" w:hAnsi="Times New Roman" w:cs="Times New Roman"/>
                <w:b/>
                <w:sz w:val="20"/>
                <w:szCs w:val="20"/>
              </w:rPr>
            </w:pPr>
            <w:r w:rsidRPr="00B65E51">
              <w:rPr>
                <w:rFonts w:ascii="Times New Roman" w:hAnsi="Times New Roman" w:cs="Times New Roman"/>
                <w:b/>
                <w:sz w:val="20"/>
                <w:szCs w:val="20"/>
              </w:rPr>
              <w:t>Cod operațiune</w:t>
            </w:r>
          </w:p>
        </w:tc>
        <w:tc>
          <w:tcPr>
            <w:tcW w:w="2493" w:type="dxa"/>
            <w:shd w:val="clear" w:color="auto" w:fill="C0C0C0"/>
            <w:vAlign w:val="center"/>
          </w:tcPr>
          <w:p w:rsidR="008D11B2" w:rsidRPr="00B65E51" w:rsidRDefault="008D11B2" w:rsidP="000549C7">
            <w:pPr>
              <w:autoSpaceDE w:val="0"/>
              <w:autoSpaceDN w:val="0"/>
              <w:adjustRightInd w:val="0"/>
              <w:spacing w:line="240" w:lineRule="auto"/>
              <w:jc w:val="center"/>
              <w:rPr>
                <w:rFonts w:ascii="Times New Roman" w:hAnsi="Times New Roman" w:cs="Times New Roman"/>
                <w:b/>
                <w:sz w:val="20"/>
                <w:szCs w:val="20"/>
              </w:rPr>
            </w:pPr>
            <w:r w:rsidRPr="00B65E51">
              <w:rPr>
                <w:rFonts w:ascii="Times New Roman" w:hAnsi="Times New Roman" w:cs="Times New Roman"/>
                <w:b/>
                <w:sz w:val="20"/>
                <w:szCs w:val="20"/>
              </w:rPr>
              <w:t>Denumire operațiune</w:t>
            </w:r>
          </w:p>
        </w:tc>
      </w:tr>
      <w:tr w:rsidR="008D11B2" w:rsidRPr="00B65E51" w:rsidTr="000549C7">
        <w:tc>
          <w:tcPr>
            <w:tcW w:w="1080" w:type="dxa"/>
            <w:shd w:val="clear" w:color="auto" w:fill="auto"/>
          </w:tcPr>
          <w:p w:rsidR="008D11B2" w:rsidRPr="00B65E51" w:rsidRDefault="008D11B2" w:rsidP="000549C7">
            <w:pPr>
              <w:autoSpaceDE w:val="0"/>
              <w:autoSpaceDN w:val="0"/>
              <w:adjustRightInd w:val="0"/>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20 03 01</w:t>
            </w:r>
          </w:p>
        </w:tc>
        <w:tc>
          <w:tcPr>
            <w:tcW w:w="2064" w:type="dxa"/>
            <w:shd w:val="clear" w:color="auto" w:fill="auto"/>
          </w:tcPr>
          <w:p w:rsidR="008D11B2" w:rsidRPr="00B65E51" w:rsidRDefault="008D11B2" w:rsidP="000549C7">
            <w:pPr>
              <w:autoSpaceDE w:val="0"/>
              <w:autoSpaceDN w:val="0"/>
              <w:adjustRightInd w:val="0"/>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Deseuri municipale amestecate</w:t>
            </w:r>
          </w:p>
        </w:tc>
        <w:tc>
          <w:tcPr>
            <w:tcW w:w="1417" w:type="dxa"/>
            <w:shd w:val="clear" w:color="auto" w:fill="auto"/>
          </w:tcPr>
          <w:p w:rsidR="008D11B2" w:rsidRPr="00B65E51" w:rsidRDefault="008D11B2" w:rsidP="000549C7">
            <w:pPr>
              <w:autoSpaceDE w:val="0"/>
              <w:autoSpaceDN w:val="0"/>
              <w:adjustRightInd w:val="0"/>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activitate</w:t>
            </w:r>
          </w:p>
        </w:tc>
        <w:tc>
          <w:tcPr>
            <w:tcW w:w="749" w:type="dxa"/>
            <w:shd w:val="clear" w:color="auto" w:fill="auto"/>
          </w:tcPr>
          <w:p w:rsidR="008D11B2" w:rsidRPr="00B65E51" w:rsidRDefault="008D11B2" w:rsidP="000549C7">
            <w:pPr>
              <w:autoSpaceDE w:val="0"/>
              <w:autoSpaceDN w:val="0"/>
              <w:adjustRightInd w:val="0"/>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5.25</w:t>
            </w:r>
          </w:p>
        </w:tc>
        <w:tc>
          <w:tcPr>
            <w:tcW w:w="1080" w:type="dxa"/>
            <w:shd w:val="clear" w:color="auto" w:fill="auto"/>
          </w:tcPr>
          <w:p w:rsidR="008D11B2" w:rsidRPr="00B65E51" w:rsidRDefault="008D11B2" w:rsidP="000549C7">
            <w:pPr>
              <w:autoSpaceDE w:val="0"/>
              <w:autoSpaceDN w:val="0"/>
              <w:adjustRightInd w:val="0"/>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T/an</w:t>
            </w:r>
          </w:p>
        </w:tc>
        <w:tc>
          <w:tcPr>
            <w:tcW w:w="1080" w:type="dxa"/>
            <w:shd w:val="clear" w:color="auto" w:fill="auto"/>
          </w:tcPr>
          <w:p w:rsidR="008D11B2" w:rsidRPr="00B65E51" w:rsidRDefault="008D11B2" w:rsidP="000549C7">
            <w:pPr>
              <w:autoSpaceDE w:val="0"/>
              <w:autoSpaceDN w:val="0"/>
              <w:adjustRightInd w:val="0"/>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Valorificare</w:t>
            </w:r>
          </w:p>
        </w:tc>
        <w:tc>
          <w:tcPr>
            <w:tcW w:w="493" w:type="dxa"/>
            <w:shd w:val="clear" w:color="auto" w:fill="auto"/>
          </w:tcPr>
          <w:p w:rsidR="008D11B2" w:rsidRPr="00B65E51" w:rsidRDefault="008D11B2" w:rsidP="000549C7">
            <w:pPr>
              <w:autoSpaceDE w:val="0"/>
              <w:autoSpaceDN w:val="0"/>
              <w:adjustRightInd w:val="0"/>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R 12</w:t>
            </w:r>
          </w:p>
        </w:tc>
        <w:tc>
          <w:tcPr>
            <w:tcW w:w="2493" w:type="dxa"/>
            <w:shd w:val="clear" w:color="auto" w:fill="auto"/>
          </w:tcPr>
          <w:p w:rsidR="008D11B2" w:rsidRPr="00B65E51" w:rsidRDefault="008D11B2" w:rsidP="000549C7">
            <w:pPr>
              <w:autoSpaceDE w:val="0"/>
              <w:autoSpaceDN w:val="0"/>
              <w:adjustRightInd w:val="0"/>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Schimb de deşeuri în vederea efectuării oricăreia dintre operaţiile numerotate de la R1 la R11</w:t>
            </w:r>
          </w:p>
        </w:tc>
      </w:tr>
      <w:tr w:rsidR="008D11B2" w:rsidRPr="00B65E51" w:rsidTr="000549C7">
        <w:tc>
          <w:tcPr>
            <w:tcW w:w="1080" w:type="dxa"/>
            <w:shd w:val="clear" w:color="auto" w:fill="auto"/>
          </w:tcPr>
          <w:p w:rsidR="008D11B2" w:rsidRPr="00B65E51" w:rsidRDefault="008D11B2" w:rsidP="000549C7">
            <w:pPr>
              <w:autoSpaceDE w:val="0"/>
              <w:autoSpaceDN w:val="0"/>
              <w:adjustRightInd w:val="0"/>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15 01 01</w:t>
            </w:r>
          </w:p>
        </w:tc>
        <w:tc>
          <w:tcPr>
            <w:tcW w:w="2064" w:type="dxa"/>
            <w:shd w:val="clear" w:color="auto" w:fill="auto"/>
          </w:tcPr>
          <w:p w:rsidR="008D11B2" w:rsidRPr="00B65E51" w:rsidRDefault="008D11B2" w:rsidP="000549C7">
            <w:pPr>
              <w:autoSpaceDE w:val="0"/>
              <w:autoSpaceDN w:val="0"/>
              <w:adjustRightInd w:val="0"/>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Ambalaje de hârtie şi carton</w:t>
            </w:r>
          </w:p>
        </w:tc>
        <w:tc>
          <w:tcPr>
            <w:tcW w:w="1417" w:type="dxa"/>
            <w:shd w:val="clear" w:color="auto" w:fill="auto"/>
          </w:tcPr>
          <w:p w:rsidR="008D11B2" w:rsidRPr="00B65E51" w:rsidRDefault="008D11B2" w:rsidP="000549C7">
            <w:pPr>
              <w:autoSpaceDE w:val="0"/>
              <w:autoSpaceDN w:val="0"/>
              <w:adjustRightInd w:val="0"/>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activitate</w:t>
            </w:r>
          </w:p>
        </w:tc>
        <w:tc>
          <w:tcPr>
            <w:tcW w:w="749" w:type="dxa"/>
            <w:shd w:val="clear" w:color="auto" w:fill="auto"/>
          </w:tcPr>
          <w:p w:rsidR="008D11B2" w:rsidRPr="00B65E51" w:rsidRDefault="008D11B2" w:rsidP="000549C7">
            <w:pPr>
              <w:autoSpaceDE w:val="0"/>
              <w:autoSpaceDN w:val="0"/>
              <w:adjustRightInd w:val="0"/>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1.2</w:t>
            </w:r>
          </w:p>
        </w:tc>
        <w:tc>
          <w:tcPr>
            <w:tcW w:w="1080" w:type="dxa"/>
            <w:shd w:val="clear" w:color="auto" w:fill="auto"/>
          </w:tcPr>
          <w:p w:rsidR="008D11B2" w:rsidRPr="00B65E51" w:rsidRDefault="008D11B2" w:rsidP="000549C7">
            <w:pPr>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T/an</w:t>
            </w:r>
          </w:p>
        </w:tc>
        <w:tc>
          <w:tcPr>
            <w:tcW w:w="1080" w:type="dxa"/>
            <w:shd w:val="clear" w:color="auto" w:fill="auto"/>
          </w:tcPr>
          <w:p w:rsidR="008D11B2" w:rsidRPr="00B65E51" w:rsidRDefault="008D11B2" w:rsidP="000549C7">
            <w:pPr>
              <w:autoSpaceDE w:val="0"/>
              <w:autoSpaceDN w:val="0"/>
              <w:adjustRightInd w:val="0"/>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Valorificare</w:t>
            </w:r>
          </w:p>
        </w:tc>
        <w:tc>
          <w:tcPr>
            <w:tcW w:w="493" w:type="dxa"/>
            <w:shd w:val="clear" w:color="auto" w:fill="auto"/>
          </w:tcPr>
          <w:p w:rsidR="008D11B2" w:rsidRPr="00B65E51" w:rsidRDefault="008D11B2" w:rsidP="000549C7">
            <w:pPr>
              <w:autoSpaceDE w:val="0"/>
              <w:autoSpaceDN w:val="0"/>
              <w:adjustRightInd w:val="0"/>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R 12</w:t>
            </w:r>
          </w:p>
        </w:tc>
        <w:tc>
          <w:tcPr>
            <w:tcW w:w="2493" w:type="dxa"/>
            <w:shd w:val="clear" w:color="auto" w:fill="auto"/>
          </w:tcPr>
          <w:p w:rsidR="008D11B2" w:rsidRPr="00B65E51" w:rsidRDefault="008D11B2" w:rsidP="000549C7">
            <w:pPr>
              <w:autoSpaceDE w:val="0"/>
              <w:autoSpaceDN w:val="0"/>
              <w:adjustRightInd w:val="0"/>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Schimb de deşeuri în vederea efectuării oricăreia dintre operaţiile numerotate de la R1 la R11</w:t>
            </w:r>
          </w:p>
        </w:tc>
      </w:tr>
      <w:tr w:rsidR="008D11B2" w:rsidRPr="00B65E51" w:rsidTr="000549C7">
        <w:tc>
          <w:tcPr>
            <w:tcW w:w="1080" w:type="dxa"/>
            <w:shd w:val="clear" w:color="auto" w:fill="auto"/>
          </w:tcPr>
          <w:p w:rsidR="008D11B2" w:rsidRPr="00B65E51" w:rsidRDefault="008D11B2" w:rsidP="000549C7">
            <w:pPr>
              <w:autoSpaceDE w:val="0"/>
              <w:autoSpaceDN w:val="0"/>
              <w:adjustRightInd w:val="0"/>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15 01 02</w:t>
            </w:r>
          </w:p>
        </w:tc>
        <w:tc>
          <w:tcPr>
            <w:tcW w:w="2064" w:type="dxa"/>
            <w:shd w:val="clear" w:color="auto" w:fill="auto"/>
          </w:tcPr>
          <w:p w:rsidR="008D11B2" w:rsidRPr="00B65E51" w:rsidRDefault="008D11B2" w:rsidP="000549C7">
            <w:pPr>
              <w:autoSpaceDE w:val="0"/>
              <w:autoSpaceDN w:val="0"/>
              <w:adjustRightInd w:val="0"/>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Ambalaje de materiale plastice</w:t>
            </w:r>
          </w:p>
        </w:tc>
        <w:tc>
          <w:tcPr>
            <w:tcW w:w="1417" w:type="dxa"/>
            <w:shd w:val="clear" w:color="auto" w:fill="auto"/>
          </w:tcPr>
          <w:p w:rsidR="008D11B2" w:rsidRPr="00B65E51" w:rsidRDefault="008D11B2" w:rsidP="000549C7">
            <w:pPr>
              <w:autoSpaceDE w:val="0"/>
              <w:autoSpaceDN w:val="0"/>
              <w:adjustRightInd w:val="0"/>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activitate</w:t>
            </w:r>
          </w:p>
        </w:tc>
        <w:tc>
          <w:tcPr>
            <w:tcW w:w="749" w:type="dxa"/>
            <w:shd w:val="clear" w:color="auto" w:fill="auto"/>
          </w:tcPr>
          <w:p w:rsidR="008D11B2" w:rsidRPr="00B65E51" w:rsidRDefault="008D11B2" w:rsidP="000549C7">
            <w:pPr>
              <w:autoSpaceDE w:val="0"/>
              <w:autoSpaceDN w:val="0"/>
              <w:adjustRightInd w:val="0"/>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0.2</w:t>
            </w:r>
          </w:p>
        </w:tc>
        <w:tc>
          <w:tcPr>
            <w:tcW w:w="1080" w:type="dxa"/>
            <w:shd w:val="clear" w:color="auto" w:fill="auto"/>
          </w:tcPr>
          <w:p w:rsidR="008D11B2" w:rsidRPr="00B65E51" w:rsidRDefault="008D11B2" w:rsidP="000549C7">
            <w:pPr>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T/an</w:t>
            </w:r>
          </w:p>
        </w:tc>
        <w:tc>
          <w:tcPr>
            <w:tcW w:w="1080" w:type="dxa"/>
            <w:shd w:val="clear" w:color="auto" w:fill="auto"/>
          </w:tcPr>
          <w:p w:rsidR="008D11B2" w:rsidRPr="00B65E51" w:rsidRDefault="008D11B2" w:rsidP="000549C7">
            <w:pPr>
              <w:autoSpaceDE w:val="0"/>
              <w:autoSpaceDN w:val="0"/>
              <w:adjustRightInd w:val="0"/>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Valorificare</w:t>
            </w:r>
          </w:p>
        </w:tc>
        <w:tc>
          <w:tcPr>
            <w:tcW w:w="493" w:type="dxa"/>
            <w:shd w:val="clear" w:color="auto" w:fill="auto"/>
          </w:tcPr>
          <w:p w:rsidR="008D11B2" w:rsidRPr="00B65E51" w:rsidRDefault="008D11B2" w:rsidP="000549C7">
            <w:pPr>
              <w:autoSpaceDE w:val="0"/>
              <w:autoSpaceDN w:val="0"/>
              <w:adjustRightInd w:val="0"/>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R 12</w:t>
            </w:r>
          </w:p>
        </w:tc>
        <w:tc>
          <w:tcPr>
            <w:tcW w:w="2493" w:type="dxa"/>
            <w:shd w:val="clear" w:color="auto" w:fill="auto"/>
          </w:tcPr>
          <w:p w:rsidR="008D11B2" w:rsidRPr="00B65E51" w:rsidRDefault="008D11B2" w:rsidP="000549C7">
            <w:pPr>
              <w:autoSpaceDE w:val="0"/>
              <w:autoSpaceDN w:val="0"/>
              <w:adjustRightInd w:val="0"/>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Schimb de deşeuri în vederea efectuării oricăreia dintre operaţiile numerotate de la R1 la R11</w:t>
            </w:r>
          </w:p>
        </w:tc>
      </w:tr>
      <w:tr w:rsidR="008D11B2" w:rsidRPr="00B65E51" w:rsidTr="000549C7">
        <w:tc>
          <w:tcPr>
            <w:tcW w:w="1080" w:type="dxa"/>
            <w:shd w:val="clear" w:color="auto" w:fill="auto"/>
          </w:tcPr>
          <w:p w:rsidR="008D11B2" w:rsidRPr="00B65E51" w:rsidRDefault="008D11B2" w:rsidP="000549C7">
            <w:pPr>
              <w:autoSpaceDE w:val="0"/>
              <w:autoSpaceDN w:val="0"/>
              <w:adjustRightInd w:val="0"/>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15 01 10*</w:t>
            </w:r>
          </w:p>
          <w:p w:rsidR="008D11B2" w:rsidRPr="00B65E51" w:rsidRDefault="008D11B2" w:rsidP="000549C7">
            <w:pPr>
              <w:autoSpaceDE w:val="0"/>
              <w:autoSpaceDN w:val="0"/>
              <w:adjustRightInd w:val="0"/>
              <w:spacing w:line="240" w:lineRule="auto"/>
              <w:jc w:val="center"/>
              <w:rPr>
                <w:rFonts w:ascii="Times New Roman" w:hAnsi="Times New Roman" w:cs="Times New Roman"/>
                <w:sz w:val="20"/>
                <w:szCs w:val="20"/>
              </w:rPr>
            </w:pPr>
          </w:p>
        </w:tc>
        <w:tc>
          <w:tcPr>
            <w:tcW w:w="2064" w:type="dxa"/>
            <w:shd w:val="clear" w:color="auto" w:fill="auto"/>
          </w:tcPr>
          <w:p w:rsidR="008D11B2" w:rsidRPr="00B65E51" w:rsidRDefault="008D11B2" w:rsidP="000549C7">
            <w:pPr>
              <w:autoSpaceDE w:val="0"/>
              <w:autoSpaceDN w:val="0"/>
              <w:adjustRightInd w:val="0"/>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ambalaje care conţin reziduuri sau sunt contaminate cu substanţe periculoase</w:t>
            </w:r>
          </w:p>
        </w:tc>
        <w:tc>
          <w:tcPr>
            <w:tcW w:w="1417" w:type="dxa"/>
            <w:shd w:val="clear" w:color="auto" w:fill="auto"/>
          </w:tcPr>
          <w:p w:rsidR="008D11B2" w:rsidRPr="00B65E51" w:rsidRDefault="008D11B2" w:rsidP="000549C7">
            <w:pPr>
              <w:autoSpaceDE w:val="0"/>
              <w:autoSpaceDN w:val="0"/>
              <w:adjustRightInd w:val="0"/>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activitate</w:t>
            </w:r>
          </w:p>
        </w:tc>
        <w:tc>
          <w:tcPr>
            <w:tcW w:w="749" w:type="dxa"/>
            <w:shd w:val="clear" w:color="auto" w:fill="auto"/>
          </w:tcPr>
          <w:p w:rsidR="008D11B2" w:rsidRPr="00B65E51" w:rsidRDefault="008D11B2" w:rsidP="000549C7">
            <w:pPr>
              <w:autoSpaceDE w:val="0"/>
              <w:autoSpaceDN w:val="0"/>
              <w:adjustRightInd w:val="0"/>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0.3</w:t>
            </w:r>
          </w:p>
        </w:tc>
        <w:tc>
          <w:tcPr>
            <w:tcW w:w="1080" w:type="dxa"/>
            <w:shd w:val="clear" w:color="auto" w:fill="auto"/>
          </w:tcPr>
          <w:p w:rsidR="008D11B2" w:rsidRPr="00B65E51" w:rsidRDefault="008D11B2" w:rsidP="000549C7">
            <w:pPr>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T/an</w:t>
            </w:r>
          </w:p>
        </w:tc>
        <w:tc>
          <w:tcPr>
            <w:tcW w:w="1080" w:type="dxa"/>
            <w:shd w:val="clear" w:color="auto" w:fill="auto"/>
          </w:tcPr>
          <w:p w:rsidR="008D11B2" w:rsidRPr="00B65E51" w:rsidRDefault="008D11B2" w:rsidP="000549C7">
            <w:pPr>
              <w:autoSpaceDE w:val="0"/>
              <w:autoSpaceDN w:val="0"/>
              <w:adjustRightInd w:val="0"/>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Valorificare</w:t>
            </w:r>
          </w:p>
        </w:tc>
        <w:tc>
          <w:tcPr>
            <w:tcW w:w="493" w:type="dxa"/>
            <w:shd w:val="clear" w:color="auto" w:fill="auto"/>
          </w:tcPr>
          <w:p w:rsidR="008D11B2" w:rsidRPr="00B65E51" w:rsidRDefault="008D11B2" w:rsidP="000549C7">
            <w:pPr>
              <w:autoSpaceDE w:val="0"/>
              <w:autoSpaceDN w:val="0"/>
              <w:adjustRightInd w:val="0"/>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R 12</w:t>
            </w:r>
          </w:p>
        </w:tc>
        <w:tc>
          <w:tcPr>
            <w:tcW w:w="2493" w:type="dxa"/>
            <w:shd w:val="clear" w:color="auto" w:fill="auto"/>
          </w:tcPr>
          <w:p w:rsidR="008D11B2" w:rsidRPr="00B65E51" w:rsidRDefault="008D11B2" w:rsidP="000549C7">
            <w:pPr>
              <w:autoSpaceDE w:val="0"/>
              <w:autoSpaceDN w:val="0"/>
              <w:adjustRightInd w:val="0"/>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Schimb de deşeuri în vederea efectuării oricăreia dintre operaţiile numerotate de la R1 la R11</w:t>
            </w:r>
          </w:p>
        </w:tc>
      </w:tr>
      <w:tr w:rsidR="00510985" w:rsidRPr="00B65E51" w:rsidTr="000549C7">
        <w:tc>
          <w:tcPr>
            <w:tcW w:w="1080" w:type="dxa"/>
            <w:shd w:val="clear" w:color="auto" w:fill="auto"/>
          </w:tcPr>
          <w:p w:rsidR="00510985" w:rsidRPr="00510985" w:rsidRDefault="00510985" w:rsidP="00510985">
            <w:pPr>
              <w:autoSpaceDE w:val="0"/>
              <w:autoSpaceDN w:val="0"/>
              <w:adjustRightInd w:val="0"/>
              <w:spacing w:line="240" w:lineRule="auto"/>
              <w:jc w:val="center"/>
              <w:rPr>
                <w:rFonts w:ascii="Times New Roman" w:hAnsi="Times New Roman" w:cs="Times New Roman"/>
                <w:sz w:val="20"/>
                <w:szCs w:val="20"/>
              </w:rPr>
            </w:pPr>
            <w:r w:rsidRPr="00510985">
              <w:rPr>
                <w:rFonts w:ascii="Times New Roman" w:hAnsi="Times New Roman" w:cs="Times New Roman"/>
                <w:sz w:val="20"/>
                <w:szCs w:val="20"/>
              </w:rPr>
              <w:t>18 01 01</w:t>
            </w:r>
          </w:p>
        </w:tc>
        <w:tc>
          <w:tcPr>
            <w:tcW w:w="2064" w:type="dxa"/>
            <w:shd w:val="clear" w:color="auto" w:fill="auto"/>
          </w:tcPr>
          <w:p w:rsidR="00510985" w:rsidRPr="00510985" w:rsidRDefault="00510985" w:rsidP="00510985">
            <w:pPr>
              <w:autoSpaceDE w:val="0"/>
              <w:autoSpaceDN w:val="0"/>
              <w:adjustRightInd w:val="0"/>
              <w:spacing w:line="240" w:lineRule="auto"/>
              <w:jc w:val="center"/>
              <w:rPr>
                <w:rFonts w:ascii="Times New Roman" w:hAnsi="Times New Roman" w:cs="Times New Roman"/>
                <w:sz w:val="20"/>
                <w:szCs w:val="20"/>
              </w:rPr>
            </w:pPr>
            <w:r w:rsidRPr="00510985">
              <w:rPr>
                <w:rFonts w:ascii="Times New Roman" w:hAnsi="Times New Roman" w:cs="Times New Roman"/>
                <w:sz w:val="20"/>
                <w:szCs w:val="20"/>
              </w:rPr>
              <w:t>obiecte ascutite (cu excepţia 18 01 03)</w:t>
            </w:r>
          </w:p>
          <w:p w:rsidR="00510985" w:rsidRPr="00510985" w:rsidRDefault="00510985" w:rsidP="00510985">
            <w:pPr>
              <w:autoSpaceDE w:val="0"/>
              <w:autoSpaceDN w:val="0"/>
              <w:adjustRightInd w:val="0"/>
              <w:spacing w:line="240" w:lineRule="auto"/>
              <w:jc w:val="center"/>
              <w:rPr>
                <w:rFonts w:ascii="Times New Roman" w:hAnsi="Times New Roman" w:cs="Times New Roman"/>
                <w:sz w:val="20"/>
                <w:szCs w:val="20"/>
              </w:rPr>
            </w:pPr>
            <w:r w:rsidRPr="00510985">
              <w:rPr>
                <w:rFonts w:ascii="Times New Roman" w:hAnsi="Times New Roman" w:cs="Times New Roman"/>
                <w:sz w:val="20"/>
                <w:szCs w:val="20"/>
              </w:rPr>
              <w:t>ace, seringi,branule, lame de bisturiu rezultate din activitatile de diagnostic si tratament</w:t>
            </w:r>
          </w:p>
        </w:tc>
        <w:tc>
          <w:tcPr>
            <w:tcW w:w="1417" w:type="dxa"/>
            <w:shd w:val="clear" w:color="auto" w:fill="auto"/>
          </w:tcPr>
          <w:p w:rsidR="00510985" w:rsidRPr="00510985" w:rsidRDefault="00510985" w:rsidP="00510985">
            <w:pPr>
              <w:autoSpaceDE w:val="0"/>
              <w:autoSpaceDN w:val="0"/>
              <w:adjustRightInd w:val="0"/>
              <w:spacing w:line="240" w:lineRule="auto"/>
              <w:jc w:val="center"/>
              <w:rPr>
                <w:rFonts w:ascii="Times New Roman" w:hAnsi="Times New Roman" w:cs="Times New Roman"/>
                <w:sz w:val="20"/>
                <w:szCs w:val="20"/>
              </w:rPr>
            </w:pPr>
            <w:r w:rsidRPr="00510985">
              <w:rPr>
                <w:rFonts w:ascii="Times New Roman" w:hAnsi="Times New Roman" w:cs="Times New Roman"/>
                <w:sz w:val="20"/>
                <w:szCs w:val="20"/>
              </w:rPr>
              <w:t>activitate</w:t>
            </w:r>
          </w:p>
        </w:tc>
        <w:tc>
          <w:tcPr>
            <w:tcW w:w="749" w:type="dxa"/>
            <w:shd w:val="clear" w:color="auto" w:fill="auto"/>
          </w:tcPr>
          <w:p w:rsidR="00510985" w:rsidRPr="00510985" w:rsidRDefault="00510985" w:rsidP="00510985">
            <w:pPr>
              <w:autoSpaceDE w:val="0"/>
              <w:autoSpaceDN w:val="0"/>
              <w:adjustRightInd w:val="0"/>
              <w:spacing w:line="240" w:lineRule="auto"/>
              <w:jc w:val="center"/>
              <w:rPr>
                <w:rFonts w:ascii="Times New Roman" w:hAnsi="Times New Roman" w:cs="Times New Roman"/>
                <w:sz w:val="20"/>
                <w:szCs w:val="20"/>
              </w:rPr>
            </w:pPr>
            <w:r w:rsidRPr="00510985">
              <w:rPr>
                <w:rFonts w:ascii="Times New Roman" w:hAnsi="Times New Roman" w:cs="Times New Roman"/>
                <w:sz w:val="20"/>
                <w:szCs w:val="20"/>
              </w:rPr>
              <w:t>0.1</w:t>
            </w:r>
          </w:p>
        </w:tc>
        <w:tc>
          <w:tcPr>
            <w:tcW w:w="1080" w:type="dxa"/>
            <w:shd w:val="clear" w:color="auto" w:fill="auto"/>
          </w:tcPr>
          <w:p w:rsidR="00510985" w:rsidRPr="00510985" w:rsidRDefault="00510985" w:rsidP="00510985">
            <w:pPr>
              <w:spacing w:line="240" w:lineRule="auto"/>
              <w:jc w:val="center"/>
              <w:rPr>
                <w:rFonts w:ascii="Times New Roman" w:hAnsi="Times New Roman" w:cs="Times New Roman"/>
                <w:sz w:val="20"/>
                <w:szCs w:val="20"/>
              </w:rPr>
            </w:pPr>
            <w:r w:rsidRPr="00510985">
              <w:rPr>
                <w:rFonts w:ascii="Times New Roman" w:hAnsi="Times New Roman" w:cs="Times New Roman"/>
                <w:sz w:val="20"/>
                <w:szCs w:val="20"/>
              </w:rPr>
              <w:t>T/an</w:t>
            </w:r>
          </w:p>
        </w:tc>
        <w:tc>
          <w:tcPr>
            <w:tcW w:w="1080" w:type="dxa"/>
            <w:shd w:val="clear" w:color="auto" w:fill="auto"/>
          </w:tcPr>
          <w:p w:rsidR="00510985" w:rsidRPr="00510985" w:rsidRDefault="00510985" w:rsidP="00510985">
            <w:pPr>
              <w:autoSpaceDE w:val="0"/>
              <w:autoSpaceDN w:val="0"/>
              <w:adjustRightInd w:val="0"/>
              <w:spacing w:line="240" w:lineRule="auto"/>
              <w:jc w:val="center"/>
              <w:rPr>
                <w:rFonts w:ascii="Times New Roman" w:hAnsi="Times New Roman" w:cs="Times New Roman"/>
                <w:sz w:val="20"/>
                <w:szCs w:val="20"/>
              </w:rPr>
            </w:pPr>
            <w:r w:rsidRPr="00510985">
              <w:rPr>
                <w:rFonts w:ascii="Times New Roman" w:hAnsi="Times New Roman" w:cs="Times New Roman"/>
                <w:sz w:val="20"/>
                <w:szCs w:val="20"/>
              </w:rPr>
              <w:t xml:space="preserve">Valorificare </w:t>
            </w:r>
          </w:p>
        </w:tc>
        <w:tc>
          <w:tcPr>
            <w:tcW w:w="493" w:type="dxa"/>
            <w:shd w:val="clear" w:color="auto" w:fill="auto"/>
          </w:tcPr>
          <w:p w:rsidR="00510985" w:rsidRPr="00B65E51" w:rsidRDefault="00510985" w:rsidP="00510985">
            <w:pPr>
              <w:autoSpaceDE w:val="0"/>
              <w:autoSpaceDN w:val="0"/>
              <w:adjustRightInd w:val="0"/>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R 12</w:t>
            </w:r>
          </w:p>
        </w:tc>
        <w:tc>
          <w:tcPr>
            <w:tcW w:w="2493" w:type="dxa"/>
            <w:shd w:val="clear" w:color="auto" w:fill="auto"/>
          </w:tcPr>
          <w:p w:rsidR="00510985" w:rsidRPr="00B65E51" w:rsidRDefault="00510985" w:rsidP="00510985">
            <w:pPr>
              <w:autoSpaceDE w:val="0"/>
              <w:autoSpaceDN w:val="0"/>
              <w:adjustRightInd w:val="0"/>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Schimb de deşeuri în vederea efectuării oricăreia dintre operaţiile numerotate de la R1 la R11</w:t>
            </w:r>
          </w:p>
        </w:tc>
      </w:tr>
      <w:tr w:rsidR="00510985" w:rsidRPr="00B65E51" w:rsidTr="000549C7">
        <w:tc>
          <w:tcPr>
            <w:tcW w:w="1080" w:type="dxa"/>
            <w:shd w:val="clear" w:color="auto" w:fill="auto"/>
          </w:tcPr>
          <w:p w:rsidR="00510985" w:rsidRPr="00510985" w:rsidRDefault="00510985" w:rsidP="00510985">
            <w:pPr>
              <w:autoSpaceDE w:val="0"/>
              <w:autoSpaceDN w:val="0"/>
              <w:adjustRightInd w:val="0"/>
              <w:spacing w:line="240" w:lineRule="auto"/>
              <w:jc w:val="center"/>
              <w:rPr>
                <w:rFonts w:ascii="Times New Roman" w:hAnsi="Times New Roman" w:cs="Times New Roman"/>
                <w:sz w:val="20"/>
                <w:szCs w:val="20"/>
              </w:rPr>
            </w:pPr>
            <w:r w:rsidRPr="00510985">
              <w:rPr>
                <w:rFonts w:ascii="Times New Roman" w:hAnsi="Times New Roman" w:cs="Times New Roman"/>
                <w:sz w:val="20"/>
                <w:szCs w:val="20"/>
              </w:rPr>
              <w:t>18 01 02</w:t>
            </w:r>
          </w:p>
        </w:tc>
        <w:tc>
          <w:tcPr>
            <w:tcW w:w="2064" w:type="dxa"/>
            <w:shd w:val="clear" w:color="auto" w:fill="auto"/>
          </w:tcPr>
          <w:p w:rsidR="00510985" w:rsidRPr="00510985" w:rsidRDefault="00510985" w:rsidP="00510985">
            <w:pPr>
              <w:autoSpaceDE w:val="0"/>
              <w:autoSpaceDN w:val="0"/>
              <w:adjustRightInd w:val="0"/>
              <w:spacing w:line="240" w:lineRule="auto"/>
              <w:jc w:val="center"/>
              <w:rPr>
                <w:rFonts w:ascii="Times New Roman" w:hAnsi="Times New Roman" w:cs="Times New Roman"/>
                <w:sz w:val="20"/>
                <w:szCs w:val="20"/>
              </w:rPr>
            </w:pPr>
            <w:r w:rsidRPr="00510985">
              <w:rPr>
                <w:rFonts w:ascii="Times New Roman" w:hAnsi="Times New Roman" w:cs="Times New Roman"/>
                <w:sz w:val="20"/>
                <w:szCs w:val="20"/>
              </w:rPr>
              <w:t>fragmente şi organe umane, inclusiv recipienţi de sânge şi sânge conservat (cu excepţia 18 01 03)</w:t>
            </w:r>
          </w:p>
        </w:tc>
        <w:tc>
          <w:tcPr>
            <w:tcW w:w="1417" w:type="dxa"/>
            <w:shd w:val="clear" w:color="auto" w:fill="auto"/>
          </w:tcPr>
          <w:p w:rsidR="00510985" w:rsidRPr="00510985" w:rsidRDefault="00510985" w:rsidP="00510985">
            <w:pPr>
              <w:autoSpaceDE w:val="0"/>
              <w:autoSpaceDN w:val="0"/>
              <w:adjustRightInd w:val="0"/>
              <w:spacing w:line="240" w:lineRule="auto"/>
              <w:jc w:val="center"/>
              <w:rPr>
                <w:rFonts w:ascii="Times New Roman" w:hAnsi="Times New Roman" w:cs="Times New Roman"/>
                <w:sz w:val="20"/>
                <w:szCs w:val="20"/>
              </w:rPr>
            </w:pPr>
            <w:r w:rsidRPr="00510985">
              <w:rPr>
                <w:rFonts w:ascii="Times New Roman" w:hAnsi="Times New Roman" w:cs="Times New Roman"/>
                <w:sz w:val="20"/>
                <w:szCs w:val="20"/>
              </w:rPr>
              <w:t>activitate</w:t>
            </w:r>
          </w:p>
        </w:tc>
        <w:tc>
          <w:tcPr>
            <w:tcW w:w="749" w:type="dxa"/>
            <w:shd w:val="clear" w:color="auto" w:fill="auto"/>
          </w:tcPr>
          <w:p w:rsidR="00510985" w:rsidRPr="00510985" w:rsidRDefault="00510985" w:rsidP="00510985">
            <w:pPr>
              <w:autoSpaceDE w:val="0"/>
              <w:autoSpaceDN w:val="0"/>
              <w:adjustRightInd w:val="0"/>
              <w:spacing w:line="240" w:lineRule="auto"/>
              <w:jc w:val="center"/>
              <w:rPr>
                <w:rFonts w:ascii="Times New Roman" w:hAnsi="Times New Roman" w:cs="Times New Roman"/>
                <w:sz w:val="20"/>
                <w:szCs w:val="20"/>
              </w:rPr>
            </w:pPr>
            <w:r w:rsidRPr="00510985">
              <w:rPr>
                <w:rFonts w:ascii="Times New Roman" w:hAnsi="Times New Roman" w:cs="Times New Roman"/>
                <w:sz w:val="20"/>
                <w:szCs w:val="20"/>
              </w:rPr>
              <w:t>0.3</w:t>
            </w:r>
          </w:p>
        </w:tc>
        <w:tc>
          <w:tcPr>
            <w:tcW w:w="1080" w:type="dxa"/>
            <w:shd w:val="clear" w:color="auto" w:fill="auto"/>
          </w:tcPr>
          <w:p w:rsidR="00510985" w:rsidRPr="00510985" w:rsidRDefault="00510985" w:rsidP="00510985">
            <w:pPr>
              <w:spacing w:line="240" w:lineRule="auto"/>
              <w:jc w:val="center"/>
              <w:rPr>
                <w:rFonts w:ascii="Times New Roman" w:hAnsi="Times New Roman" w:cs="Times New Roman"/>
                <w:sz w:val="20"/>
                <w:szCs w:val="20"/>
              </w:rPr>
            </w:pPr>
            <w:r w:rsidRPr="00510985">
              <w:rPr>
                <w:rFonts w:ascii="Times New Roman" w:hAnsi="Times New Roman" w:cs="Times New Roman"/>
                <w:sz w:val="20"/>
                <w:szCs w:val="20"/>
              </w:rPr>
              <w:t>T/an</w:t>
            </w:r>
          </w:p>
        </w:tc>
        <w:tc>
          <w:tcPr>
            <w:tcW w:w="1080" w:type="dxa"/>
            <w:shd w:val="clear" w:color="auto" w:fill="auto"/>
          </w:tcPr>
          <w:p w:rsidR="00510985" w:rsidRPr="00510985" w:rsidRDefault="00510985" w:rsidP="00510985">
            <w:pPr>
              <w:autoSpaceDE w:val="0"/>
              <w:autoSpaceDN w:val="0"/>
              <w:adjustRightInd w:val="0"/>
              <w:spacing w:line="240" w:lineRule="auto"/>
              <w:jc w:val="center"/>
              <w:rPr>
                <w:rFonts w:ascii="Times New Roman" w:hAnsi="Times New Roman" w:cs="Times New Roman"/>
                <w:sz w:val="20"/>
                <w:szCs w:val="20"/>
              </w:rPr>
            </w:pPr>
            <w:r w:rsidRPr="00510985">
              <w:rPr>
                <w:rFonts w:ascii="Times New Roman" w:hAnsi="Times New Roman" w:cs="Times New Roman"/>
                <w:sz w:val="20"/>
                <w:szCs w:val="20"/>
              </w:rPr>
              <w:t>Valorificare</w:t>
            </w:r>
            <w:r w:rsidRPr="00510985">
              <w:rPr>
                <w:rFonts w:ascii="Times New Roman" w:hAnsi="Times New Roman" w:cs="Times New Roman"/>
                <w:sz w:val="20"/>
                <w:szCs w:val="20"/>
              </w:rPr>
              <w:t xml:space="preserve"> </w:t>
            </w:r>
          </w:p>
        </w:tc>
        <w:tc>
          <w:tcPr>
            <w:tcW w:w="493" w:type="dxa"/>
            <w:shd w:val="clear" w:color="auto" w:fill="auto"/>
          </w:tcPr>
          <w:p w:rsidR="00510985" w:rsidRPr="00B65E51" w:rsidRDefault="00510985" w:rsidP="00510985">
            <w:pPr>
              <w:autoSpaceDE w:val="0"/>
              <w:autoSpaceDN w:val="0"/>
              <w:adjustRightInd w:val="0"/>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R 12</w:t>
            </w:r>
          </w:p>
        </w:tc>
        <w:tc>
          <w:tcPr>
            <w:tcW w:w="2493" w:type="dxa"/>
            <w:shd w:val="clear" w:color="auto" w:fill="auto"/>
          </w:tcPr>
          <w:p w:rsidR="00510985" w:rsidRPr="00B65E51" w:rsidRDefault="00510985" w:rsidP="00510985">
            <w:pPr>
              <w:autoSpaceDE w:val="0"/>
              <w:autoSpaceDN w:val="0"/>
              <w:adjustRightInd w:val="0"/>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Schimb de deşeuri în vederea efectuării oricăreia dintre operaţiile numerotate de la R1 la R11</w:t>
            </w:r>
          </w:p>
        </w:tc>
      </w:tr>
      <w:tr w:rsidR="00510985" w:rsidRPr="00B65E51" w:rsidTr="000549C7">
        <w:tc>
          <w:tcPr>
            <w:tcW w:w="1080" w:type="dxa"/>
            <w:shd w:val="clear" w:color="auto" w:fill="auto"/>
          </w:tcPr>
          <w:p w:rsidR="00510985" w:rsidRPr="00510985" w:rsidRDefault="00510985" w:rsidP="00510985">
            <w:pPr>
              <w:autoSpaceDE w:val="0"/>
              <w:autoSpaceDN w:val="0"/>
              <w:adjustRightInd w:val="0"/>
              <w:spacing w:line="240" w:lineRule="auto"/>
              <w:jc w:val="center"/>
              <w:rPr>
                <w:rFonts w:ascii="Times New Roman" w:hAnsi="Times New Roman" w:cs="Times New Roman"/>
                <w:sz w:val="20"/>
                <w:szCs w:val="20"/>
              </w:rPr>
            </w:pPr>
            <w:r w:rsidRPr="00510985">
              <w:rPr>
                <w:rFonts w:ascii="Times New Roman" w:hAnsi="Times New Roman" w:cs="Times New Roman"/>
                <w:sz w:val="20"/>
                <w:szCs w:val="20"/>
              </w:rPr>
              <w:t>18 01 03*</w:t>
            </w:r>
          </w:p>
        </w:tc>
        <w:tc>
          <w:tcPr>
            <w:tcW w:w="2064" w:type="dxa"/>
            <w:shd w:val="clear" w:color="auto" w:fill="auto"/>
          </w:tcPr>
          <w:p w:rsidR="00510985" w:rsidRPr="00510985" w:rsidRDefault="00510985" w:rsidP="00510985">
            <w:pPr>
              <w:autoSpaceDE w:val="0"/>
              <w:autoSpaceDN w:val="0"/>
              <w:adjustRightInd w:val="0"/>
              <w:spacing w:line="240" w:lineRule="auto"/>
              <w:jc w:val="center"/>
              <w:rPr>
                <w:rFonts w:ascii="Times New Roman" w:hAnsi="Times New Roman" w:cs="Times New Roman"/>
                <w:sz w:val="20"/>
                <w:szCs w:val="20"/>
              </w:rPr>
            </w:pPr>
            <w:r w:rsidRPr="00510985">
              <w:rPr>
                <w:rFonts w:ascii="Times New Roman" w:hAnsi="Times New Roman" w:cs="Times New Roman"/>
                <w:sz w:val="20"/>
                <w:szCs w:val="20"/>
              </w:rPr>
              <w:t xml:space="preserve"> deşeuri a căror colectare şi eliminare fac obiectul </w:t>
            </w:r>
            <w:r w:rsidRPr="00510985">
              <w:rPr>
                <w:rFonts w:ascii="Times New Roman" w:hAnsi="Times New Roman" w:cs="Times New Roman"/>
                <w:sz w:val="20"/>
                <w:szCs w:val="20"/>
              </w:rPr>
              <w:lastRenderedPageBreak/>
              <w:t>unor măsuri speciale privind prevenirea infectiilor</w:t>
            </w:r>
          </w:p>
        </w:tc>
        <w:tc>
          <w:tcPr>
            <w:tcW w:w="1417" w:type="dxa"/>
            <w:shd w:val="clear" w:color="auto" w:fill="auto"/>
          </w:tcPr>
          <w:p w:rsidR="00510985" w:rsidRPr="00510985" w:rsidRDefault="00510985" w:rsidP="00510985">
            <w:pPr>
              <w:autoSpaceDE w:val="0"/>
              <w:autoSpaceDN w:val="0"/>
              <w:adjustRightInd w:val="0"/>
              <w:spacing w:line="240" w:lineRule="auto"/>
              <w:jc w:val="center"/>
              <w:rPr>
                <w:rFonts w:ascii="Times New Roman" w:hAnsi="Times New Roman" w:cs="Times New Roman"/>
                <w:sz w:val="20"/>
                <w:szCs w:val="20"/>
              </w:rPr>
            </w:pPr>
            <w:r w:rsidRPr="00510985">
              <w:rPr>
                <w:rFonts w:ascii="Times New Roman" w:hAnsi="Times New Roman" w:cs="Times New Roman"/>
                <w:sz w:val="20"/>
                <w:szCs w:val="20"/>
              </w:rPr>
              <w:lastRenderedPageBreak/>
              <w:t>activitate</w:t>
            </w:r>
          </w:p>
        </w:tc>
        <w:tc>
          <w:tcPr>
            <w:tcW w:w="749" w:type="dxa"/>
            <w:shd w:val="clear" w:color="auto" w:fill="auto"/>
          </w:tcPr>
          <w:p w:rsidR="00510985" w:rsidRPr="00510985" w:rsidRDefault="00510985" w:rsidP="00510985">
            <w:pPr>
              <w:autoSpaceDE w:val="0"/>
              <w:autoSpaceDN w:val="0"/>
              <w:adjustRightInd w:val="0"/>
              <w:spacing w:line="240" w:lineRule="auto"/>
              <w:jc w:val="center"/>
              <w:rPr>
                <w:rFonts w:ascii="Times New Roman" w:hAnsi="Times New Roman" w:cs="Times New Roman"/>
                <w:sz w:val="20"/>
                <w:szCs w:val="20"/>
              </w:rPr>
            </w:pPr>
            <w:r w:rsidRPr="00510985">
              <w:rPr>
                <w:rFonts w:ascii="Times New Roman" w:hAnsi="Times New Roman" w:cs="Times New Roman"/>
                <w:sz w:val="20"/>
                <w:szCs w:val="20"/>
              </w:rPr>
              <w:t>3.5</w:t>
            </w:r>
          </w:p>
        </w:tc>
        <w:tc>
          <w:tcPr>
            <w:tcW w:w="1080" w:type="dxa"/>
            <w:shd w:val="clear" w:color="auto" w:fill="auto"/>
          </w:tcPr>
          <w:p w:rsidR="00510985" w:rsidRPr="00510985" w:rsidRDefault="00510985" w:rsidP="00510985">
            <w:pPr>
              <w:spacing w:line="240" w:lineRule="auto"/>
              <w:jc w:val="center"/>
              <w:rPr>
                <w:rFonts w:ascii="Times New Roman" w:hAnsi="Times New Roman" w:cs="Times New Roman"/>
                <w:sz w:val="20"/>
                <w:szCs w:val="20"/>
              </w:rPr>
            </w:pPr>
            <w:r w:rsidRPr="00510985">
              <w:rPr>
                <w:rFonts w:ascii="Times New Roman" w:hAnsi="Times New Roman" w:cs="Times New Roman"/>
                <w:sz w:val="20"/>
                <w:szCs w:val="20"/>
              </w:rPr>
              <w:t>T/an</w:t>
            </w:r>
          </w:p>
        </w:tc>
        <w:tc>
          <w:tcPr>
            <w:tcW w:w="1080" w:type="dxa"/>
            <w:shd w:val="clear" w:color="auto" w:fill="auto"/>
          </w:tcPr>
          <w:p w:rsidR="00510985" w:rsidRPr="00510985" w:rsidRDefault="00510985" w:rsidP="00510985">
            <w:pPr>
              <w:autoSpaceDE w:val="0"/>
              <w:autoSpaceDN w:val="0"/>
              <w:adjustRightInd w:val="0"/>
              <w:spacing w:line="240" w:lineRule="auto"/>
              <w:jc w:val="center"/>
              <w:rPr>
                <w:rFonts w:ascii="Times New Roman" w:hAnsi="Times New Roman" w:cs="Times New Roman"/>
                <w:sz w:val="20"/>
                <w:szCs w:val="20"/>
              </w:rPr>
            </w:pPr>
            <w:r w:rsidRPr="00510985">
              <w:rPr>
                <w:rFonts w:ascii="Times New Roman" w:hAnsi="Times New Roman" w:cs="Times New Roman"/>
                <w:sz w:val="20"/>
                <w:szCs w:val="20"/>
              </w:rPr>
              <w:t>Valorificare</w:t>
            </w:r>
            <w:r w:rsidRPr="00510985">
              <w:rPr>
                <w:rFonts w:ascii="Times New Roman" w:hAnsi="Times New Roman" w:cs="Times New Roman"/>
                <w:sz w:val="20"/>
                <w:szCs w:val="20"/>
              </w:rPr>
              <w:t xml:space="preserve"> </w:t>
            </w:r>
          </w:p>
        </w:tc>
        <w:tc>
          <w:tcPr>
            <w:tcW w:w="493" w:type="dxa"/>
            <w:shd w:val="clear" w:color="auto" w:fill="auto"/>
          </w:tcPr>
          <w:p w:rsidR="00510985" w:rsidRPr="00B65E51" w:rsidRDefault="00510985" w:rsidP="00510985">
            <w:pPr>
              <w:autoSpaceDE w:val="0"/>
              <w:autoSpaceDN w:val="0"/>
              <w:adjustRightInd w:val="0"/>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R 12</w:t>
            </w:r>
          </w:p>
        </w:tc>
        <w:tc>
          <w:tcPr>
            <w:tcW w:w="2493" w:type="dxa"/>
            <w:shd w:val="clear" w:color="auto" w:fill="auto"/>
          </w:tcPr>
          <w:p w:rsidR="00510985" w:rsidRPr="00B65E51" w:rsidRDefault="00510985" w:rsidP="00510985">
            <w:pPr>
              <w:autoSpaceDE w:val="0"/>
              <w:autoSpaceDN w:val="0"/>
              <w:adjustRightInd w:val="0"/>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 xml:space="preserve">Schimb de deşeuri în vederea efectuării oricăreia dintre </w:t>
            </w:r>
            <w:r w:rsidRPr="00B65E51">
              <w:rPr>
                <w:rFonts w:ascii="Times New Roman" w:hAnsi="Times New Roman" w:cs="Times New Roman"/>
                <w:sz w:val="20"/>
                <w:szCs w:val="20"/>
              </w:rPr>
              <w:lastRenderedPageBreak/>
              <w:t>operaţiile numerotate de la R1 la R11</w:t>
            </w:r>
          </w:p>
        </w:tc>
      </w:tr>
      <w:tr w:rsidR="008D11B2" w:rsidRPr="00B65E51" w:rsidTr="000549C7">
        <w:tc>
          <w:tcPr>
            <w:tcW w:w="1080" w:type="dxa"/>
            <w:shd w:val="clear" w:color="auto" w:fill="auto"/>
          </w:tcPr>
          <w:p w:rsidR="008D11B2" w:rsidRPr="00510985" w:rsidRDefault="008D11B2" w:rsidP="000549C7">
            <w:pPr>
              <w:autoSpaceDE w:val="0"/>
              <w:autoSpaceDN w:val="0"/>
              <w:adjustRightInd w:val="0"/>
              <w:spacing w:line="240" w:lineRule="auto"/>
              <w:jc w:val="center"/>
              <w:rPr>
                <w:rFonts w:ascii="Times New Roman" w:hAnsi="Times New Roman" w:cs="Times New Roman"/>
                <w:sz w:val="20"/>
                <w:szCs w:val="20"/>
              </w:rPr>
            </w:pPr>
            <w:r w:rsidRPr="00510985">
              <w:rPr>
                <w:rFonts w:ascii="Times New Roman" w:hAnsi="Times New Roman" w:cs="Times New Roman"/>
                <w:sz w:val="20"/>
                <w:szCs w:val="20"/>
              </w:rPr>
              <w:lastRenderedPageBreak/>
              <w:t>18 01 04</w:t>
            </w:r>
          </w:p>
        </w:tc>
        <w:tc>
          <w:tcPr>
            <w:tcW w:w="2064" w:type="dxa"/>
            <w:shd w:val="clear" w:color="auto" w:fill="auto"/>
          </w:tcPr>
          <w:p w:rsidR="008D11B2" w:rsidRPr="00510985" w:rsidRDefault="008D11B2" w:rsidP="000549C7">
            <w:pPr>
              <w:autoSpaceDE w:val="0"/>
              <w:autoSpaceDN w:val="0"/>
              <w:adjustRightInd w:val="0"/>
              <w:spacing w:line="240" w:lineRule="auto"/>
              <w:jc w:val="center"/>
              <w:rPr>
                <w:rFonts w:ascii="Times New Roman" w:hAnsi="Times New Roman" w:cs="Times New Roman"/>
                <w:sz w:val="20"/>
                <w:szCs w:val="20"/>
              </w:rPr>
            </w:pPr>
            <w:r w:rsidRPr="00510985">
              <w:rPr>
                <w:rFonts w:ascii="Times New Roman" w:hAnsi="Times New Roman" w:cs="Times New Roman"/>
                <w:sz w:val="20"/>
                <w:szCs w:val="20"/>
              </w:rPr>
              <w:t xml:space="preserve">deşeuri a căror colectare şi eliminare nu fac obiectul unor măsuri speciale privind prevenirea infectiilor (de ex: îmbrăcăminte tip vizitator, lenjerie de pat, botosei) deseurile tehnico medicale (ambalajele de la materialele sterile, flacoane perfuzie, etc) </w:t>
            </w:r>
          </w:p>
        </w:tc>
        <w:tc>
          <w:tcPr>
            <w:tcW w:w="1417" w:type="dxa"/>
            <w:shd w:val="clear" w:color="auto" w:fill="auto"/>
          </w:tcPr>
          <w:p w:rsidR="008D11B2" w:rsidRPr="00510985" w:rsidRDefault="008D11B2" w:rsidP="000549C7">
            <w:pPr>
              <w:autoSpaceDE w:val="0"/>
              <w:autoSpaceDN w:val="0"/>
              <w:adjustRightInd w:val="0"/>
              <w:spacing w:line="240" w:lineRule="auto"/>
              <w:jc w:val="center"/>
              <w:rPr>
                <w:rFonts w:ascii="Times New Roman" w:hAnsi="Times New Roman" w:cs="Times New Roman"/>
                <w:sz w:val="20"/>
                <w:szCs w:val="20"/>
              </w:rPr>
            </w:pPr>
            <w:r w:rsidRPr="00510985">
              <w:rPr>
                <w:rFonts w:ascii="Times New Roman" w:hAnsi="Times New Roman" w:cs="Times New Roman"/>
                <w:sz w:val="20"/>
                <w:szCs w:val="20"/>
              </w:rPr>
              <w:t>activitate</w:t>
            </w:r>
          </w:p>
        </w:tc>
        <w:tc>
          <w:tcPr>
            <w:tcW w:w="749" w:type="dxa"/>
            <w:shd w:val="clear" w:color="auto" w:fill="auto"/>
          </w:tcPr>
          <w:p w:rsidR="008D11B2" w:rsidRPr="00510985" w:rsidRDefault="008D11B2" w:rsidP="000549C7">
            <w:pPr>
              <w:autoSpaceDE w:val="0"/>
              <w:autoSpaceDN w:val="0"/>
              <w:adjustRightInd w:val="0"/>
              <w:spacing w:line="240" w:lineRule="auto"/>
              <w:jc w:val="center"/>
              <w:rPr>
                <w:rFonts w:ascii="Times New Roman" w:hAnsi="Times New Roman" w:cs="Times New Roman"/>
                <w:sz w:val="20"/>
                <w:szCs w:val="20"/>
              </w:rPr>
            </w:pPr>
            <w:r w:rsidRPr="00510985">
              <w:rPr>
                <w:rFonts w:ascii="Times New Roman" w:hAnsi="Times New Roman" w:cs="Times New Roman"/>
                <w:sz w:val="20"/>
                <w:szCs w:val="20"/>
              </w:rPr>
              <w:t>0.2</w:t>
            </w:r>
          </w:p>
        </w:tc>
        <w:tc>
          <w:tcPr>
            <w:tcW w:w="1080" w:type="dxa"/>
            <w:shd w:val="clear" w:color="auto" w:fill="auto"/>
          </w:tcPr>
          <w:p w:rsidR="008D11B2" w:rsidRPr="00510985" w:rsidRDefault="008D11B2" w:rsidP="000549C7">
            <w:pPr>
              <w:spacing w:line="240" w:lineRule="auto"/>
              <w:jc w:val="center"/>
              <w:rPr>
                <w:rFonts w:ascii="Times New Roman" w:hAnsi="Times New Roman" w:cs="Times New Roman"/>
                <w:sz w:val="20"/>
                <w:szCs w:val="20"/>
              </w:rPr>
            </w:pPr>
            <w:r w:rsidRPr="00510985">
              <w:rPr>
                <w:rFonts w:ascii="Times New Roman" w:hAnsi="Times New Roman" w:cs="Times New Roman"/>
                <w:sz w:val="20"/>
                <w:szCs w:val="20"/>
              </w:rPr>
              <w:t xml:space="preserve">T/an </w:t>
            </w:r>
          </w:p>
        </w:tc>
        <w:tc>
          <w:tcPr>
            <w:tcW w:w="1080" w:type="dxa"/>
            <w:shd w:val="clear" w:color="auto" w:fill="auto"/>
          </w:tcPr>
          <w:p w:rsidR="008D11B2" w:rsidRPr="00B65E51" w:rsidRDefault="008D11B2" w:rsidP="000549C7">
            <w:pPr>
              <w:autoSpaceDE w:val="0"/>
              <w:autoSpaceDN w:val="0"/>
              <w:adjustRightInd w:val="0"/>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Valorificare</w:t>
            </w:r>
          </w:p>
        </w:tc>
        <w:tc>
          <w:tcPr>
            <w:tcW w:w="493" w:type="dxa"/>
            <w:shd w:val="clear" w:color="auto" w:fill="auto"/>
          </w:tcPr>
          <w:p w:rsidR="008D11B2" w:rsidRPr="00B65E51" w:rsidRDefault="008D11B2" w:rsidP="000549C7">
            <w:pPr>
              <w:autoSpaceDE w:val="0"/>
              <w:autoSpaceDN w:val="0"/>
              <w:adjustRightInd w:val="0"/>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R 12</w:t>
            </w:r>
          </w:p>
        </w:tc>
        <w:tc>
          <w:tcPr>
            <w:tcW w:w="2493" w:type="dxa"/>
            <w:shd w:val="clear" w:color="auto" w:fill="auto"/>
          </w:tcPr>
          <w:p w:rsidR="008D11B2" w:rsidRPr="00B65E51" w:rsidRDefault="008D11B2" w:rsidP="000549C7">
            <w:pPr>
              <w:autoSpaceDE w:val="0"/>
              <w:autoSpaceDN w:val="0"/>
              <w:adjustRightInd w:val="0"/>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Schimb de deşeuri în vederea efectuării oricăreia dintre operaţiile numerotate de la R1 la R11</w:t>
            </w:r>
          </w:p>
        </w:tc>
      </w:tr>
      <w:tr w:rsidR="00510985" w:rsidRPr="00B65E51" w:rsidTr="000549C7">
        <w:tc>
          <w:tcPr>
            <w:tcW w:w="1080" w:type="dxa"/>
            <w:shd w:val="clear" w:color="auto" w:fill="auto"/>
          </w:tcPr>
          <w:p w:rsidR="00510985" w:rsidRPr="00510985" w:rsidRDefault="00510985" w:rsidP="00510985">
            <w:pPr>
              <w:autoSpaceDE w:val="0"/>
              <w:autoSpaceDN w:val="0"/>
              <w:adjustRightInd w:val="0"/>
              <w:spacing w:line="240" w:lineRule="auto"/>
              <w:jc w:val="center"/>
              <w:rPr>
                <w:rFonts w:ascii="Times New Roman" w:hAnsi="Times New Roman" w:cs="Times New Roman"/>
                <w:sz w:val="20"/>
                <w:szCs w:val="20"/>
              </w:rPr>
            </w:pPr>
            <w:r w:rsidRPr="00510985">
              <w:rPr>
                <w:rFonts w:ascii="Times New Roman" w:hAnsi="Times New Roman" w:cs="Times New Roman"/>
                <w:sz w:val="20"/>
                <w:szCs w:val="20"/>
              </w:rPr>
              <w:t>18 01 06*</w:t>
            </w:r>
          </w:p>
        </w:tc>
        <w:tc>
          <w:tcPr>
            <w:tcW w:w="2064" w:type="dxa"/>
            <w:shd w:val="clear" w:color="auto" w:fill="auto"/>
          </w:tcPr>
          <w:p w:rsidR="00510985" w:rsidRPr="00510985" w:rsidRDefault="00510985" w:rsidP="00510985">
            <w:pPr>
              <w:autoSpaceDE w:val="0"/>
              <w:autoSpaceDN w:val="0"/>
              <w:adjustRightInd w:val="0"/>
              <w:spacing w:line="240" w:lineRule="auto"/>
              <w:jc w:val="center"/>
              <w:rPr>
                <w:rFonts w:ascii="Times New Roman" w:hAnsi="Times New Roman" w:cs="Times New Roman"/>
                <w:sz w:val="20"/>
                <w:szCs w:val="20"/>
              </w:rPr>
            </w:pPr>
            <w:r w:rsidRPr="00510985">
              <w:rPr>
                <w:rFonts w:ascii="Times New Roman" w:hAnsi="Times New Roman" w:cs="Times New Roman"/>
                <w:sz w:val="20"/>
                <w:szCs w:val="20"/>
              </w:rPr>
              <w:t>chimicale constând din sau conţinând substanţe periculoase</w:t>
            </w:r>
          </w:p>
        </w:tc>
        <w:tc>
          <w:tcPr>
            <w:tcW w:w="1417" w:type="dxa"/>
            <w:shd w:val="clear" w:color="auto" w:fill="auto"/>
          </w:tcPr>
          <w:p w:rsidR="00510985" w:rsidRPr="00510985" w:rsidRDefault="00510985" w:rsidP="00510985">
            <w:pPr>
              <w:autoSpaceDE w:val="0"/>
              <w:autoSpaceDN w:val="0"/>
              <w:adjustRightInd w:val="0"/>
              <w:spacing w:line="240" w:lineRule="auto"/>
              <w:jc w:val="center"/>
              <w:rPr>
                <w:rFonts w:ascii="Times New Roman" w:hAnsi="Times New Roman" w:cs="Times New Roman"/>
                <w:sz w:val="20"/>
                <w:szCs w:val="20"/>
              </w:rPr>
            </w:pPr>
            <w:r w:rsidRPr="00510985">
              <w:rPr>
                <w:rFonts w:ascii="Times New Roman" w:hAnsi="Times New Roman" w:cs="Times New Roman"/>
                <w:sz w:val="20"/>
                <w:szCs w:val="20"/>
              </w:rPr>
              <w:t>activitate</w:t>
            </w:r>
          </w:p>
        </w:tc>
        <w:tc>
          <w:tcPr>
            <w:tcW w:w="749" w:type="dxa"/>
            <w:shd w:val="clear" w:color="auto" w:fill="auto"/>
          </w:tcPr>
          <w:p w:rsidR="00510985" w:rsidRPr="00510985" w:rsidRDefault="00510985" w:rsidP="00510985">
            <w:pPr>
              <w:autoSpaceDE w:val="0"/>
              <w:autoSpaceDN w:val="0"/>
              <w:adjustRightInd w:val="0"/>
              <w:spacing w:line="240" w:lineRule="auto"/>
              <w:jc w:val="center"/>
              <w:rPr>
                <w:rFonts w:ascii="Times New Roman" w:hAnsi="Times New Roman" w:cs="Times New Roman"/>
                <w:sz w:val="20"/>
                <w:szCs w:val="20"/>
              </w:rPr>
            </w:pPr>
            <w:r w:rsidRPr="00510985">
              <w:rPr>
                <w:rFonts w:ascii="Times New Roman" w:hAnsi="Times New Roman" w:cs="Times New Roman"/>
                <w:sz w:val="20"/>
                <w:szCs w:val="20"/>
              </w:rPr>
              <w:t>0.01</w:t>
            </w:r>
          </w:p>
        </w:tc>
        <w:tc>
          <w:tcPr>
            <w:tcW w:w="1080" w:type="dxa"/>
            <w:shd w:val="clear" w:color="auto" w:fill="auto"/>
          </w:tcPr>
          <w:p w:rsidR="00510985" w:rsidRPr="00510985" w:rsidRDefault="00510985" w:rsidP="00510985">
            <w:pPr>
              <w:spacing w:line="240" w:lineRule="auto"/>
              <w:jc w:val="center"/>
              <w:rPr>
                <w:rFonts w:ascii="Times New Roman" w:hAnsi="Times New Roman" w:cs="Times New Roman"/>
                <w:sz w:val="20"/>
                <w:szCs w:val="20"/>
              </w:rPr>
            </w:pPr>
            <w:r w:rsidRPr="00510985">
              <w:rPr>
                <w:rFonts w:ascii="Times New Roman" w:hAnsi="Times New Roman" w:cs="Times New Roman"/>
                <w:sz w:val="20"/>
                <w:szCs w:val="20"/>
              </w:rPr>
              <w:t>T/an</w:t>
            </w:r>
          </w:p>
        </w:tc>
        <w:tc>
          <w:tcPr>
            <w:tcW w:w="1080" w:type="dxa"/>
            <w:shd w:val="clear" w:color="auto" w:fill="auto"/>
          </w:tcPr>
          <w:p w:rsidR="00510985" w:rsidRPr="00510985" w:rsidRDefault="00510985" w:rsidP="00510985">
            <w:pPr>
              <w:autoSpaceDE w:val="0"/>
              <w:autoSpaceDN w:val="0"/>
              <w:adjustRightInd w:val="0"/>
              <w:spacing w:line="240" w:lineRule="auto"/>
              <w:jc w:val="center"/>
              <w:rPr>
                <w:rFonts w:ascii="Times New Roman" w:hAnsi="Times New Roman" w:cs="Times New Roman"/>
                <w:sz w:val="20"/>
                <w:szCs w:val="20"/>
              </w:rPr>
            </w:pPr>
            <w:r w:rsidRPr="00510985">
              <w:rPr>
                <w:rFonts w:ascii="Times New Roman" w:hAnsi="Times New Roman" w:cs="Times New Roman"/>
                <w:sz w:val="20"/>
                <w:szCs w:val="20"/>
              </w:rPr>
              <w:t>Valorificare</w:t>
            </w:r>
            <w:r w:rsidRPr="00510985">
              <w:rPr>
                <w:rFonts w:ascii="Times New Roman" w:hAnsi="Times New Roman" w:cs="Times New Roman"/>
                <w:sz w:val="20"/>
                <w:szCs w:val="20"/>
              </w:rPr>
              <w:t xml:space="preserve"> </w:t>
            </w:r>
          </w:p>
        </w:tc>
        <w:tc>
          <w:tcPr>
            <w:tcW w:w="493" w:type="dxa"/>
            <w:shd w:val="clear" w:color="auto" w:fill="auto"/>
          </w:tcPr>
          <w:p w:rsidR="00510985" w:rsidRPr="00B65E51" w:rsidRDefault="00510985" w:rsidP="00510985">
            <w:pPr>
              <w:autoSpaceDE w:val="0"/>
              <w:autoSpaceDN w:val="0"/>
              <w:adjustRightInd w:val="0"/>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R 12</w:t>
            </w:r>
          </w:p>
        </w:tc>
        <w:tc>
          <w:tcPr>
            <w:tcW w:w="2493" w:type="dxa"/>
            <w:shd w:val="clear" w:color="auto" w:fill="auto"/>
          </w:tcPr>
          <w:p w:rsidR="00510985" w:rsidRPr="00B65E51" w:rsidRDefault="00510985" w:rsidP="00510985">
            <w:pPr>
              <w:autoSpaceDE w:val="0"/>
              <w:autoSpaceDN w:val="0"/>
              <w:adjustRightInd w:val="0"/>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Schimb de deşeuri în vederea efectuării oricăreia dintre operaţiile numerotate de la R1 la R11</w:t>
            </w:r>
          </w:p>
        </w:tc>
      </w:tr>
      <w:tr w:rsidR="00510985" w:rsidRPr="00B65E51" w:rsidTr="000549C7">
        <w:tc>
          <w:tcPr>
            <w:tcW w:w="1080" w:type="dxa"/>
            <w:shd w:val="clear" w:color="auto" w:fill="auto"/>
          </w:tcPr>
          <w:p w:rsidR="00510985" w:rsidRPr="00510985" w:rsidRDefault="00510985" w:rsidP="00510985">
            <w:pPr>
              <w:autoSpaceDE w:val="0"/>
              <w:autoSpaceDN w:val="0"/>
              <w:adjustRightInd w:val="0"/>
              <w:spacing w:line="240" w:lineRule="auto"/>
              <w:jc w:val="center"/>
              <w:rPr>
                <w:rFonts w:ascii="Times New Roman" w:hAnsi="Times New Roman" w:cs="Times New Roman"/>
                <w:sz w:val="20"/>
                <w:szCs w:val="20"/>
              </w:rPr>
            </w:pPr>
            <w:r w:rsidRPr="00510985">
              <w:rPr>
                <w:rFonts w:ascii="Times New Roman" w:hAnsi="Times New Roman" w:cs="Times New Roman"/>
                <w:sz w:val="20"/>
                <w:szCs w:val="20"/>
              </w:rPr>
              <w:t>18 01 09</w:t>
            </w:r>
          </w:p>
        </w:tc>
        <w:tc>
          <w:tcPr>
            <w:tcW w:w="2064" w:type="dxa"/>
            <w:shd w:val="clear" w:color="auto" w:fill="auto"/>
          </w:tcPr>
          <w:p w:rsidR="00510985" w:rsidRPr="00510985" w:rsidRDefault="00510985" w:rsidP="00510985">
            <w:pPr>
              <w:autoSpaceDE w:val="0"/>
              <w:autoSpaceDN w:val="0"/>
              <w:adjustRightInd w:val="0"/>
              <w:spacing w:line="240" w:lineRule="auto"/>
              <w:jc w:val="center"/>
              <w:rPr>
                <w:rFonts w:ascii="Times New Roman" w:hAnsi="Times New Roman" w:cs="Times New Roman"/>
                <w:sz w:val="20"/>
                <w:szCs w:val="20"/>
              </w:rPr>
            </w:pPr>
            <w:r w:rsidRPr="00510985">
              <w:rPr>
                <w:rFonts w:ascii="Times New Roman" w:hAnsi="Times New Roman" w:cs="Times New Roman"/>
                <w:sz w:val="20"/>
                <w:szCs w:val="20"/>
              </w:rPr>
              <w:t>medicamente, altele decât cele specificate la 18 01 08</w:t>
            </w:r>
          </w:p>
        </w:tc>
        <w:tc>
          <w:tcPr>
            <w:tcW w:w="1417" w:type="dxa"/>
            <w:shd w:val="clear" w:color="auto" w:fill="auto"/>
          </w:tcPr>
          <w:p w:rsidR="00510985" w:rsidRPr="00510985" w:rsidRDefault="00510985" w:rsidP="00510985">
            <w:pPr>
              <w:autoSpaceDE w:val="0"/>
              <w:autoSpaceDN w:val="0"/>
              <w:adjustRightInd w:val="0"/>
              <w:spacing w:line="240" w:lineRule="auto"/>
              <w:jc w:val="center"/>
              <w:rPr>
                <w:rFonts w:ascii="Times New Roman" w:hAnsi="Times New Roman" w:cs="Times New Roman"/>
                <w:sz w:val="20"/>
                <w:szCs w:val="20"/>
              </w:rPr>
            </w:pPr>
            <w:r w:rsidRPr="00510985">
              <w:rPr>
                <w:rFonts w:ascii="Times New Roman" w:hAnsi="Times New Roman" w:cs="Times New Roman"/>
                <w:sz w:val="20"/>
                <w:szCs w:val="20"/>
              </w:rPr>
              <w:t>activitate</w:t>
            </w:r>
          </w:p>
        </w:tc>
        <w:tc>
          <w:tcPr>
            <w:tcW w:w="749" w:type="dxa"/>
            <w:shd w:val="clear" w:color="auto" w:fill="auto"/>
          </w:tcPr>
          <w:p w:rsidR="00510985" w:rsidRPr="00510985" w:rsidRDefault="00510985" w:rsidP="00510985">
            <w:pPr>
              <w:autoSpaceDE w:val="0"/>
              <w:autoSpaceDN w:val="0"/>
              <w:adjustRightInd w:val="0"/>
              <w:spacing w:line="240" w:lineRule="auto"/>
              <w:jc w:val="center"/>
              <w:rPr>
                <w:rFonts w:ascii="Times New Roman" w:hAnsi="Times New Roman" w:cs="Times New Roman"/>
                <w:sz w:val="20"/>
                <w:szCs w:val="20"/>
              </w:rPr>
            </w:pPr>
            <w:r w:rsidRPr="00510985">
              <w:rPr>
                <w:rFonts w:ascii="Times New Roman" w:hAnsi="Times New Roman" w:cs="Times New Roman"/>
                <w:sz w:val="20"/>
                <w:szCs w:val="20"/>
              </w:rPr>
              <w:t>0.05</w:t>
            </w:r>
          </w:p>
        </w:tc>
        <w:tc>
          <w:tcPr>
            <w:tcW w:w="1080" w:type="dxa"/>
            <w:shd w:val="clear" w:color="auto" w:fill="auto"/>
          </w:tcPr>
          <w:p w:rsidR="00510985" w:rsidRPr="00510985" w:rsidRDefault="00510985" w:rsidP="00510985">
            <w:pPr>
              <w:spacing w:line="240" w:lineRule="auto"/>
              <w:jc w:val="center"/>
              <w:rPr>
                <w:rFonts w:ascii="Times New Roman" w:hAnsi="Times New Roman" w:cs="Times New Roman"/>
                <w:sz w:val="20"/>
                <w:szCs w:val="20"/>
              </w:rPr>
            </w:pPr>
            <w:r w:rsidRPr="00510985">
              <w:rPr>
                <w:rFonts w:ascii="Times New Roman" w:hAnsi="Times New Roman" w:cs="Times New Roman"/>
                <w:sz w:val="20"/>
                <w:szCs w:val="20"/>
              </w:rPr>
              <w:t>T/an</w:t>
            </w:r>
          </w:p>
        </w:tc>
        <w:tc>
          <w:tcPr>
            <w:tcW w:w="1080" w:type="dxa"/>
            <w:shd w:val="clear" w:color="auto" w:fill="auto"/>
          </w:tcPr>
          <w:p w:rsidR="00510985" w:rsidRPr="00510985" w:rsidRDefault="00510985" w:rsidP="00510985">
            <w:pPr>
              <w:autoSpaceDE w:val="0"/>
              <w:autoSpaceDN w:val="0"/>
              <w:adjustRightInd w:val="0"/>
              <w:spacing w:line="240" w:lineRule="auto"/>
              <w:jc w:val="center"/>
              <w:rPr>
                <w:rFonts w:ascii="Times New Roman" w:hAnsi="Times New Roman" w:cs="Times New Roman"/>
                <w:sz w:val="20"/>
                <w:szCs w:val="20"/>
              </w:rPr>
            </w:pPr>
            <w:r w:rsidRPr="00510985">
              <w:rPr>
                <w:rFonts w:ascii="Times New Roman" w:hAnsi="Times New Roman" w:cs="Times New Roman"/>
                <w:sz w:val="20"/>
                <w:szCs w:val="20"/>
              </w:rPr>
              <w:t>Valorificare</w:t>
            </w:r>
            <w:r w:rsidRPr="00510985">
              <w:rPr>
                <w:rFonts w:ascii="Times New Roman" w:hAnsi="Times New Roman" w:cs="Times New Roman"/>
                <w:sz w:val="20"/>
                <w:szCs w:val="20"/>
              </w:rPr>
              <w:t xml:space="preserve"> </w:t>
            </w:r>
          </w:p>
        </w:tc>
        <w:tc>
          <w:tcPr>
            <w:tcW w:w="493" w:type="dxa"/>
            <w:shd w:val="clear" w:color="auto" w:fill="auto"/>
          </w:tcPr>
          <w:p w:rsidR="00510985" w:rsidRPr="00B65E51" w:rsidRDefault="00510985" w:rsidP="00510985">
            <w:pPr>
              <w:autoSpaceDE w:val="0"/>
              <w:autoSpaceDN w:val="0"/>
              <w:adjustRightInd w:val="0"/>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R 12</w:t>
            </w:r>
          </w:p>
        </w:tc>
        <w:tc>
          <w:tcPr>
            <w:tcW w:w="2493" w:type="dxa"/>
            <w:shd w:val="clear" w:color="auto" w:fill="auto"/>
          </w:tcPr>
          <w:p w:rsidR="00510985" w:rsidRPr="00B65E51" w:rsidRDefault="00510985" w:rsidP="00510985">
            <w:pPr>
              <w:autoSpaceDE w:val="0"/>
              <w:autoSpaceDN w:val="0"/>
              <w:adjustRightInd w:val="0"/>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Schimb de deşeuri în vederea efectuării oricăreia dintre operaţiile numerotate de la R1 la R11</w:t>
            </w:r>
          </w:p>
        </w:tc>
      </w:tr>
      <w:tr w:rsidR="008D11B2" w:rsidRPr="00B65E51" w:rsidTr="000549C7">
        <w:tc>
          <w:tcPr>
            <w:tcW w:w="1080" w:type="dxa"/>
            <w:shd w:val="clear" w:color="auto" w:fill="auto"/>
          </w:tcPr>
          <w:p w:rsidR="008D11B2" w:rsidRPr="00B65E51" w:rsidRDefault="008D11B2" w:rsidP="000549C7">
            <w:pPr>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20 01 08</w:t>
            </w:r>
          </w:p>
        </w:tc>
        <w:tc>
          <w:tcPr>
            <w:tcW w:w="2064" w:type="dxa"/>
            <w:shd w:val="clear" w:color="auto" w:fill="auto"/>
          </w:tcPr>
          <w:p w:rsidR="008D11B2" w:rsidRPr="00B65E51" w:rsidRDefault="008D11B2" w:rsidP="000549C7">
            <w:pPr>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deseuri biodegradabile</w:t>
            </w:r>
          </w:p>
        </w:tc>
        <w:tc>
          <w:tcPr>
            <w:tcW w:w="1417" w:type="dxa"/>
            <w:shd w:val="clear" w:color="auto" w:fill="auto"/>
          </w:tcPr>
          <w:p w:rsidR="008D11B2" w:rsidRPr="00B65E51" w:rsidRDefault="008D11B2" w:rsidP="000549C7">
            <w:pPr>
              <w:tabs>
                <w:tab w:val="center" w:pos="703"/>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activitate</w:t>
            </w:r>
          </w:p>
        </w:tc>
        <w:tc>
          <w:tcPr>
            <w:tcW w:w="749" w:type="dxa"/>
            <w:shd w:val="clear" w:color="auto" w:fill="auto"/>
          </w:tcPr>
          <w:p w:rsidR="008D11B2" w:rsidRPr="00B65E51" w:rsidRDefault="008D11B2" w:rsidP="000549C7">
            <w:pPr>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0.1</w:t>
            </w:r>
          </w:p>
        </w:tc>
        <w:tc>
          <w:tcPr>
            <w:tcW w:w="1080" w:type="dxa"/>
            <w:shd w:val="clear" w:color="auto" w:fill="auto"/>
          </w:tcPr>
          <w:p w:rsidR="008D11B2" w:rsidRPr="00B65E51" w:rsidRDefault="008D11B2" w:rsidP="000549C7">
            <w:pPr>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T/an</w:t>
            </w:r>
          </w:p>
        </w:tc>
        <w:tc>
          <w:tcPr>
            <w:tcW w:w="1080" w:type="dxa"/>
            <w:shd w:val="clear" w:color="auto" w:fill="auto"/>
          </w:tcPr>
          <w:p w:rsidR="008D11B2" w:rsidRPr="00B65E51" w:rsidRDefault="008D11B2" w:rsidP="000549C7">
            <w:pPr>
              <w:autoSpaceDE w:val="0"/>
              <w:autoSpaceDN w:val="0"/>
              <w:adjustRightInd w:val="0"/>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Valorificare</w:t>
            </w:r>
          </w:p>
        </w:tc>
        <w:tc>
          <w:tcPr>
            <w:tcW w:w="493" w:type="dxa"/>
            <w:shd w:val="clear" w:color="auto" w:fill="auto"/>
          </w:tcPr>
          <w:p w:rsidR="008D11B2" w:rsidRPr="00B65E51" w:rsidRDefault="008D11B2" w:rsidP="000549C7">
            <w:pPr>
              <w:autoSpaceDE w:val="0"/>
              <w:autoSpaceDN w:val="0"/>
              <w:adjustRightInd w:val="0"/>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R 12</w:t>
            </w:r>
          </w:p>
        </w:tc>
        <w:tc>
          <w:tcPr>
            <w:tcW w:w="2493" w:type="dxa"/>
            <w:shd w:val="clear" w:color="auto" w:fill="auto"/>
          </w:tcPr>
          <w:p w:rsidR="008D11B2" w:rsidRPr="00B65E51" w:rsidRDefault="008D11B2" w:rsidP="000549C7">
            <w:pPr>
              <w:autoSpaceDE w:val="0"/>
              <w:autoSpaceDN w:val="0"/>
              <w:adjustRightInd w:val="0"/>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Schimb de deşeuri în vederea efectuării oricăreia dintre operaţiile numerotate de la R1 la R11</w:t>
            </w:r>
          </w:p>
        </w:tc>
      </w:tr>
    </w:tbl>
    <w:p w:rsidR="00D803B1" w:rsidRPr="00E7425A" w:rsidRDefault="00D803B1" w:rsidP="00D803B1">
      <w:pPr>
        <w:spacing w:line="240" w:lineRule="auto"/>
        <w:rPr>
          <w:rFonts w:ascii="Times New Roman" w:hAnsi="Times New Roman" w:cs="Times New Roman"/>
          <w:highlight w:val="yellow"/>
        </w:rPr>
      </w:pPr>
    </w:p>
    <w:p w:rsidR="00422711" w:rsidRPr="00373EE1" w:rsidRDefault="00422711" w:rsidP="00845EB6">
      <w:pPr>
        <w:spacing w:line="240" w:lineRule="auto"/>
        <w:ind w:left="180"/>
        <w:rPr>
          <w:rFonts w:ascii="Times New Roman" w:hAnsi="Times New Roman" w:cs="Times New Roman"/>
          <w:lang w:eastAsia="ro-RO"/>
        </w:rPr>
      </w:pPr>
      <w:r w:rsidRPr="00373EE1">
        <w:rPr>
          <w:rFonts w:ascii="Times New Roman" w:hAnsi="Times New Roman" w:cs="Times New Roman"/>
          <w:b/>
          <w:lang w:eastAsia="ro-RO"/>
        </w:rPr>
        <w:t xml:space="preserve"> </w:t>
      </w:r>
      <w:r w:rsidR="00845EB6" w:rsidRPr="00373EE1">
        <w:rPr>
          <w:rFonts w:ascii="Times New Roman" w:hAnsi="Times New Roman" w:cs="Times New Roman"/>
          <w:b/>
          <w:lang w:eastAsia="ro-RO"/>
        </w:rPr>
        <w:t xml:space="preserve">2. </w:t>
      </w:r>
      <w:r w:rsidRPr="00373EE1">
        <w:rPr>
          <w:rFonts w:ascii="Times New Roman" w:hAnsi="Times New Roman" w:cs="Times New Roman"/>
          <w:b/>
          <w:lang w:eastAsia="ro-RO"/>
        </w:rPr>
        <w:t>Deșeuri colectate</w:t>
      </w:r>
      <w:r w:rsidR="008D11B2">
        <w:rPr>
          <w:rFonts w:ascii="Times New Roman" w:hAnsi="Times New Roman" w:cs="Times New Roman"/>
          <w:lang w:eastAsia="ro-RO"/>
        </w:rPr>
        <w:t xml:space="preserve">: </w:t>
      </w:r>
      <w:r w:rsidR="00845EB6" w:rsidRPr="00373EE1">
        <w:rPr>
          <w:rFonts w:ascii="Times New Roman" w:hAnsi="Times New Roman" w:cs="Times New Roman"/>
          <w:lang w:eastAsia="ro-RO"/>
        </w:rPr>
        <w:t xml:space="preserve"> N</w:t>
      </w:r>
      <w:r w:rsidR="00045970" w:rsidRPr="00373EE1">
        <w:rPr>
          <w:rFonts w:ascii="Times New Roman" w:hAnsi="Times New Roman" w:cs="Times New Roman"/>
          <w:lang w:eastAsia="ro-RO"/>
        </w:rPr>
        <w:t>u este cazul;</w:t>
      </w:r>
    </w:p>
    <w:sdt>
      <w:sdtPr>
        <w:rPr>
          <w:rFonts w:ascii="Times New Roman" w:hAnsi="Times New Roman" w:cs="Times New Roman"/>
          <w:lang w:val="es-ES"/>
        </w:rPr>
        <w:alias w:val="Câmp editabil text"/>
        <w:tag w:val="CampEditabil"/>
        <w:id w:val="-1077750273"/>
        <w:placeholder>
          <w:docPart w:val="24E1DC5C98B040FBA4A07C11D6F79D55"/>
        </w:placeholder>
      </w:sdtPr>
      <w:sdtContent>
        <w:p w:rsidR="00422711" w:rsidRPr="00373EE1" w:rsidRDefault="00422711" w:rsidP="00845EB6">
          <w:pPr>
            <w:spacing w:line="240" w:lineRule="auto"/>
            <w:ind w:left="180"/>
            <w:rPr>
              <w:rFonts w:ascii="Times New Roman" w:hAnsi="Times New Roman" w:cs="Times New Roman"/>
            </w:rPr>
          </w:pPr>
          <w:r w:rsidRPr="00373EE1">
            <w:rPr>
              <w:rFonts w:ascii="Times New Roman" w:hAnsi="Times New Roman" w:cs="Times New Roman"/>
              <w:b/>
              <w:lang w:val="es-ES"/>
            </w:rPr>
            <w:t xml:space="preserve">Deşeuri </w:t>
          </w:r>
          <w:r w:rsidRPr="00373EE1">
            <w:rPr>
              <w:rFonts w:ascii="Times New Roman" w:hAnsi="Times New Roman" w:cs="Times New Roman"/>
              <w:b/>
            </w:rPr>
            <w:t>comercializate</w:t>
          </w:r>
          <w:r w:rsidR="00AC43B2" w:rsidRPr="00373EE1">
            <w:rPr>
              <w:rFonts w:ascii="Times New Roman" w:hAnsi="Times New Roman" w:cs="Times New Roman"/>
            </w:rPr>
            <w:t xml:space="preserve"> </w:t>
          </w:r>
          <w:r w:rsidR="008D11B2">
            <w:rPr>
              <w:rFonts w:ascii="Times New Roman" w:hAnsi="Times New Roman" w:cs="Times New Roman"/>
            </w:rPr>
            <w:t>: Nu este cazul;</w:t>
          </w:r>
        </w:p>
      </w:sdtContent>
    </w:sdt>
    <w:sdt>
      <w:sdtPr>
        <w:rPr>
          <w:rFonts w:ascii="Times New Roman" w:hAnsi="Times New Roman" w:cs="Times New Roman"/>
          <w:lang w:val="es-ES"/>
        </w:rPr>
        <w:alias w:val="Câmp editabil text"/>
        <w:tag w:val="CampEditabil"/>
        <w:id w:val="-84697703"/>
        <w:placeholder>
          <w:docPart w:val="2A498F7DF7B34D46BD041599BE51A5AD"/>
        </w:placeholder>
      </w:sdtPr>
      <w:sdtContent>
        <w:p w:rsidR="00422711" w:rsidRPr="00373EE1" w:rsidRDefault="00422711" w:rsidP="00845EB6">
          <w:pPr>
            <w:spacing w:line="240" w:lineRule="auto"/>
            <w:ind w:left="180"/>
            <w:rPr>
              <w:rFonts w:ascii="Times New Roman" w:hAnsi="Times New Roman" w:cs="Times New Roman"/>
              <w:lang w:eastAsia="ro-RO"/>
            </w:rPr>
          </w:pPr>
          <w:r w:rsidRPr="00373EE1">
            <w:rPr>
              <w:rFonts w:ascii="Times New Roman" w:hAnsi="Times New Roman" w:cs="Times New Roman"/>
              <w:b/>
              <w:lang w:val="es-ES"/>
            </w:rPr>
            <w:t xml:space="preserve">Deşeuri </w:t>
          </w:r>
          <w:r w:rsidRPr="00373EE1">
            <w:rPr>
              <w:rFonts w:ascii="Times New Roman" w:hAnsi="Times New Roman" w:cs="Times New Roman"/>
              <w:b/>
            </w:rPr>
            <w:t>de echipamente electrice şi electronice colectate</w:t>
          </w:r>
          <w:r w:rsidR="008D11B2">
            <w:rPr>
              <w:rFonts w:ascii="Times New Roman" w:hAnsi="Times New Roman" w:cs="Times New Roman"/>
              <w:b/>
            </w:rPr>
            <w:t xml:space="preserve">: </w:t>
          </w:r>
          <w:r w:rsidR="00845EB6" w:rsidRPr="00373EE1">
            <w:rPr>
              <w:rFonts w:ascii="Times New Roman" w:hAnsi="Times New Roman" w:cs="Times New Roman"/>
              <w:lang w:eastAsia="ro-RO"/>
            </w:rPr>
            <w:t>Nu este cazul;</w:t>
          </w:r>
        </w:p>
      </w:sdtContent>
    </w:sdt>
    <w:sdt>
      <w:sdtPr>
        <w:rPr>
          <w:rFonts w:ascii="Times New Roman" w:hAnsi="Times New Roman" w:cs="Times New Roman"/>
          <w:lang w:val="es-ES"/>
        </w:rPr>
        <w:alias w:val="Câmp editabil text"/>
        <w:tag w:val="CampEditabil"/>
        <w:id w:val="-665552302"/>
        <w:placeholder>
          <w:docPart w:val="376A1EDD28EF4FE0BEB8F9327E87F1DC"/>
        </w:placeholder>
      </w:sdtPr>
      <w:sdtContent>
        <w:p w:rsidR="00422711" w:rsidRPr="00373EE1" w:rsidRDefault="00422711" w:rsidP="00845EB6">
          <w:pPr>
            <w:spacing w:line="240" w:lineRule="auto"/>
            <w:ind w:left="180"/>
            <w:rPr>
              <w:rFonts w:ascii="Times New Roman" w:hAnsi="Times New Roman" w:cs="Times New Roman"/>
            </w:rPr>
          </w:pPr>
          <w:r w:rsidRPr="00373EE1">
            <w:rPr>
              <w:rFonts w:ascii="Times New Roman" w:hAnsi="Times New Roman" w:cs="Times New Roman"/>
              <w:b/>
              <w:lang w:val="es-ES"/>
            </w:rPr>
            <w:t xml:space="preserve">Deşeuri </w:t>
          </w:r>
          <w:r w:rsidRPr="00373EE1">
            <w:rPr>
              <w:rFonts w:ascii="Times New Roman" w:hAnsi="Times New Roman" w:cs="Times New Roman"/>
              <w:b/>
            </w:rPr>
            <w:t>de b</w:t>
          </w:r>
          <w:r w:rsidR="00535663" w:rsidRPr="00373EE1">
            <w:rPr>
              <w:rFonts w:ascii="Times New Roman" w:hAnsi="Times New Roman" w:cs="Times New Roman"/>
              <w:b/>
            </w:rPr>
            <w:t>aterii şi acumulatori colectate</w:t>
          </w:r>
          <w:r w:rsidR="008D11B2">
            <w:rPr>
              <w:rFonts w:ascii="Times New Roman" w:hAnsi="Times New Roman" w:cs="Times New Roman"/>
            </w:rPr>
            <w:t xml:space="preserve">: </w:t>
          </w:r>
          <w:r w:rsidR="00845EB6" w:rsidRPr="00373EE1">
            <w:rPr>
              <w:rFonts w:ascii="Times New Roman" w:hAnsi="Times New Roman" w:cs="Times New Roman"/>
            </w:rPr>
            <w:t>N</w:t>
          </w:r>
          <w:r w:rsidR="00AC43B2" w:rsidRPr="00373EE1">
            <w:rPr>
              <w:rFonts w:ascii="Times New Roman" w:hAnsi="Times New Roman" w:cs="Times New Roman"/>
            </w:rPr>
            <w:t>u este cazul;</w:t>
          </w:r>
        </w:p>
      </w:sdtContent>
    </w:sdt>
    <w:p w:rsidR="002477A8" w:rsidRPr="00373EE1" w:rsidRDefault="0024102A" w:rsidP="00845EB6">
      <w:pPr>
        <w:ind w:left="180"/>
        <w:rPr>
          <w:rFonts w:ascii="Times New Roman" w:hAnsi="Times New Roman" w:cs="Times New Roman"/>
          <w:b/>
          <w:lang w:eastAsia="ro-RO"/>
        </w:rPr>
      </w:pPr>
      <w:r w:rsidRPr="00373EE1">
        <w:rPr>
          <w:rFonts w:ascii="Times New Roman" w:hAnsi="Times New Roman" w:cs="Times New Roman"/>
          <w:b/>
          <w:lang w:eastAsia="ro-RO"/>
        </w:rPr>
        <w:t xml:space="preserve">     </w:t>
      </w:r>
    </w:p>
    <w:p w:rsidR="00845EB6" w:rsidRPr="00373EE1" w:rsidRDefault="00422711" w:rsidP="00845EB6">
      <w:pPr>
        <w:spacing w:line="240" w:lineRule="auto"/>
        <w:ind w:left="180"/>
        <w:rPr>
          <w:rFonts w:ascii="Times New Roman" w:hAnsi="Times New Roman" w:cs="Times New Roman"/>
        </w:rPr>
      </w:pPr>
      <w:r w:rsidRPr="00373EE1">
        <w:rPr>
          <w:rFonts w:ascii="Times New Roman" w:hAnsi="Times New Roman" w:cs="Times New Roman"/>
          <w:b/>
          <w:lang w:eastAsia="ro-RO"/>
        </w:rPr>
        <w:t>3. Deșeuri stocate temporar</w:t>
      </w:r>
      <w:r w:rsidR="00AC43B2" w:rsidRPr="00373EE1">
        <w:rPr>
          <w:rFonts w:ascii="Times New Roman" w:hAnsi="Times New Roman" w:cs="Times New Roman"/>
        </w:rPr>
        <w:t xml:space="preserve"> </w:t>
      </w:r>
    </w:p>
    <w:p w:rsidR="00C26F68" w:rsidRPr="00373EE1" w:rsidRDefault="00C26F68" w:rsidP="00C26F68">
      <w:pPr>
        <w:rPr>
          <w:rFonts w:ascii="Times New Roman" w:hAnsi="Times New Roman" w:cs="Times New Roman"/>
        </w:rPr>
      </w:pPr>
      <w:r w:rsidRPr="00373EE1">
        <w:rPr>
          <w:rFonts w:ascii="Times New Roman" w:hAnsi="Times New Roman" w:cs="Times New Roman"/>
        </w:rPr>
        <w:t>Deşeurile generate sunt colectate sele</w:t>
      </w:r>
      <w:r w:rsidR="00ED06BE" w:rsidRPr="00373EE1">
        <w:rPr>
          <w:rFonts w:ascii="Times New Roman" w:hAnsi="Times New Roman" w:cs="Times New Roman"/>
        </w:rPr>
        <w:t>ctiv în condiţii de siguranţă pâ</w:t>
      </w:r>
      <w:r w:rsidRPr="00373EE1">
        <w:rPr>
          <w:rFonts w:ascii="Times New Roman" w:hAnsi="Times New Roman" w:cs="Times New Roman"/>
        </w:rPr>
        <w:t>nă la predarea în vederea valorificării/eliminării prin operatori autorizaţi:</w:t>
      </w:r>
    </w:p>
    <w:p w:rsidR="00C26F68" w:rsidRPr="00373EE1" w:rsidRDefault="00C26F68" w:rsidP="00C26F68">
      <w:pPr>
        <w:rPr>
          <w:rFonts w:ascii="Times New Roman" w:eastAsia="Times New Roman" w:hAnsi="Times New Roman" w:cs="Times New Roman"/>
        </w:rPr>
      </w:pPr>
      <w:r w:rsidRPr="00373EE1">
        <w:rPr>
          <w:rFonts w:ascii="Times New Roman" w:eastAsia="Times New Roman" w:hAnsi="Times New Roman" w:cs="Times New Roman"/>
        </w:rPr>
        <w:t>- deșeurile reziduale de tip menajer - colectate selectiv în saci de polietilenă de culoare neagră și apoi în containere PVC cu capac</w:t>
      </w:r>
    </w:p>
    <w:p w:rsidR="00C26F68" w:rsidRPr="00373EE1" w:rsidRDefault="00C26F68" w:rsidP="00C26F68">
      <w:pPr>
        <w:rPr>
          <w:rFonts w:ascii="Times New Roman" w:eastAsia="Times New Roman" w:hAnsi="Times New Roman" w:cs="Times New Roman"/>
        </w:rPr>
      </w:pPr>
      <w:r w:rsidRPr="00373EE1">
        <w:rPr>
          <w:rFonts w:ascii="Times New Roman" w:eastAsia="Times New Roman" w:hAnsi="Times New Roman" w:cs="Times New Roman"/>
        </w:rPr>
        <w:t>- deșeurile tehnico-medicale, asimilabile deșeurilor menajere – în saci de polietilenă de culoare neagră și depozitate împreună cu deșeurile menajere în container PVC.</w:t>
      </w:r>
    </w:p>
    <w:p w:rsidR="00C26F68" w:rsidRPr="00373EE1" w:rsidRDefault="00C26F68" w:rsidP="00C26F68">
      <w:pPr>
        <w:rPr>
          <w:rFonts w:ascii="Times New Roman" w:eastAsia="Times New Roman" w:hAnsi="Times New Roman" w:cs="Times New Roman"/>
        </w:rPr>
      </w:pPr>
      <w:r w:rsidRPr="00373EE1">
        <w:rPr>
          <w:rFonts w:ascii="Times New Roman" w:eastAsia="Times New Roman" w:hAnsi="Times New Roman" w:cs="Times New Roman"/>
        </w:rPr>
        <w:t>- deșeurile infecțioase se colectează în saci de polietilenă depozitați în pubele cu capac și pedală, inscripționate cu pictograma “pericol biologic”</w:t>
      </w:r>
    </w:p>
    <w:p w:rsidR="00C26F68" w:rsidRPr="00373EE1" w:rsidRDefault="00C26F68" w:rsidP="00C26F68">
      <w:pPr>
        <w:spacing w:line="240" w:lineRule="auto"/>
        <w:rPr>
          <w:rFonts w:ascii="Times New Roman" w:eastAsia="Times New Roman" w:hAnsi="Times New Roman" w:cs="Times New Roman"/>
        </w:rPr>
      </w:pPr>
      <w:r w:rsidRPr="00373EE1">
        <w:rPr>
          <w:rFonts w:ascii="Times New Roman" w:eastAsia="Times New Roman" w:hAnsi="Times New Roman" w:cs="Times New Roman"/>
        </w:rPr>
        <w:t>- deșeurile înțepătoare – tăietoare și seringile se colectează în cutii rezistente la acțiuni mecanice, cu sistem de închidere, marcate cu pictograma  “pericol biologic”</w:t>
      </w:r>
    </w:p>
    <w:p w:rsidR="00C26F68" w:rsidRPr="00373EE1" w:rsidRDefault="00C26F68" w:rsidP="00C26F68">
      <w:pPr>
        <w:spacing w:line="240" w:lineRule="auto"/>
        <w:rPr>
          <w:rFonts w:ascii="Times New Roman" w:eastAsia="Times New Roman" w:hAnsi="Times New Roman" w:cs="Times New Roman"/>
        </w:rPr>
      </w:pPr>
      <w:r w:rsidRPr="00373EE1">
        <w:rPr>
          <w:rFonts w:ascii="Times New Roman" w:eastAsia="Times New Roman" w:hAnsi="Times New Roman" w:cs="Times New Roman"/>
        </w:rPr>
        <w:t>- deşeurile de ambalaje care conțin reziduuri sau sunt contaminate cu substanțe periculoase (de la materialele de igienizare şi dezinfectare) – se colectează în pubelă specială cu capac inscripționată  “Deșeuri periculoase”</w:t>
      </w:r>
    </w:p>
    <w:p w:rsidR="00C26F68" w:rsidRPr="00373EE1" w:rsidRDefault="00C26F68" w:rsidP="00C26F68">
      <w:pPr>
        <w:spacing w:line="240" w:lineRule="auto"/>
        <w:rPr>
          <w:rFonts w:ascii="Times New Roman" w:eastAsia="Times New Roman" w:hAnsi="Times New Roman" w:cs="Times New Roman"/>
        </w:rPr>
      </w:pPr>
      <w:r w:rsidRPr="00373EE1">
        <w:rPr>
          <w:rFonts w:ascii="Times New Roman" w:eastAsia="Times New Roman" w:hAnsi="Times New Roman" w:cs="Times New Roman"/>
        </w:rPr>
        <w:lastRenderedPageBreak/>
        <w:t>- medicamentele cu termen de expirare depășit sau deteriorate – se colectează în cutii de carton în dulap închis până în momentul predării în vederea eliminării prin incinerare unei firme autorizate.</w:t>
      </w:r>
    </w:p>
    <w:p w:rsidR="00857031" w:rsidRPr="00E7425A" w:rsidRDefault="00857031" w:rsidP="00845EB6">
      <w:pPr>
        <w:spacing w:line="240" w:lineRule="auto"/>
        <w:ind w:left="180"/>
        <w:rPr>
          <w:rFonts w:ascii="Times New Roman" w:hAnsi="Times New Roman" w:cs="Times New Roman"/>
          <w:b/>
          <w:highlight w:val="yellow"/>
          <w:lang w:eastAsia="ro-RO"/>
        </w:rPr>
      </w:pPr>
    </w:p>
    <w:p w:rsidR="00422711" w:rsidRPr="00373EE1" w:rsidRDefault="00422711" w:rsidP="00845EB6">
      <w:pPr>
        <w:spacing w:line="240" w:lineRule="auto"/>
        <w:ind w:left="180"/>
        <w:rPr>
          <w:rFonts w:ascii="Times New Roman" w:hAnsi="Times New Roman" w:cs="Times New Roman"/>
          <w:lang w:eastAsia="ro-RO"/>
        </w:rPr>
      </w:pPr>
      <w:r w:rsidRPr="00373EE1">
        <w:rPr>
          <w:rFonts w:ascii="Times New Roman" w:hAnsi="Times New Roman" w:cs="Times New Roman"/>
          <w:b/>
          <w:lang w:eastAsia="ro-RO"/>
        </w:rPr>
        <w:t>4. Deșeuri tratate (valorificate/eliminate)</w:t>
      </w:r>
      <w:r w:rsidR="008D11B2">
        <w:rPr>
          <w:rFonts w:ascii="Times New Roman" w:hAnsi="Times New Roman" w:cs="Times New Roman"/>
        </w:rPr>
        <w:t xml:space="preserve">: </w:t>
      </w:r>
      <w:r w:rsidR="00845EB6" w:rsidRPr="00373EE1">
        <w:rPr>
          <w:rFonts w:ascii="Times New Roman" w:hAnsi="Times New Roman" w:cs="Times New Roman"/>
          <w:lang w:eastAsia="ro-RO"/>
        </w:rPr>
        <w:t>N</w:t>
      </w:r>
      <w:r w:rsidR="00AC43B2" w:rsidRPr="00373EE1">
        <w:rPr>
          <w:rFonts w:ascii="Times New Roman" w:hAnsi="Times New Roman" w:cs="Times New Roman"/>
          <w:lang w:eastAsia="ro-RO"/>
        </w:rPr>
        <w:t>u este cazul;</w:t>
      </w:r>
    </w:p>
    <w:p w:rsidR="00422711" w:rsidRPr="00373EE1" w:rsidRDefault="00422711" w:rsidP="00845EB6">
      <w:pPr>
        <w:spacing w:line="240" w:lineRule="auto"/>
        <w:ind w:left="180"/>
        <w:rPr>
          <w:rFonts w:ascii="Times New Roman" w:hAnsi="Times New Roman" w:cs="Times New Roman"/>
        </w:rPr>
      </w:pPr>
      <w:r w:rsidRPr="00373EE1">
        <w:rPr>
          <w:rFonts w:ascii="Times New Roman" w:hAnsi="Times New Roman" w:cs="Times New Roman"/>
          <w:b/>
          <w:lang w:val="es-ES"/>
        </w:rPr>
        <w:t xml:space="preserve">Deşeuri </w:t>
      </w:r>
      <w:r w:rsidRPr="00373EE1">
        <w:rPr>
          <w:rFonts w:ascii="Times New Roman" w:hAnsi="Times New Roman" w:cs="Times New Roman"/>
          <w:b/>
        </w:rPr>
        <w:t>de echipamente e</w:t>
      </w:r>
      <w:r w:rsidR="00AC43B2" w:rsidRPr="00373EE1">
        <w:rPr>
          <w:rFonts w:ascii="Times New Roman" w:hAnsi="Times New Roman" w:cs="Times New Roman"/>
          <w:b/>
        </w:rPr>
        <w:t>lectrice şi electronice tratate</w:t>
      </w:r>
      <w:r w:rsidR="008D11B2">
        <w:rPr>
          <w:rFonts w:ascii="Times New Roman" w:hAnsi="Times New Roman" w:cs="Times New Roman"/>
          <w:b/>
        </w:rPr>
        <w:t xml:space="preserve">: </w:t>
      </w:r>
      <w:sdt>
        <w:sdtPr>
          <w:rPr>
            <w:rFonts w:ascii="Times New Roman" w:hAnsi="Times New Roman" w:cs="Times New Roman"/>
          </w:rPr>
          <w:alias w:val="Câmp editabil text"/>
          <w:tag w:val="CampEditabil"/>
          <w:id w:val="-1794131497"/>
          <w:placeholder>
            <w:docPart w:val="686F2DCB622546C2B2FB1F1C979F8251"/>
          </w:placeholder>
        </w:sdtPr>
        <w:sdtContent>
          <w:r w:rsidR="00845EB6" w:rsidRPr="00373EE1">
            <w:rPr>
              <w:rFonts w:ascii="Times New Roman" w:hAnsi="Times New Roman" w:cs="Times New Roman"/>
            </w:rPr>
            <w:t>N</w:t>
          </w:r>
          <w:r w:rsidR="00AC43B2" w:rsidRPr="00373EE1">
            <w:rPr>
              <w:rFonts w:ascii="Times New Roman" w:hAnsi="Times New Roman" w:cs="Times New Roman"/>
            </w:rPr>
            <w:t>u este cazul;</w:t>
          </w:r>
        </w:sdtContent>
      </w:sdt>
    </w:p>
    <w:p w:rsidR="00422711" w:rsidRPr="00373EE1" w:rsidRDefault="00422711" w:rsidP="00845EB6">
      <w:pPr>
        <w:spacing w:line="240" w:lineRule="auto"/>
        <w:ind w:left="180"/>
        <w:rPr>
          <w:rFonts w:ascii="Times New Roman" w:hAnsi="Times New Roman" w:cs="Times New Roman"/>
          <w:b/>
        </w:rPr>
      </w:pPr>
      <w:r w:rsidRPr="00373EE1">
        <w:rPr>
          <w:rFonts w:ascii="Times New Roman" w:hAnsi="Times New Roman" w:cs="Times New Roman"/>
          <w:b/>
          <w:lang w:val="es-ES"/>
        </w:rPr>
        <w:t xml:space="preserve">Deşeuri </w:t>
      </w:r>
      <w:r w:rsidRPr="00373EE1">
        <w:rPr>
          <w:rFonts w:ascii="Times New Roman" w:hAnsi="Times New Roman" w:cs="Times New Roman"/>
          <w:b/>
        </w:rPr>
        <w:t>de baterii şi acumulatori tratate</w:t>
      </w:r>
      <w:r w:rsidR="008D11B2">
        <w:rPr>
          <w:rFonts w:ascii="Times New Roman" w:hAnsi="Times New Roman" w:cs="Times New Roman"/>
          <w:b/>
        </w:rPr>
        <w:t xml:space="preserve">: </w:t>
      </w:r>
      <w:sdt>
        <w:sdtPr>
          <w:rPr>
            <w:rFonts w:ascii="Times New Roman" w:eastAsia="Times New Roman" w:hAnsi="Times New Roman" w:cs="Times New Roman"/>
          </w:rPr>
          <w:alias w:val="Câmp editabil text"/>
          <w:tag w:val="CampEditabil"/>
          <w:id w:val="-57246611"/>
          <w:placeholder>
            <w:docPart w:val="018E02256DA3456DAEBED2C47D8464BC"/>
          </w:placeholder>
        </w:sdtPr>
        <w:sdtContent>
          <w:r w:rsidR="00845EB6" w:rsidRPr="00373EE1">
            <w:rPr>
              <w:rFonts w:ascii="Times New Roman" w:eastAsia="Times New Roman" w:hAnsi="Times New Roman" w:cs="Times New Roman"/>
            </w:rPr>
            <w:t>N</w:t>
          </w:r>
          <w:r w:rsidR="00AC43B2" w:rsidRPr="00373EE1">
            <w:rPr>
              <w:rFonts w:ascii="Times New Roman" w:eastAsia="Times New Roman" w:hAnsi="Times New Roman" w:cs="Times New Roman"/>
            </w:rPr>
            <w:t>u este cazul;</w:t>
          </w:r>
        </w:sdtContent>
      </w:sdt>
    </w:p>
    <w:p w:rsidR="000429FA" w:rsidRPr="00373EE1" w:rsidRDefault="0024102A" w:rsidP="003741CD">
      <w:pPr>
        <w:spacing w:line="240" w:lineRule="auto"/>
        <w:rPr>
          <w:rFonts w:ascii="Times New Roman" w:hAnsi="Times New Roman" w:cs="Times New Roman"/>
          <w:b/>
          <w:lang w:eastAsia="ro-RO"/>
        </w:rPr>
      </w:pPr>
      <w:r w:rsidRPr="00373EE1">
        <w:rPr>
          <w:rFonts w:ascii="Times New Roman" w:hAnsi="Times New Roman" w:cs="Times New Roman"/>
          <w:b/>
          <w:lang w:eastAsia="ro-RO"/>
        </w:rPr>
        <w:t xml:space="preserve">     </w:t>
      </w:r>
    </w:p>
    <w:p w:rsidR="00422711" w:rsidRPr="00373EE1" w:rsidRDefault="00422711" w:rsidP="00845EB6">
      <w:pPr>
        <w:spacing w:line="240" w:lineRule="auto"/>
        <w:ind w:left="180"/>
        <w:rPr>
          <w:rFonts w:ascii="Times New Roman" w:hAnsi="Times New Roman" w:cs="Times New Roman"/>
          <w:b/>
          <w:lang w:eastAsia="ro-RO"/>
        </w:rPr>
      </w:pPr>
      <w:r w:rsidRPr="00373EE1">
        <w:rPr>
          <w:rFonts w:ascii="Times New Roman" w:hAnsi="Times New Roman" w:cs="Times New Roman"/>
          <w:b/>
          <w:lang w:eastAsia="ro-RO"/>
        </w:rPr>
        <w:t>5. Modul de transport al deșeurilor și măsurile pentru protecția mediului</w:t>
      </w:r>
    </w:p>
    <w:p w:rsidR="00845EB6" w:rsidRPr="00373EE1" w:rsidRDefault="00845EB6" w:rsidP="00845EB6">
      <w:pPr>
        <w:autoSpaceDE w:val="0"/>
        <w:autoSpaceDN w:val="0"/>
        <w:adjustRightInd w:val="0"/>
        <w:spacing w:line="240" w:lineRule="auto"/>
        <w:ind w:firstLine="180"/>
        <w:rPr>
          <w:rFonts w:ascii="Times New Roman" w:eastAsia="Times New Roman" w:hAnsi="Times New Roman" w:cs="Times New Roman"/>
          <w:bCs/>
          <w:lang w:eastAsia="ro-RO"/>
        </w:rPr>
      </w:pPr>
      <w:r w:rsidRPr="00373EE1">
        <w:rPr>
          <w:rFonts w:ascii="Times New Roman" w:eastAsia="Times New Roman" w:hAnsi="Times New Roman" w:cs="Times New Roman"/>
          <w:bCs/>
          <w:lang w:eastAsia="ro-RO"/>
        </w:rPr>
        <w:t>Deșeurile generate sunt transportate de către firme specializate autorizate cu mijloacele de transport proprii în vederea valorificării/ eliminării în baza contractelor încheiate.</w:t>
      </w:r>
    </w:p>
    <w:p w:rsidR="00A81D24" w:rsidRPr="00E7425A" w:rsidRDefault="00A81D24" w:rsidP="00494DA9">
      <w:pPr>
        <w:spacing w:line="240" w:lineRule="auto"/>
        <w:ind w:left="180"/>
        <w:rPr>
          <w:rFonts w:ascii="Times New Roman" w:hAnsi="Times New Roman" w:cs="Times New Roman"/>
          <w:b/>
          <w:highlight w:val="yellow"/>
          <w:lang w:eastAsia="ro-RO"/>
        </w:rPr>
      </w:pPr>
    </w:p>
    <w:p w:rsidR="00422711" w:rsidRPr="00373EE1" w:rsidRDefault="00422711" w:rsidP="00494DA9">
      <w:pPr>
        <w:spacing w:line="240" w:lineRule="auto"/>
        <w:ind w:left="180"/>
        <w:rPr>
          <w:rFonts w:ascii="Times New Roman" w:hAnsi="Times New Roman" w:cs="Times New Roman"/>
          <w:b/>
          <w:lang w:eastAsia="ro-RO"/>
        </w:rPr>
      </w:pPr>
      <w:r w:rsidRPr="00373EE1">
        <w:rPr>
          <w:rFonts w:ascii="Times New Roman" w:hAnsi="Times New Roman" w:cs="Times New Roman"/>
          <w:b/>
          <w:lang w:eastAsia="ro-RO"/>
        </w:rPr>
        <w:t>6. Monitorizarea gestiunii deșeurilor</w:t>
      </w:r>
    </w:p>
    <w:p w:rsidR="00845EB6" w:rsidRPr="00373EE1" w:rsidRDefault="00845EB6" w:rsidP="00494DA9">
      <w:pPr>
        <w:spacing w:line="240" w:lineRule="auto"/>
        <w:ind w:left="180"/>
        <w:rPr>
          <w:rFonts w:ascii="Times New Roman" w:hAnsi="Times New Roman" w:cs="Times New Roman"/>
        </w:rPr>
      </w:pPr>
      <w:r w:rsidRPr="00373EE1">
        <w:rPr>
          <w:rFonts w:ascii="Times New Roman" w:hAnsi="Times New Roman" w:cs="Times New Roman"/>
        </w:rPr>
        <w:t>Se va ţine o evidenţă a deşeurilor (tipuri, cantităţi</w:t>
      </w:r>
      <w:r w:rsidR="0035502B" w:rsidRPr="00373EE1">
        <w:rPr>
          <w:rFonts w:ascii="Times New Roman" w:hAnsi="Times New Roman" w:cs="Times New Roman"/>
        </w:rPr>
        <w:t>,</w:t>
      </w:r>
      <w:r w:rsidRPr="00373EE1">
        <w:rPr>
          <w:rFonts w:ascii="Times New Roman" w:hAnsi="Times New Roman" w:cs="Times New Roman"/>
        </w:rPr>
        <w:t xml:space="preserve"> sortarea şi valorificarea prin unităţi specializate a celor reciclabile), conform legislaţiei în vigoare.</w:t>
      </w:r>
    </w:p>
    <w:p w:rsidR="00096288" w:rsidRPr="00E7425A" w:rsidRDefault="00096288" w:rsidP="00494DA9">
      <w:pPr>
        <w:spacing w:line="240" w:lineRule="auto"/>
        <w:ind w:firstLine="180"/>
        <w:rPr>
          <w:rFonts w:ascii="Times New Roman" w:hAnsi="Times New Roman" w:cs="Times New Roman"/>
          <w:b/>
          <w:highlight w:val="yellow"/>
          <w:lang w:eastAsia="ro-RO"/>
        </w:rPr>
      </w:pPr>
    </w:p>
    <w:p w:rsidR="00845EB6" w:rsidRPr="007842CD" w:rsidRDefault="00422711" w:rsidP="00494DA9">
      <w:pPr>
        <w:spacing w:line="240" w:lineRule="auto"/>
        <w:ind w:firstLine="180"/>
        <w:rPr>
          <w:rFonts w:ascii="Times New Roman" w:hAnsi="Times New Roman" w:cs="Times New Roman"/>
          <w:b/>
          <w:lang w:eastAsia="ro-RO"/>
        </w:rPr>
      </w:pPr>
      <w:r w:rsidRPr="007842CD">
        <w:rPr>
          <w:rFonts w:ascii="Times New Roman" w:hAnsi="Times New Roman" w:cs="Times New Roman"/>
          <w:b/>
          <w:lang w:eastAsia="ro-RO"/>
        </w:rPr>
        <w:t>7. Ambalaje folosite</w:t>
      </w:r>
      <w:r w:rsidR="004A1E01" w:rsidRPr="007842CD">
        <w:rPr>
          <w:rFonts w:ascii="Times New Roman" w:hAnsi="Times New Roman" w:cs="Times New Roman"/>
          <w:b/>
          <w:lang w:eastAsia="ro-RO"/>
        </w:rPr>
        <w:t xml:space="preserve"> </w:t>
      </w:r>
    </w:p>
    <w:p w:rsidR="000429FA" w:rsidRPr="007842CD" w:rsidRDefault="00845EB6" w:rsidP="00494DA9">
      <w:pPr>
        <w:spacing w:line="240" w:lineRule="auto"/>
        <w:ind w:left="180"/>
        <w:rPr>
          <w:rFonts w:ascii="Times New Roman" w:hAnsi="Times New Roman" w:cs="Times New Roman"/>
          <w:b/>
          <w:lang w:eastAsia="ro-RO"/>
        </w:rPr>
      </w:pPr>
      <w:r w:rsidRPr="007842CD">
        <w:rPr>
          <w:rFonts w:ascii="Times New Roman" w:hAnsi="Times New Roman" w:cs="Times New Roman"/>
          <w:lang w:eastAsia="ro-RO"/>
        </w:rPr>
        <w:t>N</w:t>
      </w:r>
      <w:r w:rsidR="004A1E01" w:rsidRPr="007842CD">
        <w:rPr>
          <w:rFonts w:ascii="Times New Roman" w:hAnsi="Times New Roman" w:cs="Times New Roman"/>
          <w:lang w:eastAsia="ro-RO"/>
        </w:rPr>
        <w:t xml:space="preserve">u </w:t>
      </w:r>
      <w:r w:rsidR="00096288" w:rsidRPr="007842CD">
        <w:rPr>
          <w:rFonts w:ascii="Times New Roman" w:hAnsi="Times New Roman" w:cs="Times New Roman"/>
          <w:lang w:eastAsia="ro-RO"/>
        </w:rPr>
        <w:t>se utilizează ambalaje</w:t>
      </w:r>
      <w:r w:rsidR="004A1E01" w:rsidRPr="007842CD">
        <w:rPr>
          <w:rFonts w:ascii="Times New Roman" w:hAnsi="Times New Roman" w:cs="Times New Roman"/>
          <w:lang w:eastAsia="ro-RO"/>
        </w:rPr>
        <w:t>;</w:t>
      </w:r>
    </w:p>
    <w:p w:rsidR="00E817EC" w:rsidRPr="00E7425A" w:rsidRDefault="00E817EC" w:rsidP="00494DA9">
      <w:pPr>
        <w:spacing w:line="240" w:lineRule="auto"/>
        <w:ind w:left="180"/>
        <w:rPr>
          <w:rFonts w:ascii="Times New Roman" w:hAnsi="Times New Roman" w:cs="Times New Roman"/>
          <w:b/>
          <w:highlight w:val="yellow"/>
          <w:lang w:eastAsia="ro-RO"/>
        </w:rPr>
      </w:pPr>
    </w:p>
    <w:p w:rsidR="00422711" w:rsidRPr="007842CD" w:rsidRDefault="00422711" w:rsidP="00494DA9">
      <w:pPr>
        <w:spacing w:line="240" w:lineRule="auto"/>
        <w:ind w:firstLine="180"/>
        <w:rPr>
          <w:rFonts w:ascii="Times New Roman" w:hAnsi="Times New Roman" w:cs="Times New Roman"/>
          <w:b/>
          <w:lang w:eastAsia="ro-RO"/>
        </w:rPr>
      </w:pPr>
      <w:r w:rsidRPr="007842CD">
        <w:rPr>
          <w:rFonts w:ascii="Times New Roman" w:hAnsi="Times New Roman" w:cs="Times New Roman"/>
          <w:b/>
          <w:lang w:eastAsia="ro-RO"/>
        </w:rPr>
        <w:t xml:space="preserve">8. Modul de gospodărire a ambalajelor </w:t>
      </w:r>
    </w:p>
    <w:p w:rsidR="00494DA9" w:rsidRPr="007842CD" w:rsidRDefault="00494DA9" w:rsidP="00494DA9">
      <w:pPr>
        <w:autoSpaceDE w:val="0"/>
        <w:autoSpaceDN w:val="0"/>
        <w:adjustRightInd w:val="0"/>
        <w:spacing w:line="240" w:lineRule="auto"/>
        <w:ind w:firstLine="180"/>
        <w:rPr>
          <w:rFonts w:ascii="Times New Roman" w:eastAsia="Times New Roman" w:hAnsi="Times New Roman" w:cs="Times New Roman"/>
        </w:rPr>
      </w:pPr>
      <w:r w:rsidRPr="007842CD">
        <w:rPr>
          <w:rFonts w:ascii="Times New Roman" w:eastAsia="Times New Roman" w:hAnsi="Times New Roman" w:cs="Times New Roman"/>
        </w:rPr>
        <w:t>Se vor respecta prevederile Legii nr. 249/2015 privind gestionarea ambalajelor şi Ordinul nr. 794/2012 privind procedura de raportare a datelor referitoare la ambalaje şi deşeuri de ambalaje.</w:t>
      </w:r>
    </w:p>
    <w:p w:rsidR="00494DA9" w:rsidRPr="007842CD" w:rsidRDefault="00494DA9" w:rsidP="00494DA9">
      <w:pPr>
        <w:autoSpaceDE w:val="0"/>
        <w:autoSpaceDN w:val="0"/>
        <w:adjustRightInd w:val="0"/>
        <w:spacing w:line="240" w:lineRule="auto"/>
        <w:rPr>
          <w:rFonts w:ascii="Times New Roman" w:eastAsia="Times New Roman" w:hAnsi="Times New Roman" w:cs="Times New Roman"/>
        </w:rPr>
      </w:pPr>
      <w:r w:rsidRPr="007842CD">
        <w:rPr>
          <w:rFonts w:ascii="Times New Roman" w:eastAsia="Times New Roman" w:hAnsi="Times New Roman" w:cs="Times New Roman"/>
        </w:rPr>
        <w:t>Ambalaje care conţin reziduu sau sunt contaminate cu substanţe periculoase se returnează furnizorului sau se valorifică/elimină prin operator autorizat.</w:t>
      </w:r>
    </w:p>
    <w:p w:rsidR="00494DA9" w:rsidRPr="007842CD" w:rsidRDefault="00494DA9" w:rsidP="00494DA9">
      <w:pPr>
        <w:spacing w:line="240" w:lineRule="auto"/>
        <w:rPr>
          <w:rFonts w:ascii="Times New Roman" w:hAnsi="Times New Roman" w:cs="Times New Roman"/>
          <w:b/>
          <w:lang w:eastAsia="ro-RO"/>
        </w:rPr>
      </w:pPr>
      <w:r w:rsidRPr="007842CD">
        <w:rPr>
          <w:rFonts w:ascii="Times New Roman" w:eastAsia="Times New Roman" w:hAnsi="Times New Roman" w:cs="Times New Roman"/>
        </w:rPr>
        <w:t>Materiile prime se stochează în ambalaje originale</w:t>
      </w:r>
      <w:r w:rsidR="007842CD" w:rsidRPr="007842CD">
        <w:rPr>
          <w:rFonts w:ascii="Times New Roman" w:eastAsia="Times New Roman" w:hAnsi="Times New Roman" w:cs="Times New Roman"/>
        </w:rPr>
        <w:t>.</w:t>
      </w:r>
    </w:p>
    <w:p w:rsidR="0024102A" w:rsidRPr="00E7425A" w:rsidRDefault="0024102A" w:rsidP="0056580B">
      <w:pPr>
        <w:rPr>
          <w:rFonts w:ascii="Times New Roman" w:hAnsi="Times New Roman" w:cs="Times New Roman"/>
          <w:highlight w:val="yellow"/>
        </w:rPr>
      </w:pPr>
    </w:p>
    <w:p w:rsidR="00422711" w:rsidRPr="0069679D" w:rsidRDefault="00422711" w:rsidP="00494DA9">
      <w:pPr>
        <w:ind w:firstLine="180"/>
        <w:rPr>
          <w:rFonts w:ascii="Times New Roman" w:hAnsi="Times New Roman" w:cs="Times New Roman"/>
          <w:b/>
        </w:rPr>
      </w:pPr>
      <w:r w:rsidRPr="0069679D">
        <w:rPr>
          <w:rFonts w:ascii="Times New Roman" w:hAnsi="Times New Roman" w:cs="Times New Roman"/>
          <w:b/>
        </w:rPr>
        <w:t>V. Modul de gospodărire a substanțelor și amestecurile periculoase</w:t>
      </w:r>
    </w:p>
    <w:p w:rsidR="00CF6948" w:rsidRPr="0069679D" w:rsidRDefault="00494DA9" w:rsidP="00494DA9">
      <w:pPr>
        <w:ind w:firstLine="180"/>
        <w:rPr>
          <w:rFonts w:ascii="Times New Roman" w:hAnsi="Times New Roman" w:cs="Times New Roman"/>
        </w:rPr>
      </w:pPr>
      <w:r w:rsidRPr="0069679D">
        <w:rPr>
          <w:rFonts w:ascii="Times New Roman" w:hAnsi="Times New Roman" w:cs="Times New Roman"/>
          <w:b/>
        </w:rPr>
        <w:t xml:space="preserve">1. </w:t>
      </w:r>
      <w:r w:rsidR="00422711" w:rsidRPr="0069679D">
        <w:rPr>
          <w:rFonts w:ascii="Times New Roman" w:hAnsi="Times New Roman" w:cs="Times New Roman"/>
          <w:b/>
        </w:rPr>
        <w:t xml:space="preserve">Substanțele și amestecurile periculoase folosite </w:t>
      </w:r>
      <w:r w:rsidR="00F25229" w:rsidRPr="0069679D">
        <w:rPr>
          <w:rFonts w:ascii="Times New Roman" w:hAnsi="Times New Roman" w:cs="Times New Roman"/>
          <w:b/>
        </w:rPr>
        <w:t>şi comercializate</w:t>
      </w:r>
    </w:p>
    <w:tbl>
      <w:tblPr>
        <w:tblW w:w="1017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1"/>
        <w:gridCol w:w="3519"/>
        <w:gridCol w:w="1350"/>
        <w:gridCol w:w="1350"/>
        <w:gridCol w:w="2610"/>
      </w:tblGrid>
      <w:tr w:rsidR="008D11B2" w:rsidRPr="00B65E51" w:rsidTr="008D11B2">
        <w:tc>
          <w:tcPr>
            <w:tcW w:w="1341" w:type="dxa"/>
            <w:shd w:val="clear" w:color="auto" w:fill="BFBFBF"/>
          </w:tcPr>
          <w:p w:rsidR="008D11B2" w:rsidRPr="00B65E51" w:rsidRDefault="008D11B2" w:rsidP="000549C7">
            <w:pPr>
              <w:tabs>
                <w:tab w:val="left" w:pos="0"/>
                <w:tab w:val="left" w:pos="1380"/>
              </w:tabs>
              <w:spacing w:line="240" w:lineRule="auto"/>
              <w:jc w:val="center"/>
              <w:rPr>
                <w:rFonts w:ascii="Times New Roman" w:hAnsi="Times New Roman" w:cs="Times New Roman"/>
                <w:b/>
                <w:sz w:val="20"/>
                <w:szCs w:val="20"/>
              </w:rPr>
            </w:pPr>
          </w:p>
          <w:p w:rsidR="008D11B2" w:rsidRPr="00B65E51" w:rsidRDefault="008D11B2" w:rsidP="000549C7">
            <w:pPr>
              <w:tabs>
                <w:tab w:val="left" w:pos="0"/>
                <w:tab w:val="left" w:pos="1380"/>
              </w:tabs>
              <w:spacing w:line="240" w:lineRule="auto"/>
              <w:jc w:val="center"/>
              <w:rPr>
                <w:rFonts w:ascii="Times New Roman" w:hAnsi="Times New Roman" w:cs="Times New Roman"/>
                <w:b/>
                <w:sz w:val="20"/>
                <w:szCs w:val="20"/>
              </w:rPr>
            </w:pPr>
            <w:r w:rsidRPr="00B65E51">
              <w:rPr>
                <w:rFonts w:ascii="Times New Roman" w:hAnsi="Times New Roman" w:cs="Times New Roman"/>
                <w:b/>
                <w:sz w:val="20"/>
                <w:szCs w:val="20"/>
              </w:rPr>
              <w:t>Tip</w:t>
            </w:r>
          </w:p>
        </w:tc>
        <w:tc>
          <w:tcPr>
            <w:tcW w:w="3519" w:type="dxa"/>
            <w:shd w:val="clear" w:color="auto" w:fill="BFBFBF"/>
          </w:tcPr>
          <w:p w:rsidR="008D11B2" w:rsidRPr="00B65E51" w:rsidRDefault="008D11B2" w:rsidP="000549C7">
            <w:pPr>
              <w:tabs>
                <w:tab w:val="left" w:pos="0"/>
                <w:tab w:val="left" w:pos="1380"/>
              </w:tabs>
              <w:spacing w:line="240" w:lineRule="auto"/>
              <w:jc w:val="center"/>
              <w:rPr>
                <w:rFonts w:ascii="Times New Roman" w:hAnsi="Times New Roman" w:cs="Times New Roman"/>
                <w:b/>
                <w:sz w:val="20"/>
                <w:szCs w:val="20"/>
              </w:rPr>
            </w:pPr>
            <w:r w:rsidRPr="00B65E51">
              <w:rPr>
                <w:rFonts w:ascii="Times New Roman" w:hAnsi="Times New Roman" w:cs="Times New Roman"/>
                <w:b/>
                <w:sz w:val="20"/>
                <w:szCs w:val="20"/>
              </w:rPr>
              <w:t>Substanta chimica periculoasa</w:t>
            </w:r>
          </w:p>
        </w:tc>
        <w:tc>
          <w:tcPr>
            <w:tcW w:w="1350" w:type="dxa"/>
            <w:shd w:val="clear" w:color="auto" w:fill="BFBFBF"/>
          </w:tcPr>
          <w:p w:rsidR="008D11B2" w:rsidRPr="00B65E51" w:rsidRDefault="008D11B2" w:rsidP="000549C7">
            <w:pPr>
              <w:tabs>
                <w:tab w:val="left" w:pos="0"/>
                <w:tab w:val="left" w:pos="1380"/>
              </w:tabs>
              <w:spacing w:line="240" w:lineRule="auto"/>
              <w:jc w:val="center"/>
              <w:rPr>
                <w:rFonts w:ascii="Times New Roman" w:hAnsi="Times New Roman" w:cs="Times New Roman"/>
                <w:b/>
                <w:sz w:val="20"/>
                <w:szCs w:val="20"/>
              </w:rPr>
            </w:pPr>
          </w:p>
          <w:p w:rsidR="008D11B2" w:rsidRPr="00B65E51" w:rsidRDefault="008D11B2" w:rsidP="000549C7">
            <w:pPr>
              <w:tabs>
                <w:tab w:val="left" w:pos="0"/>
                <w:tab w:val="left" w:pos="1380"/>
              </w:tabs>
              <w:spacing w:line="240" w:lineRule="auto"/>
              <w:jc w:val="center"/>
              <w:rPr>
                <w:rFonts w:ascii="Times New Roman" w:hAnsi="Times New Roman" w:cs="Times New Roman"/>
                <w:b/>
                <w:sz w:val="20"/>
                <w:szCs w:val="20"/>
              </w:rPr>
            </w:pPr>
            <w:r w:rsidRPr="00B65E51">
              <w:rPr>
                <w:rFonts w:ascii="Times New Roman" w:hAnsi="Times New Roman" w:cs="Times New Roman"/>
                <w:b/>
                <w:sz w:val="20"/>
                <w:szCs w:val="20"/>
              </w:rPr>
              <w:t>Cantitate</w:t>
            </w:r>
          </w:p>
        </w:tc>
        <w:tc>
          <w:tcPr>
            <w:tcW w:w="1350" w:type="dxa"/>
            <w:shd w:val="clear" w:color="auto" w:fill="BFBFBF"/>
          </w:tcPr>
          <w:p w:rsidR="008D11B2" w:rsidRPr="00B65E51" w:rsidRDefault="008D11B2" w:rsidP="000549C7">
            <w:pPr>
              <w:tabs>
                <w:tab w:val="left" w:pos="0"/>
                <w:tab w:val="left" w:pos="1380"/>
              </w:tabs>
              <w:spacing w:line="240" w:lineRule="auto"/>
              <w:jc w:val="center"/>
              <w:rPr>
                <w:rFonts w:ascii="Times New Roman" w:hAnsi="Times New Roman" w:cs="Times New Roman"/>
                <w:b/>
                <w:sz w:val="20"/>
                <w:szCs w:val="20"/>
              </w:rPr>
            </w:pPr>
          </w:p>
          <w:p w:rsidR="008D11B2" w:rsidRPr="00B65E51" w:rsidRDefault="008D11B2" w:rsidP="000549C7">
            <w:pPr>
              <w:tabs>
                <w:tab w:val="left" w:pos="0"/>
                <w:tab w:val="left" w:pos="1380"/>
              </w:tabs>
              <w:spacing w:line="240" w:lineRule="auto"/>
              <w:jc w:val="center"/>
              <w:rPr>
                <w:rFonts w:ascii="Times New Roman" w:hAnsi="Times New Roman" w:cs="Times New Roman"/>
                <w:b/>
                <w:sz w:val="20"/>
                <w:szCs w:val="20"/>
              </w:rPr>
            </w:pPr>
            <w:r w:rsidRPr="00B65E51">
              <w:rPr>
                <w:rFonts w:ascii="Times New Roman" w:hAnsi="Times New Roman" w:cs="Times New Roman"/>
                <w:b/>
                <w:sz w:val="20"/>
                <w:szCs w:val="20"/>
              </w:rPr>
              <w:t>UM</w:t>
            </w:r>
          </w:p>
        </w:tc>
        <w:tc>
          <w:tcPr>
            <w:tcW w:w="2610" w:type="dxa"/>
            <w:shd w:val="clear" w:color="auto" w:fill="BFBFBF"/>
          </w:tcPr>
          <w:p w:rsidR="008D11B2" w:rsidRPr="00B65E51" w:rsidRDefault="008D11B2" w:rsidP="000549C7">
            <w:pPr>
              <w:tabs>
                <w:tab w:val="left" w:pos="0"/>
                <w:tab w:val="left" w:pos="1380"/>
              </w:tabs>
              <w:spacing w:line="240" w:lineRule="auto"/>
              <w:jc w:val="center"/>
              <w:rPr>
                <w:rFonts w:ascii="Times New Roman" w:hAnsi="Times New Roman" w:cs="Times New Roman"/>
                <w:b/>
                <w:sz w:val="20"/>
                <w:szCs w:val="20"/>
              </w:rPr>
            </w:pPr>
            <w:r w:rsidRPr="00B65E51">
              <w:rPr>
                <w:rFonts w:ascii="Times New Roman" w:hAnsi="Times New Roman" w:cs="Times New Roman"/>
                <w:b/>
                <w:sz w:val="20"/>
                <w:szCs w:val="20"/>
              </w:rPr>
              <w:t>Fraza periculozitate</w:t>
            </w:r>
          </w:p>
        </w:tc>
      </w:tr>
      <w:tr w:rsidR="008D11B2" w:rsidRPr="00B65E51" w:rsidTr="008D11B2">
        <w:tc>
          <w:tcPr>
            <w:tcW w:w="1341" w:type="dxa"/>
          </w:tcPr>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 xml:space="preserve">Amestecuri </w:t>
            </w:r>
          </w:p>
        </w:tc>
        <w:tc>
          <w:tcPr>
            <w:tcW w:w="3519" w:type="dxa"/>
          </w:tcPr>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 xml:space="preserve">Stupefiante </w:t>
            </w:r>
          </w:p>
        </w:tc>
        <w:tc>
          <w:tcPr>
            <w:tcW w:w="1350" w:type="dxa"/>
            <w:vAlign w:val="center"/>
          </w:tcPr>
          <w:p w:rsidR="008D11B2" w:rsidRPr="00B65E51" w:rsidRDefault="008D11B2" w:rsidP="000549C7">
            <w:pPr>
              <w:spacing w:line="240" w:lineRule="auto"/>
              <w:jc w:val="center"/>
              <w:rPr>
                <w:rFonts w:ascii="Times New Roman" w:hAnsi="Times New Roman" w:cs="Times New Roman"/>
                <w:sz w:val="20"/>
                <w:szCs w:val="20"/>
                <w:lang w:eastAsia="ro-RO"/>
              </w:rPr>
            </w:pPr>
            <w:r w:rsidRPr="00B65E51">
              <w:rPr>
                <w:rFonts w:ascii="Times New Roman" w:hAnsi="Times New Roman" w:cs="Times New Roman"/>
                <w:sz w:val="20"/>
                <w:szCs w:val="20"/>
                <w:lang w:eastAsia="ro-RO"/>
              </w:rPr>
              <w:t>120</w:t>
            </w:r>
          </w:p>
        </w:tc>
        <w:tc>
          <w:tcPr>
            <w:tcW w:w="1350" w:type="dxa"/>
            <w:vAlign w:val="center"/>
          </w:tcPr>
          <w:p w:rsidR="008D11B2" w:rsidRPr="00B65E51" w:rsidRDefault="008D11B2" w:rsidP="000549C7">
            <w:pPr>
              <w:spacing w:line="240" w:lineRule="auto"/>
              <w:jc w:val="center"/>
              <w:rPr>
                <w:rFonts w:ascii="Times New Roman" w:hAnsi="Times New Roman" w:cs="Times New Roman"/>
                <w:sz w:val="20"/>
                <w:szCs w:val="20"/>
                <w:lang w:eastAsia="ro-RO"/>
              </w:rPr>
            </w:pPr>
            <w:r w:rsidRPr="00B65E51">
              <w:rPr>
                <w:rFonts w:ascii="Times New Roman" w:hAnsi="Times New Roman" w:cs="Times New Roman"/>
                <w:sz w:val="20"/>
                <w:szCs w:val="20"/>
                <w:lang w:eastAsia="ro-RO"/>
              </w:rPr>
              <w:t>Fiole/</w:t>
            </w:r>
          </w:p>
          <w:p w:rsidR="008D11B2" w:rsidRPr="00B65E51" w:rsidRDefault="008D11B2" w:rsidP="000549C7">
            <w:pPr>
              <w:spacing w:line="240" w:lineRule="auto"/>
              <w:jc w:val="center"/>
              <w:rPr>
                <w:rFonts w:ascii="Times New Roman" w:hAnsi="Times New Roman" w:cs="Times New Roman"/>
                <w:sz w:val="20"/>
                <w:szCs w:val="20"/>
                <w:lang w:eastAsia="ro-RO"/>
              </w:rPr>
            </w:pPr>
            <w:r w:rsidRPr="00B65E51">
              <w:rPr>
                <w:rFonts w:ascii="Times New Roman" w:hAnsi="Times New Roman" w:cs="Times New Roman"/>
                <w:sz w:val="20"/>
                <w:szCs w:val="20"/>
                <w:lang w:eastAsia="ro-RO"/>
              </w:rPr>
              <w:t>luna</w:t>
            </w:r>
          </w:p>
        </w:tc>
        <w:tc>
          <w:tcPr>
            <w:tcW w:w="2610" w:type="dxa"/>
          </w:tcPr>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w:t>
            </w:r>
          </w:p>
        </w:tc>
      </w:tr>
      <w:tr w:rsidR="008D11B2" w:rsidRPr="00B65E51" w:rsidTr="008D11B2">
        <w:tc>
          <w:tcPr>
            <w:tcW w:w="1341" w:type="dxa"/>
          </w:tcPr>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 xml:space="preserve">Amestecuri </w:t>
            </w:r>
          </w:p>
        </w:tc>
        <w:tc>
          <w:tcPr>
            <w:tcW w:w="3519" w:type="dxa"/>
          </w:tcPr>
          <w:p w:rsidR="008D11B2" w:rsidRPr="00B65E51" w:rsidRDefault="008D11B2" w:rsidP="000549C7">
            <w:pPr>
              <w:spacing w:line="240" w:lineRule="auto"/>
              <w:jc w:val="center"/>
              <w:rPr>
                <w:rFonts w:ascii="Times New Roman" w:hAnsi="Times New Roman" w:cs="Times New Roman"/>
                <w:sz w:val="20"/>
                <w:szCs w:val="20"/>
                <w:lang w:eastAsia="ro-RO"/>
              </w:rPr>
            </w:pPr>
            <w:r w:rsidRPr="00B65E51">
              <w:rPr>
                <w:rFonts w:ascii="Times New Roman" w:hAnsi="Times New Roman" w:cs="Times New Roman"/>
                <w:sz w:val="20"/>
                <w:szCs w:val="20"/>
                <w:lang w:eastAsia="ro-RO"/>
              </w:rPr>
              <w:t>Psihotrope</w:t>
            </w:r>
          </w:p>
          <w:p w:rsidR="008D11B2" w:rsidRPr="00B65E51" w:rsidRDefault="008D11B2" w:rsidP="000549C7">
            <w:pPr>
              <w:spacing w:line="240" w:lineRule="auto"/>
              <w:jc w:val="center"/>
              <w:rPr>
                <w:rFonts w:ascii="Times New Roman" w:hAnsi="Times New Roman" w:cs="Times New Roman"/>
                <w:sz w:val="20"/>
                <w:szCs w:val="20"/>
                <w:lang w:eastAsia="ro-RO"/>
              </w:rPr>
            </w:pPr>
            <w:r w:rsidRPr="00B65E51">
              <w:rPr>
                <w:rFonts w:ascii="Times New Roman" w:hAnsi="Times New Roman" w:cs="Times New Roman"/>
                <w:sz w:val="20"/>
                <w:szCs w:val="20"/>
                <w:lang w:eastAsia="ro-RO"/>
              </w:rPr>
              <w:t>(Diazepam, Imovan,</w:t>
            </w:r>
          </w:p>
          <w:p w:rsidR="008D11B2" w:rsidRPr="00B65E51" w:rsidRDefault="008D11B2" w:rsidP="000549C7">
            <w:pPr>
              <w:spacing w:line="240" w:lineRule="auto"/>
              <w:jc w:val="center"/>
              <w:rPr>
                <w:rFonts w:ascii="Times New Roman" w:hAnsi="Times New Roman" w:cs="Times New Roman"/>
                <w:sz w:val="20"/>
                <w:szCs w:val="20"/>
                <w:lang w:eastAsia="ro-RO"/>
              </w:rPr>
            </w:pPr>
            <w:r w:rsidRPr="00B65E51">
              <w:rPr>
                <w:rFonts w:ascii="Times New Roman" w:hAnsi="Times New Roman" w:cs="Times New Roman"/>
                <w:sz w:val="20"/>
                <w:szCs w:val="20"/>
                <w:lang w:eastAsia="ro-RO"/>
              </w:rPr>
              <w:t>Midazolam,</w:t>
            </w:r>
          </w:p>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lang w:eastAsia="ro-RO"/>
              </w:rPr>
              <w:t>Atropina, Efedrina,etc</w:t>
            </w:r>
            <w:r w:rsidRPr="00B65E51">
              <w:rPr>
                <w:rFonts w:ascii="Times New Roman" w:hAnsi="Times New Roman" w:cs="Times New Roman"/>
                <w:sz w:val="20"/>
                <w:szCs w:val="20"/>
              </w:rPr>
              <w:t xml:space="preserve"> </w:t>
            </w:r>
          </w:p>
        </w:tc>
        <w:tc>
          <w:tcPr>
            <w:tcW w:w="1350" w:type="dxa"/>
            <w:vAlign w:val="center"/>
          </w:tcPr>
          <w:p w:rsidR="008D11B2" w:rsidRPr="00B65E51" w:rsidRDefault="008D11B2" w:rsidP="000549C7">
            <w:pPr>
              <w:spacing w:line="240" w:lineRule="auto"/>
              <w:jc w:val="center"/>
              <w:rPr>
                <w:rFonts w:ascii="Times New Roman" w:hAnsi="Times New Roman" w:cs="Times New Roman"/>
                <w:sz w:val="20"/>
                <w:szCs w:val="20"/>
                <w:lang w:eastAsia="ro-RO"/>
              </w:rPr>
            </w:pPr>
            <w:r w:rsidRPr="00B65E51">
              <w:rPr>
                <w:rFonts w:ascii="Times New Roman" w:hAnsi="Times New Roman" w:cs="Times New Roman"/>
                <w:sz w:val="20"/>
                <w:szCs w:val="20"/>
                <w:lang w:eastAsia="ro-RO"/>
              </w:rPr>
              <w:t>130</w:t>
            </w:r>
          </w:p>
          <w:p w:rsidR="008D11B2" w:rsidRPr="00B65E51" w:rsidRDefault="008D11B2" w:rsidP="000549C7">
            <w:pPr>
              <w:spacing w:line="240" w:lineRule="auto"/>
              <w:jc w:val="center"/>
              <w:rPr>
                <w:rFonts w:ascii="Times New Roman" w:hAnsi="Times New Roman" w:cs="Times New Roman"/>
                <w:sz w:val="20"/>
                <w:szCs w:val="20"/>
                <w:lang w:eastAsia="ro-RO"/>
              </w:rPr>
            </w:pPr>
          </w:p>
          <w:p w:rsidR="008D11B2" w:rsidRPr="00B65E51" w:rsidRDefault="008D11B2" w:rsidP="000549C7">
            <w:pPr>
              <w:spacing w:line="240" w:lineRule="auto"/>
              <w:jc w:val="center"/>
              <w:rPr>
                <w:rFonts w:ascii="Times New Roman" w:hAnsi="Times New Roman" w:cs="Times New Roman"/>
                <w:sz w:val="20"/>
                <w:szCs w:val="20"/>
                <w:lang w:eastAsia="ro-RO"/>
              </w:rPr>
            </w:pPr>
            <w:r w:rsidRPr="00B65E51">
              <w:rPr>
                <w:rFonts w:ascii="Times New Roman" w:hAnsi="Times New Roman" w:cs="Times New Roman"/>
                <w:sz w:val="20"/>
                <w:szCs w:val="20"/>
                <w:lang w:eastAsia="ro-RO"/>
              </w:rPr>
              <w:t>110</w:t>
            </w:r>
          </w:p>
          <w:p w:rsidR="008D11B2" w:rsidRPr="00B65E51" w:rsidRDefault="008D11B2" w:rsidP="000549C7">
            <w:pPr>
              <w:spacing w:line="240" w:lineRule="auto"/>
              <w:jc w:val="center"/>
              <w:rPr>
                <w:rFonts w:ascii="Times New Roman" w:hAnsi="Times New Roman" w:cs="Times New Roman"/>
                <w:sz w:val="20"/>
                <w:szCs w:val="20"/>
                <w:lang w:eastAsia="ro-RO"/>
              </w:rPr>
            </w:pPr>
          </w:p>
          <w:p w:rsidR="008D11B2" w:rsidRPr="00B65E51" w:rsidRDefault="008D11B2" w:rsidP="000549C7">
            <w:pPr>
              <w:spacing w:line="240" w:lineRule="auto"/>
              <w:rPr>
                <w:rFonts w:ascii="Times New Roman" w:hAnsi="Times New Roman" w:cs="Times New Roman"/>
                <w:sz w:val="20"/>
                <w:szCs w:val="20"/>
                <w:lang w:eastAsia="ro-RO"/>
              </w:rPr>
            </w:pPr>
            <w:r w:rsidRPr="00B65E51">
              <w:rPr>
                <w:rFonts w:ascii="Times New Roman" w:hAnsi="Times New Roman" w:cs="Times New Roman"/>
                <w:sz w:val="20"/>
                <w:szCs w:val="20"/>
                <w:lang w:eastAsia="ro-RO"/>
              </w:rPr>
              <w:t xml:space="preserve">      30</w:t>
            </w:r>
          </w:p>
        </w:tc>
        <w:tc>
          <w:tcPr>
            <w:tcW w:w="1350" w:type="dxa"/>
            <w:vAlign w:val="center"/>
          </w:tcPr>
          <w:p w:rsidR="008D11B2" w:rsidRPr="00B65E51" w:rsidRDefault="008D11B2" w:rsidP="000549C7">
            <w:pPr>
              <w:spacing w:line="240" w:lineRule="auto"/>
              <w:jc w:val="center"/>
              <w:rPr>
                <w:rFonts w:ascii="Times New Roman" w:hAnsi="Times New Roman" w:cs="Times New Roman"/>
                <w:sz w:val="20"/>
                <w:szCs w:val="20"/>
                <w:lang w:eastAsia="ro-RO"/>
              </w:rPr>
            </w:pPr>
            <w:r w:rsidRPr="00B65E51">
              <w:rPr>
                <w:rFonts w:ascii="Times New Roman" w:hAnsi="Times New Roman" w:cs="Times New Roman"/>
                <w:sz w:val="20"/>
                <w:szCs w:val="20"/>
                <w:lang w:eastAsia="ro-RO"/>
              </w:rPr>
              <w:t>Fiole /luna</w:t>
            </w:r>
          </w:p>
          <w:p w:rsidR="008D11B2" w:rsidRPr="00B65E51" w:rsidRDefault="008D11B2" w:rsidP="000549C7">
            <w:pPr>
              <w:spacing w:line="240" w:lineRule="auto"/>
              <w:jc w:val="center"/>
              <w:rPr>
                <w:rFonts w:ascii="Times New Roman" w:hAnsi="Times New Roman" w:cs="Times New Roman"/>
                <w:sz w:val="20"/>
                <w:szCs w:val="20"/>
                <w:lang w:eastAsia="ro-RO"/>
              </w:rPr>
            </w:pPr>
          </w:p>
          <w:p w:rsidR="008D11B2" w:rsidRPr="00B65E51" w:rsidRDefault="008D11B2" w:rsidP="000549C7">
            <w:pPr>
              <w:spacing w:line="240" w:lineRule="auto"/>
              <w:jc w:val="center"/>
              <w:rPr>
                <w:rFonts w:ascii="Times New Roman" w:hAnsi="Times New Roman" w:cs="Times New Roman"/>
                <w:sz w:val="20"/>
                <w:szCs w:val="20"/>
                <w:lang w:eastAsia="ro-RO"/>
              </w:rPr>
            </w:pPr>
            <w:r w:rsidRPr="00B65E51">
              <w:rPr>
                <w:rFonts w:ascii="Times New Roman" w:hAnsi="Times New Roman" w:cs="Times New Roman"/>
                <w:sz w:val="20"/>
                <w:szCs w:val="20"/>
                <w:lang w:eastAsia="ro-RO"/>
              </w:rPr>
              <w:t>Flacoane/luna</w:t>
            </w:r>
          </w:p>
          <w:p w:rsidR="008D11B2" w:rsidRPr="00B65E51" w:rsidRDefault="008D11B2" w:rsidP="000549C7">
            <w:pPr>
              <w:spacing w:line="240" w:lineRule="auto"/>
              <w:jc w:val="center"/>
              <w:rPr>
                <w:rFonts w:ascii="Times New Roman" w:hAnsi="Times New Roman" w:cs="Times New Roman"/>
                <w:sz w:val="20"/>
                <w:szCs w:val="20"/>
                <w:lang w:eastAsia="ro-RO"/>
              </w:rPr>
            </w:pPr>
          </w:p>
          <w:p w:rsidR="008D11B2" w:rsidRPr="00B65E51" w:rsidRDefault="008D11B2" w:rsidP="000549C7">
            <w:pPr>
              <w:spacing w:line="240" w:lineRule="auto"/>
              <w:jc w:val="center"/>
              <w:rPr>
                <w:rFonts w:ascii="Times New Roman" w:hAnsi="Times New Roman" w:cs="Times New Roman"/>
                <w:sz w:val="20"/>
                <w:szCs w:val="20"/>
                <w:lang w:eastAsia="ro-RO"/>
              </w:rPr>
            </w:pPr>
            <w:r w:rsidRPr="00B65E51">
              <w:rPr>
                <w:rFonts w:ascii="Times New Roman" w:hAnsi="Times New Roman" w:cs="Times New Roman"/>
                <w:sz w:val="20"/>
                <w:szCs w:val="20"/>
                <w:lang w:eastAsia="ro-RO"/>
              </w:rPr>
              <w:t>Comprimate/</w:t>
            </w:r>
          </w:p>
          <w:p w:rsidR="008D11B2" w:rsidRPr="00B65E51" w:rsidRDefault="008D11B2" w:rsidP="000549C7">
            <w:pPr>
              <w:spacing w:line="240" w:lineRule="auto"/>
              <w:jc w:val="center"/>
              <w:rPr>
                <w:rFonts w:ascii="Times New Roman" w:hAnsi="Times New Roman" w:cs="Times New Roman"/>
                <w:sz w:val="20"/>
                <w:szCs w:val="20"/>
                <w:lang w:eastAsia="ro-RO"/>
              </w:rPr>
            </w:pPr>
            <w:r w:rsidRPr="00B65E51">
              <w:rPr>
                <w:rFonts w:ascii="Times New Roman" w:hAnsi="Times New Roman" w:cs="Times New Roman"/>
                <w:sz w:val="20"/>
                <w:szCs w:val="20"/>
                <w:lang w:eastAsia="ro-RO"/>
              </w:rPr>
              <w:t>luna</w:t>
            </w:r>
          </w:p>
        </w:tc>
        <w:tc>
          <w:tcPr>
            <w:tcW w:w="2610" w:type="dxa"/>
          </w:tcPr>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w:t>
            </w:r>
          </w:p>
        </w:tc>
      </w:tr>
      <w:tr w:rsidR="008D11B2" w:rsidRPr="00B65E51" w:rsidTr="008D11B2">
        <w:tc>
          <w:tcPr>
            <w:tcW w:w="1341" w:type="dxa"/>
          </w:tcPr>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Amestecuri</w:t>
            </w:r>
          </w:p>
        </w:tc>
        <w:tc>
          <w:tcPr>
            <w:tcW w:w="3519" w:type="dxa"/>
          </w:tcPr>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 xml:space="preserve">Dezinfectant sterilizare la rece  </w:t>
            </w:r>
          </w:p>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Sekusept Activ</w:t>
            </w:r>
          </w:p>
        </w:tc>
        <w:tc>
          <w:tcPr>
            <w:tcW w:w="1350" w:type="dxa"/>
          </w:tcPr>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1</w:t>
            </w:r>
          </w:p>
        </w:tc>
        <w:tc>
          <w:tcPr>
            <w:tcW w:w="1350" w:type="dxa"/>
          </w:tcPr>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Kg/luna</w:t>
            </w:r>
          </w:p>
        </w:tc>
        <w:tc>
          <w:tcPr>
            <w:tcW w:w="2610" w:type="dxa"/>
          </w:tcPr>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H318, H290, H315, H319, H400, H411, H412</w:t>
            </w:r>
          </w:p>
        </w:tc>
      </w:tr>
      <w:tr w:rsidR="008D11B2" w:rsidRPr="00B65E51" w:rsidTr="008D11B2">
        <w:tc>
          <w:tcPr>
            <w:tcW w:w="1341" w:type="dxa"/>
          </w:tcPr>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 xml:space="preserve">Amestecuri </w:t>
            </w:r>
          </w:p>
        </w:tc>
        <w:tc>
          <w:tcPr>
            <w:tcW w:w="3519" w:type="dxa"/>
          </w:tcPr>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Dezinfectant instrumente medicale</w:t>
            </w:r>
          </w:p>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Sekusept Plus</w:t>
            </w:r>
          </w:p>
        </w:tc>
        <w:tc>
          <w:tcPr>
            <w:tcW w:w="1350" w:type="dxa"/>
          </w:tcPr>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 xml:space="preserve">20 </w:t>
            </w:r>
          </w:p>
        </w:tc>
        <w:tc>
          <w:tcPr>
            <w:tcW w:w="1350" w:type="dxa"/>
          </w:tcPr>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L/luna</w:t>
            </w:r>
          </w:p>
        </w:tc>
        <w:tc>
          <w:tcPr>
            <w:tcW w:w="2610" w:type="dxa"/>
          </w:tcPr>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H302,H332, H314, H400</w:t>
            </w:r>
          </w:p>
        </w:tc>
      </w:tr>
      <w:tr w:rsidR="008D11B2" w:rsidRPr="00B65E51" w:rsidTr="008D11B2">
        <w:tc>
          <w:tcPr>
            <w:tcW w:w="1341" w:type="dxa"/>
          </w:tcPr>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Amestecuri</w:t>
            </w:r>
          </w:p>
        </w:tc>
        <w:tc>
          <w:tcPr>
            <w:tcW w:w="3519" w:type="dxa"/>
          </w:tcPr>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Dezinfectant suprafete de nivel inalt</w:t>
            </w:r>
          </w:p>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 xml:space="preserve">Incidine Activ </w:t>
            </w:r>
          </w:p>
        </w:tc>
        <w:tc>
          <w:tcPr>
            <w:tcW w:w="1350" w:type="dxa"/>
          </w:tcPr>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4</w:t>
            </w:r>
          </w:p>
        </w:tc>
        <w:tc>
          <w:tcPr>
            <w:tcW w:w="1350" w:type="dxa"/>
          </w:tcPr>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Kg/luna</w:t>
            </w:r>
          </w:p>
        </w:tc>
        <w:tc>
          <w:tcPr>
            <w:tcW w:w="2610" w:type="dxa"/>
          </w:tcPr>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H318, H 302, H315, H400, H411, H412</w:t>
            </w:r>
          </w:p>
        </w:tc>
      </w:tr>
      <w:tr w:rsidR="008D11B2" w:rsidRPr="00B65E51" w:rsidTr="008D11B2">
        <w:tc>
          <w:tcPr>
            <w:tcW w:w="1341" w:type="dxa"/>
          </w:tcPr>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Amestecuri</w:t>
            </w:r>
          </w:p>
        </w:tc>
        <w:tc>
          <w:tcPr>
            <w:tcW w:w="3519" w:type="dxa"/>
          </w:tcPr>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 xml:space="preserve">Dezinfectant suprafete </w:t>
            </w:r>
          </w:p>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Incidine Pro</w:t>
            </w:r>
          </w:p>
        </w:tc>
        <w:tc>
          <w:tcPr>
            <w:tcW w:w="1350" w:type="dxa"/>
          </w:tcPr>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10</w:t>
            </w:r>
          </w:p>
        </w:tc>
        <w:tc>
          <w:tcPr>
            <w:tcW w:w="1350" w:type="dxa"/>
          </w:tcPr>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L/luna</w:t>
            </w:r>
          </w:p>
        </w:tc>
        <w:tc>
          <w:tcPr>
            <w:tcW w:w="2610" w:type="dxa"/>
          </w:tcPr>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H302,H314, H400, H411</w:t>
            </w:r>
          </w:p>
        </w:tc>
      </w:tr>
      <w:tr w:rsidR="008D11B2" w:rsidRPr="00B65E51" w:rsidTr="008D11B2">
        <w:tc>
          <w:tcPr>
            <w:tcW w:w="1341" w:type="dxa"/>
          </w:tcPr>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Amestecuri</w:t>
            </w:r>
          </w:p>
        </w:tc>
        <w:tc>
          <w:tcPr>
            <w:tcW w:w="3519" w:type="dxa"/>
          </w:tcPr>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 xml:space="preserve">Igienizare maini </w:t>
            </w:r>
          </w:p>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lastRenderedPageBreak/>
              <w:t xml:space="preserve">Aseptoman </w:t>
            </w:r>
          </w:p>
        </w:tc>
        <w:tc>
          <w:tcPr>
            <w:tcW w:w="1350" w:type="dxa"/>
          </w:tcPr>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lastRenderedPageBreak/>
              <w:t>10</w:t>
            </w:r>
          </w:p>
        </w:tc>
        <w:tc>
          <w:tcPr>
            <w:tcW w:w="1350" w:type="dxa"/>
          </w:tcPr>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L/luna</w:t>
            </w:r>
          </w:p>
        </w:tc>
        <w:tc>
          <w:tcPr>
            <w:tcW w:w="2610" w:type="dxa"/>
          </w:tcPr>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H225, H319, H412</w:t>
            </w:r>
          </w:p>
        </w:tc>
      </w:tr>
      <w:tr w:rsidR="008D11B2" w:rsidRPr="00B65E51" w:rsidTr="008D11B2">
        <w:tc>
          <w:tcPr>
            <w:tcW w:w="1341" w:type="dxa"/>
          </w:tcPr>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Amestecuri</w:t>
            </w:r>
          </w:p>
        </w:tc>
        <w:tc>
          <w:tcPr>
            <w:tcW w:w="3519" w:type="dxa"/>
          </w:tcPr>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 xml:space="preserve">Igienizare/dezinfectare maini </w:t>
            </w:r>
          </w:p>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Skinmann Soft</w:t>
            </w:r>
          </w:p>
        </w:tc>
        <w:tc>
          <w:tcPr>
            <w:tcW w:w="1350" w:type="dxa"/>
          </w:tcPr>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25</w:t>
            </w:r>
          </w:p>
        </w:tc>
        <w:tc>
          <w:tcPr>
            <w:tcW w:w="1350" w:type="dxa"/>
          </w:tcPr>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 xml:space="preserve">L/luna </w:t>
            </w:r>
          </w:p>
        </w:tc>
        <w:tc>
          <w:tcPr>
            <w:tcW w:w="2610" w:type="dxa"/>
          </w:tcPr>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H225</w:t>
            </w:r>
          </w:p>
        </w:tc>
      </w:tr>
      <w:tr w:rsidR="008D11B2" w:rsidRPr="00B65E51" w:rsidTr="008D11B2">
        <w:tc>
          <w:tcPr>
            <w:tcW w:w="1341" w:type="dxa"/>
          </w:tcPr>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Amestecuri</w:t>
            </w:r>
          </w:p>
        </w:tc>
        <w:tc>
          <w:tcPr>
            <w:tcW w:w="3519" w:type="dxa"/>
          </w:tcPr>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 xml:space="preserve">Dezinfectant </w:t>
            </w:r>
          </w:p>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Alcool sanitar</w:t>
            </w:r>
          </w:p>
        </w:tc>
        <w:tc>
          <w:tcPr>
            <w:tcW w:w="1350" w:type="dxa"/>
          </w:tcPr>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20</w:t>
            </w:r>
          </w:p>
        </w:tc>
        <w:tc>
          <w:tcPr>
            <w:tcW w:w="1350" w:type="dxa"/>
          </w:tcPr>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Litri/luna</w:t>
            </w:r>
          </w:p>
        </w:tc>
        <w:tc>
          <w:tcPr>
            <w:tcW w:w="2610" w:type="dxa"/>
          </w:tcPr>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H225</w:t>
            </w:r>
          </w:p>
        </w:tc>
      </w:tr>
      <w:tr w:rsidR="008D11B2" w:rsidRPr="00B65E51" w:rsidTr="008D11B2">
        <w:tc>
          <w:tcPr>
            <w:tcW w:w="1341" w:type="dxa"/>
          </w:tcPr>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Amestecuri</w:t>
            </w:r>
          </w:p>
        </w:tc>
        <w:tc>
          <w:tcPr>
            <w:tcW w:w="3519" w:type="dxa"/>
          </w:tcPr>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Dezinfectant vesela/toalete</w:t>
            </w:r>
          </w:p>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 xml:space="preserve">Biclosol </w:t>
            </w:r>
          </w:p>
        </w:tc>
        <w:tc>
          <w:tcPr>
            <w:tcW w:w="1350" w:type="dxa"/>
          </w:tcPr>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1800</w:t>
            </w:r>
          </w:p>
        </w:tc>
        <w:tc>
          <w:tcPr>
            <w:tcW w:w="1350" w:type="dxa"/>
          </w:tcPr>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Tablete/luna</w:t>
            </w:r>
          </w:p>
        </w:tc>
        <w:tc>
          <w:tcPr>
            <w:tcW w:w="2610" w:type="dxa"/>
          </w:tcPr>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H302,H319, H335, H410</w:t>
            </w:r>
          </w:p>
        </w:tc>
      </w:tr>
      <w:tr w:rsidR="008D11B2" w:rsidRPr="00B65E51" w:rsidTr="008D11B2">
        <w:tc>
          <w:tcPr>
            <w:tcW w:w="1341" w:type="dxa"/>
          </w:tcPr>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Amestecuri</w:t>
            </w:r>
          </w:p>
        </w:tc>
        <w:tc>
          <w:tcPr>
            <w:tcW w:w="3519" w:type="dxa"/>
          </w:tcPr>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Curatare universala</w:t>
            </w:r>
          </w:p>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Domestos</w:t>
            </w:r>
          </w:p>
        </w:tc>
        <w:tc>
          <w:tcPr>
            <w:tcW w:w="1350" w:type="dxa"/>
          </w:tcPr>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15</w:t>
            </w:r>
          </w:p>
        </w:tc>
        <w:tc>
          <w:tcPr>
            <w:tcW w:w="1350" w:type="dxa"/>
          </w:tcPr>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L/luna</w:t>
            </w:r>
          </w:p>
        </w:tc>
        <w:tc>
          <w:tcPr>
            <w:tcW w:w="2610" w:type="dxa"/>
          </w:tcPr>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H314, H400, H411, H290, H318</w:t>
            </w:r>
          </w:p>
        </w:tc>
      </w:tr>
      <w:tr w:rsidR="008D11B2" w:rsidRPr="00B65E51" w:rsidTr="008D11B2">
        <w:tc>
          <w:tcPr>
            <w:tcW w:w="1341" w:type="dxa"/>
          </w:tcPr>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Amestecuri</w:t>
            </w:r>
          </w:p>
        </w:tc>
        <w:tc>
          <w:tcPr>
            <w:tcW w:w="3519" w:type="dxa"/>
          </w:tcPr>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Igienizare suprafete bai</w:t>
            </w:r>
          </w:p>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Cilit Bang</w:t>
            </w:r>
          </w:p>
        </w:tc>
        <w:tc>
          <w:tcPr>
            <w:tcW w:w="1350" w:type="dxa"/>
          </w:tcPr>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10</w:t>
            </w:r>
          </w:p>
        </w:tc>
        <w:tc>
          <w:tcPr>
            <w:tcW w:w="1350" w:type="dxa"/>
          </w:tcPr>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Flacoane/luna</w:t>
            </w:r>
          </w:p>
        </w:tc>
        <w:tc>
          <w:tcPr>
            <w:tcW w:w="2610" w:type="dxa"/>
          </w:tcPr>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H302, H319, H410</w:t>
            </w:r>
          </w:p>
        </w:tc>
      </w:tr>
      <w:tr w:rsidR="008D11B2" w:rsidRPr="00B65E51" w:rsidTr="008D11B2">
        <w:tc>
          <w:tcPr>
            <w:tcW w:w="1341" w:type="dxa"/>
          </w:tcPr>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 xml:space="preserve">Amestecuri </w:t>
            </w:r>
          </w:p>
        </w:tc>
        <w:tc>
          <w:tcPr>
            <w:tcW w:w="3519" w:type="dxa"/>
          </w:tcPr>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Tub oxigen</w:t>
            </w:r>
          </w:p>
        </w:tc>
        <w:tc>
          <w:tcPr>
            <w:tcW w:w="1350" w:type="dxa"/>
          </w:tcPr>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22</w:t>
            </w:r>
          </w:p>
        </w:tc>
        <w:tc>
          <w:tcPr>
            <w:tcW w:w="1350" w:type="dxa"/>
          </w:tcPr>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Tuburi/luna</w:t>
            </w:r>
          </w:p>
        </w:tc>
        <w:tc>
          <w:tcPr>
            <w:tcW w:w="2610" w:type="dxa"/>
          </w:tcPr>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H270, H280</w:t>
            </w:r>
          </w:p>
        </w:tc>
      </w:tr>
      <w:tr w:rsidR="008D11B2" w:rsidRPr="00B65E51" w:rsidTr="008D11B2">
        <w:tc>
          <w:tcPr>
            <w:tcW w:w="1341" w:type="dxa"/>
          </w:tcPr>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Amestecuri</w:t>
            </w:r>
          </w:p>
        </w:tc>
        <w:tc>
          <w:tcPr>
            <w:tcW w:w="3519" w:type="dxa"/>
          </w:tcPr>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Tub dioxid de carbon</w:t>
            </w:r>
          </w:p>
        </w:tc>
        <w:tc>
          <w:tcPr>
            <w:tcW w:w="1350" w:type="dxa"/>
          </w:tcPr>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4</w:t>
            </w:r>
          </w:p>
        </w:tc>
        <w:tc>
          <w:tcPr>
            <w:tcW w:w="1350" w:type="dxa"/>
          </w:tcPr>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Tuburi/an</w:t>
            </w:r>
          </w:p>
        </w:tc>
        <w:tc>
          <w:tcPr>
            <w:tcW w:w="2610" w:type="dxa"/>
          </w:tcPr>
          <w:p w:rsidR="008D11B2" w:rsidRPr="00B65E51" w:rsidRDefault="008D11B2" w:rsidP="000549C7">
            <w:pPr>
              <w:tabs>
                <w:tab w:val="left" w:pos="0"/>
                <w:tab w:val="left" w:pos="1380"/>
              </w:tabs>
              <w:spacing w:line="240" w:lineRule="auto"/>
              <w:jc w:val="center"/>
              <w:rPr>
                <w:rFonts w:ascii="Times New Roman" w:hAnsi="Times New Roman" w:cs="Times New Roman"/>
                <w:sz w:val="20"/>
                <w:szCs w:val="20"/>
              </w:rPr>
            </w:pPr>
            <w:r w:rsidRPr="00B65E51">
              <w:rPr>
                <w:rFonts w:ascii="Times New Roman" w:hAnsi="Times New Roman" w:cs="Times New Roman"/>
                <w:sz w:val="20"/>
                <w:szCs w:val="20"/>
              </w:rPr>
              <w:t>H280</w:t>
            </w:r>
          </w:p>
        </w:tc>
      </w:tr>
    </w:tbl>
    <w:p w:rsidR="00F36B7D" w:rsidRPr="00E7425A" w:rsidRDefault="00F36B7D" w:rsidP="003F4FA5">
      <w:pPr>
        <w:spacing w:line="240" w:lineRule="auto"/>
        <w:rPr>
          <w:rFonts w:ascii="Times New Roman" w:hAnsi="Times New Roman" w:cs="Times New Roman"/>
          <w:b/>
          <w:highlight w:val="yellow"/>
          <w:lang w:eastAsia="ro-RO"/>
        </w:rPr>
      </w:pPr>
    </w:p>
    <w:p w:rsidR="003F4FA5" w:rsidRPr="002C4605" w:rsidRDefault="003F4FA5" w:rsidP="00494DA9">
      <w:pPr>
        <w:spacing w:line="240" w:lineRule="auto"/>
        <w:ind w:left="180"/>
        <w:rPr>
          <w:rFonts w:ascii="Times New Roman" w:eastAsia="Times New Roman" w:hAnsi="Times New Roman" w:cs="Times New Roman"/>
          <w:b/>
          <w:bCs/>
          <w:noProof w:val="0"/>
          <w:lang w:eastAsia="ro-RO"/>
        </w:rPr>
      </w:pPr>
      <w:r w:rsidRPr="002C4605">
        <w:rPr>
          <w:rFonts w:ascii="Times New Roman" w:eastAsia="Times New Roman" w:hAnsi="Times New Roman" w:cs="Times New Roman"/>
          <w:b/>
          <w:bCs/>
          <w:noProof w:val="0"/>
          <w:lang w:eastAsia="ro-RO"/>
        </w:rPr>
        <w:t>2. Modul de gospodărire</w:t>
      </w:r>
    </w:p>
    <w:p w:rsidR="003F4FA5" w:rsidRPr="002C4605" w:rsidRDefault="00494DA9" w:rsidP="00494DA9">
      <w:pPr>
        <w:snapToGrid w:val="0"/>
        <w:spacing w:line="259" w:lineRule="auto"/>
        <w:ind w:firstLine="180"/>
        <w:rPr>
          <w:rFonts w:ascii="Times New Roman" w:eastAsia="Times New Roman" w:hAnsi="Times New Roman" w:cs="Times New Roman"/>
          <w:noProof w:val="0"/>
        </w:rPr>
      </w:pPr>
      <w:r w:rsidRPr="002C4605">
        <w:rPr>
          <w:rFonts w:ascii="Times New Roman" w:eastAsia="Calibri" w:hAnsi="Times New Roman" w:cs="Times New Roman"/>
          <w:szCs w:val="22"/>
        </w:rPr>
        <w:t>T</w:t>
      </w:r>
      <w:r w:rsidR="003F4FA5" w:rsidRPr="002C4605">
        <w:rPr>
          <w:rFonts w:ascii="Times New Roman" w:eastAsia="Calibri" w:hAnsi="Times New Roman" w:cs="Times New Roman"/>
          <w:szCs w:val="22"/>
        </w:rPr>
        <w:t xml:space="preserve">oate substanţele şi preparatele chimice utilizate se gestionează (depozitare, comercializare, utilizare) în conformitate cu prevederile Legii nr. 360/2003 (r1) privind regimul substanţelor şi preparatelor chimice </w:t>
      </w:r>
      <w:r w:rsidR="003F4FA5" w:rsidRPr="002C4605">
        <w:rPr>
          <w:rFonts w:ascii="Times New Roman" w:eastAsia="Calibri" w:hAnsi="Times New Roman" w:cs="Times New Roman"/>
        </w:rPr>
        <w:t>periculoase</w:t>
      </w:r>
      <w:r w:rsidR="00411CC3" w:rsidRPr="002C4605">
        <w:rPr>
          <w:rFonts w:ascii="Times New Roman" w:eastAsia="Calibri" w:hAnsi="Times New Roman" w:cs="Times New Roman"/>
        </w:rPr>
        <w:t xml:space="preserve"> </w:t>
      </w:r>
      <w:r w:rsidR="00411CC3" w:rsidRPr="002C4605">
        <w:rPr>
          <w:rFonts w:ascii="Times New Roman" w:hAnsi="Times New Roman" w:cs="Times New Roman"/>
        </w:rPr>
        <w:t>şi se procură pe bază de bon de consum.</w:t>
      </w:r>
    </w:p>
    <w:p w:rsidR="003F4FA5" w:rsidRPr="002C4605" w:rsidRDefault="003F4FA5" w:rsidP="003F4FA5">
      <w:pPr>
        <w:numPr>
          <w:ilvl w:val="1"/>
          <w:numId w:val="1"/>
        </w:numPr>
        <w:suppressAutoHyphens/>
        <w:snapToGrid w:val="0"/>
        <w:spacing w:after="160" w:line="259" w:lineRule="auto"/>
        <w:contextualSpacing/>
        <w:rPr>
          <w:rFonts w:ascii="Times New Roman" w:eastAsia="Calibri" w:hAnsi="Times New Roman" w:cs="Times New Roman"/>
          <w:noProof w:val="0"/>
          <w:lang w:eastAsia="ar-SA"/>
        </w:rPr>
      </w:pPr>
      <w:r w:rsidRPr="002C4605">
        <w:rPr>
          <w:rFonts w:ascii="Times New Roman" w:eastAsia="Times New Roman" w:hAnsi="Times New Roman" w:cs="Times New Roman"/>
          <w:b/>
          <w:noProof w:val="0"/>
          <w:lang w:eastAsia="ar-SA"/>
        </w:rPr>
        <w:t xml:space="preserve">ambalare: </w:t>
      </w:r>
      <w:r w:rsidRPr="002C4605">
        <w:rPr>
          <w:rFonts w:ascii="Times New Roman" w:eastAsia="Times New Roman" w:hAnsi="Times New Roman" w:cs="Times New Roman"/>
          <w:noProof w:val="0"/>
        </w:rPr>
        <w:t xml:space="preserve">Medicamentele sunt în fiole de sticlă ambalate în cutii de carton; substanțele și preparatele periculoase sunt în ambalajele originale, </w:t>
      </w:r>
      <w:r w:rsidRPr="002C4605">
        <w:rPr>
          <w:rFonts w:ascii="Times New Roman" w:eastAsia="Calibri" w:hAnsi="Times New Roman" w:cs="Times New Roman"/>
          <w:noProof w:val="0"/>
          <w:lang w:eastAsia="ar-SA"/>
        </w:rPr>
        <w:t xml:space="preserve">etichetate corespunzător, marcate cu </w:t>
      </w:r>
      <w:r w:rsidRPr="002C4605">
        <w:rPr>
          <w:rFonts w:ascii="Times New Roman" w:eastAsia="Calibri" w:hAnsi="Times New Roman" w:cs="Times New Roman"/>
          <w:lang w:eastAsia="ar-SA"/>
        </w:rPr>
        <w:t>semne caracteristice</w:t>
      </w:r>
      <w:r w:rsidRPr="002C4605">
        <w:rPr>
          <w:rFonts w:ascii="Times New Roman" w:eastAsia="Calibri" w:hAnsi="Times New Roman" w:cs="Times New Roman"/>
          <w:i/>
          <w:lang w:eastAsia="ar-SA"/>
        </w:rPr>
        <w:t xml:space="preserve"> </w:t>
      </w:r>
      <w:r w:rsidRPr="002C4605">
        <w:rPr>
          <w:rFonts w:ascii="Times New Roman" w:eastAsia="Calibri" w:hAnsi="Times New Roman" w:cs="Times New Roman"/>
          <w:lang w:eastAsia="ar-SA"/>
        </w:rPr>
        <w:t xml:space="preserve">care avertizează că preparatul este toxic, inflamabil, nociv, periculos; </w:t>
      </w:r>
      <w:r w:rsidRPr="002C4605">
        <w:rPr>
          <w:rFonts w:ascii="Times New Roman" w:eastAsia="Calibri" w:hAnsi="Times New Roman" w:cs="Times New Roman"/>
          <w:noProof w:val="0"/>
          <w:lang w:eastAsia="ar-SA"/>
        </w:rPr>
        <w:t>substanţele periculoase trebuie să fie ambalate astfel încât să împiedice orice pierdere de conţinut prin manipulare, transport şi depozitare</w:t>
      </w:r>
    </w:p>
    <w:p w:rsidR="003F4FA5" w:rsidRPr="002C4605" w:rsidRDefault="003F4FA5" w:rsidP="003F4FA5">
      <w:pPr>
        <w:numPr>
          <w:ilvl w:val="1"/>
          <w:numId w:val="1"/>
        </w:numPr>
        <w:suppressAutoHyphens/>
        <w:snapToGrid w:val="0"/>
        <w:spacing w:after="160" w:line="259" w:lineRule="auto"/>
        <w:contextualSpacing/>
        <w:rPr>
          <w:rFonts w:ascii="Times New Roman" w:eastAsia="Times New Roman" w:hAnsi="Times New Roman" w:cs="Times New Roman"/>
          <w:b/>
          <w:noProof w:val="0"/>
          <w:lang w:eastAsia="ar-SA"/>
        </w:rPr>
      </w:pPr>
      <w:r w:rsidRPr="002C4605">
        <w:rPr>
          <w:rFonts w:ascii="Times New Roman" w:eastAsia="Times New Roman" w:hAnsi="Times New Roman" w:cs="Times New Roman"/>
          <w:b/>
          <w:noProof w:val="0"/>
          <w:lang w:eastAsia="ar-SA"/>
        </w:rPr>
        <w:t xml:space="preserve">transport: </w:t>
      </w:r>
      <w:r w:rsidRPr="002C4605">
        <w:rPr>
          <w:rFonts w:ascii="Times New Roman" w:eastAsia="Calibri" w:hAnsi="Times New Roman" w:cs="Times New Roman"/>
          <w:lang w:eastAsia="ar-SA"/>
        </w:rPr>
        <w:t>cu mijloace de transport autorizate pentru transportul substanţelor</w:t>
      </w:r>
      <w:r w:rsidRPr="002C4605">
        <w:rPr>
          <w:rFonts w:ascii="Times New Roman" w:eastAsia="Calibri" w:hAnsi="Times New Roman" w:cs="Times New Roman"/>
          <w:i/>
          <w:lang w:eastAsia="ar-SA"/>
        </w:rPr>
        <w:t xml:space="preserve"> </w:t>
      </w:r>
      <w:r w:rsidRPr="002C4605">
        <w:rPr>
          <w:rFonts w:ascii="Times New Roman" w:eastAsia="Calibri" w:hAnsi="Times New Roman" w:cs="Times New Roman"/>
          <w:lang w:eastAsia="ar-SA"/>
        </w:rPr>
        <w:t>periculoase ale unor firme autorizate conform prevederilor fişelor tehnice de securitate</w:t>
      </w:r>
    </w:p>
    <w:p w:rsidR="003F4FA5" w:rsidRPr="002C4605" w:rsidRDefault="003F4FA5" w:rsidP="003F4FA5">
      <w:pPr>
        <w:numPr>
          <w:ilvl w:val="1"/>
          <w:numId w:val="1"/>
        </w:numPr>
        <w:suppressAutoHyphens/>
        <w:snapToGrid w:val="0"/>
        <w:spacing w:after="160" w:line="259" w:lineRule="auto"/>
        <w:contextualSpacing/>
        <w:rPr>
          <w:rFonts w:ascii="Times New Roman" w:eastAsia="Times New Roman" w:hAnsi="Times New Roman" w:cs="Times New Roman"/>
          <w:b/>
          <w:noProof w:val="0"/>
          <w:lang w:eastAsia="ar-SA"/>
        </w:rPr>
      </w:pPr>
      <w:r w:rsidRPr="002C4605">
        <w:rPr>
          <w:rFonts w:ascii="Times New Roman" w:eastAsia="Times New Roman" w:hAnsi="Times New Roman" w:cs="Times New Roman"/>
          <w:b/>
          <w:noProof w:val="0"/>
          <w:lang w:eastAsia="ar-SA"/>
        </w:rPr>
        <w:t xml:space="preserve">depozitare: </w:t>
      </w:r>
      <w:r w:rsidRPr="002C4605">
        <w:rPr>
          <w:rFonts w:ascii="Times New Roman" w:eastAsia="Times New Roman" w:hAnsi="Times New Roman" w:cs="Times New Roman"/>
          <w:noProof w:val="0"/>
        </w:rPr>
        <w:t>Medicamentele stupefiante și psihotrope sunt păstrate în dulapuri cu uși pline, fără geam, sub cheie; substanțele/preparatele periculoase sunt păstrate în ambalajele originale, în încăperi separate, închise ermetic, în spații bine ventilate, separate pe clase de substanțe, departe de surse de căldură sau care produc scântei, departe de umezeală, lumină și materiale incompatibile; oxigenul se depozitează în butelii sau în stocătorul de oxigen.</w:t>
      </w:r>
    </w:p>
    <w:p w:rsidR="003F4FA5" w:rsidRPr="002C4605" w:rsidRDefault="003F4FA5" w:rsidP="003F4FA5">
      <w:pPr>
        <w:numPr>
          <w:ilvl w:val="1"/>
          <w:numId w:val="1"/>
        </w:numPr>
        <w:suppressAutoHyphens/>
        <w:snapToGrid w:val="0"/>
        <w:spacing w:after="160" w:line="259" w:lineRule="auto"/>
        <w:contextualSpacing/>
        <w:rPr>
          <w:rFonts w:ascii="Times New Roman" w:eastAsia="Times New Roman" w:hAnsi="Times New Roman" w:cs="Times New Roman"/>
          <w:b/>
          <w:noProof w:val="0"/>
          <w:lang w:eastAsia="ar-SA"/>
        </w:rPr>
      </w:pPr>
      <w:r w:rsidRPr="002C4605">
        <w:rPr>
          <w:rFonts w:ascii="Times New Roman" w:eastAsia="Times New Roman" w:hAnsi="Times New Roman" w:cs="Times New Roman"/>
          <w:b/>
          <w:noProof w:val="0"/>
          <w:lang w:eastAsia="ar-SA"/>
        </w:rPr>
        <w:t xml:space="preserve">folosire/comercializare: </w:t>
      </w:r>
      <w:r w:rsidRPr="002C4605">
        <w:rPr>
          <w:rFonts w:ascii="Times New Roman" w:eastAsia="Times New Roman" w:hAnsi="Times New Roman" w:cs="Times New Roman"/>
          <w:noProof w:val="0"/>
          <w:lang w:eastAsia="ar-SA"/>
        </w:rPr>
        <w:t>utilizate în activitate</w:t>
      </w:r>
    </w:p>
    <w:p w:rsidR="00422711" w:rsidRPr="002C4605" w:rsidRDefault="0024102A" w:rsidP="00494DA9">
      <w:pPr>
        <w:keepNext/>
        <w:spacing w:line="240" w:lineRule="auto"/>
        <w:ind w:left="180"/>
        <w:outlineLvl w:val="1"/>
        <w:rPr>
          <w:rFonts w:ascii="Times New Roman" w:eastAsia="Times New Roman" w:hAnsi="Times New Roman" w:cs="Times New Roman"/>
          <w:b/>
          <w:bCs/>
          <w:lang w:eastAsia="ro-RO"/>
        </w:rPr>
      </w:pPr>
      <w:r w:rsidRPr="002C4605">
        <w:rPr>
          <w:rFonts w:ascii="Times New Roman" w:eastAsia="Times New Roman" w:hAnsi="Times New Roman" w:cs="Times New Roman"/>
          <w:b/>
          <w:bCs/>
          <w:lang w:eastAsia="ro-RO"/>
        </w:rPr>
        <w:t>3. Modul de gospodărire a ambalajelor folosite l</w:t>
      </w:r>
      <w:r w:rsidR="002C4605" w:rsidRPr="002C4605">
        <w:rPr>
          <w:rFonts w:ascii="Times New Roman" w:eastAsia="Times New Roman" w:hAnsi="Times New Roman" w:cs="Times New Roman"/>
          <w:b/>
          <w:bCs/>
          <w:lang w:eastAsia="ro-RO"/>
        </w:rPr>
        <w:t>a substanțele și amestecurile</w:t>
      </w:r>
      <w:r w:rsidRPr="002C4605">
        <w:rPr>
          <w:rFonts w:ascii="Times New Roman" w:eastAsia="Times New Roman" w:hAnsi="Times New Roman" w:cs="Times New Roman"/>
          <w:b/>
          <w:bCs/>
          <w:lang w:eastAsia="ro-RO"/>
        </w:rPr>
        <w:t xml:space="preserve"> periculoase</w:t>
      </w:r>
    </w:p>
    <w:p w:rsidR="00422711" w:rsidRPr="002C4605" w:rsidRDefault="00494DA9" w:rsidP="00494DA9">
      <w:pPr>
        <w:spacing w:line="240" w:lineRule="auto"/>
        <w:ind w:firstLine="180"/>
        <w:rPr>
          <w:rFonts w:ascii="Times New Roman" w:hAnsi="Times New Roman" w:cs="Times New Roman"/>
        </w:rPr>
      </w:pPr>
      <w:r w:rsidRPr="002C4605">
        <w:rPr>
          <w:rFonts w:ascii="Times New Roman" w:hAnsi="Times New Roman" w:cs="Times New Roman"/>
        </w:rPr>
        <w:t>Se</w:t>
      </w:r>
      <w:r w:rsidR="00422711" w:rsidRPr="002C4605">
        <w:rPr>
          <w:rFonts w:ascii="Times New Roman" w:hAnsi="Times New Roman" w:cs="Times New Roman"/>
        </w:rPr>
        <w:t xml:space="preserve"> vor respecta prevederile fişelor tehnice de securitate privind gestionarea ambalajelor;</w:t>
      </w:r>
    </w:p>
    <w:p w:rsidR="00422711" w:rsidRPr="002C4605" w:rsidRDefault="00494DA9" w:rsidP="00494DA9">
      <w:pPr>
        <w:spacing w:line="240" w:lineRule="auto"/>
        <w:ind w:firstLine="180"/>
        <w:rPr>
          <w:rFonts w:ascii="Times New Roman" w:hAnsi="Times New Roman" w:cs="Times New Roman"/>
        </w:rPr>
      </w:pPr>
      <w:r w:rsidRPr="002C4605">
        <w:rPr>
          <w:rFonts w:ascii="Times New Roman" w:hAnsi="Times New Roman" w:cs="Times New Roman"/>
        </w:rPr>
        <w:t>A</w:t>
      </w:r>
      <w:r w:rsidR="00422711" w:rsidRPr="002C4605">
        <w:rPr>
          <w:rFonts w:ascii="Times New Roman" w:hAnsi="Times New Roman" w:cs="Times New Roman"/>
        </w:rPr>
        <w:t>mbalajele contaminate cu substanţe periculoase se elimină prin firme specializate şi autorizate sau se returnează furnizorilor;</w:t>
      </w:r>
    </w:p>
    <w:p w:rsidR="00AD634F" w:rsidRPr="00E7425A" w:rsidRDefault="00494DA9" w:rsidP="00494DA9">
      <w:pPr>
        <w:spacing w:line="240" w:lineRule="auto"/>
        <w:ind w:firstLine="180"/>
        <w:rPr>
          <w:rFonts w:ascii="Times New Roman" w:hAnsi="Times New Roman" w:cs="Times New Roman"/>
          <w:highlight w:val="yellow"/>
        </w:rPr>
      </w:pPr>
      <w:r w:rsidRPr="002C4605">
        <w:rPr>
          <w:rFonts w:ascii="Times New Roman" w:hAnsi="Times New Roman" w:cs="Times New Roman"/>
        </w:rPr>
        <w:t>E</w:t>
      </w:r>
      <w:r w:rsidR="00422711" w:rsidRPr="002C4605">
        <w:rPr>
          <w:rFonts w:ascii="Times New Roman" w:hAnsi="Times New Roman" w:cs="Times New Roman"/>
        </w:rPr>
        <w:t>ste interzisă utilizarea ambalajelor produselor în alte scopuri decât cele pentru care au fost destinate; nu se elimină cu deşeurile menajere;</w:t>
      </w:r>
    </w:p>
    <w:p w:rsidR="00422711" w:rsidRPr="00E7425A" w:rsidRDefault="00422711" w:rsidP="00BC49A4">
      <w:pPr>
        <w:spacing w:line="240" w:lineRule="auto"/>
        <w:rPr>
          <w:rFonts w:ascii="Times New Roman" w:hAnsi="Times New Roman" w:cs="Times New Roman"/>
          <w:highlight w:val="yellow"/>
        </w:rPr>
      </w:pPr>
    </w:p>
    <w:p w:rsidR="00422711" w:rsidRPr="007B2994" w:rsidRDefault="00422711" w:rsidP="00494DA9">
      <w:pPr>
        <w:spacing w:line="240" w:lineRule="auto"/>
        <w:ind w:left="180"/>
        <w:rPr>
          <w:rFonts w:ascii="Times New Roman" w:hAnsi="Times New Roman" w:cs="Times New Roman"/>
          <w:b/>
          <w:lang w:eastAsia="ro-RO"/>
        </w:rPr>
      </w:pPr>
      <w:r w:rsidRPr="007B2994">
        <w:rPr>
          <w:rFonts w:ascii="Times New Roman" w:hAnsi="Times New Roman" w:cs="Times New Roman"/>
          <w:b/>
          <w:lang w:eastAsia="ro-RO"/>
        </w:rPr>
        <w:t>4. Instalațiile, amenajările, dotările și măsurile pentru protecția factorilor de mediu și pentru intervenție în caz de accident</w:t>
      </w:r>
    </w:p>
    <w:sdt>
      <w:sdtPr>
        <w:rPr>
          <w:rFonts w:ascii="Times New Roman" w:hAnsi="Times New Roman" w:cs="Times New Roman"/>
          <w:b/>
        </w:rPr>
        <w:alias w:val="Câmp editabil text"/>
        <w:tag w:val="CampEditabil"/>
        <w:id w:val="146906142"/>
        <w:placeholder>
          <w:docPart w:val="C45B626EF02E44ABAF036DE46991BBDF"/>
        </w:placeholder>
      </w:sdtPr>
      <w:sdtEndPr>
        <w:rPr>
          <w:b w:val="0"/>
        </w:rPr>
      </w:sdtEndPr>
      <w:sdtContent>
        <w:p w:rsidR="005F3260" w:rsidRPr="007B2994" w:rsidRDefault="00494DA9" w:rsidP="00CC44DD">
          <w:pPr>
            <w:spacing w:line="240" w:lineRule="auto"/>
            <w:ind w:firstLine="180"/>
            <w:rPr>
              <w:rFonts w:ascii="Times New Roman" w:hAnsi="Times New Roman" w:cs="Times New Roman"/>
              <w:b/>
            </w:rPr>
          </w:pPr>
          <w:r w:rsidRPr="007B2994">
            <w:rPr>
              <w:rFonts w:ascii="Times New Roman" w:hAnsi="Times New Roman" w:cs="Times New Roman"/>
            </w:rPr>
            <w:t>Se</w:t>
          </w:r>
          <w:r w:rsidR="00422711" w:rsidRPr="007B2994">
            <w:rPr>
              <w:rFonts w:ascii="Times New Roman" w:hAnsi="Times New Roman" w:cs="Times New Roman"/>
            </w:rPr>
            <w:t xml:space="preserve"> vor lua măsuri de prevenire a scurgerilor de produse în sol şi apă; manipularea preparatelor se va face astfel încât să nu polueze solul, aerul sau sursele de apă; în cazul unor scurgeri accidentale se izolează zona afectată, apoi se absoarbe produsul într-un material inert (nisip uscat, rumeguş) şi se </w:t>
          </w:r>
          <w:r w:rsidR="00422711" w:rsidRPr="007B2994">
            <w:rPr>
              <w:rFonts w:ascii="Times New Roman" w:hAnsi="Times New Roman" w:cs="Times New Roman"/>
            </w:rPr>
            <w:lastRenderedPageBreak/>
            <w:t>depozitează în containere închise etanş, etichetate corespunzător, zona contaminată fiind apoi stropită cu multă apă;</w:t>
          </w:r>
        </w:p>
        <w:p w:rsidR="00857031" w:rsidRPr="007B2994" w:rsidRDefault="00422711" w:rsidP="00280030">
          <w:pPr>
            <w:spacing w:line="240" w:lineRule="auto"/>
            <w:ind w:firstLine="180"/>
            <w:rPr>
              <w:rFonts w:ascii="Times New Roman" w:hAnsi="Times New Roman" w:cs="Times New Roman"/>
              <w:b/>
            </w:rPr>
          </w:pPr>
          <w:r w:rsidRPr="007B2994">
            <w:rPr>
              <w:rFonts w:ascii="Times New Roman" w:hAnsi="Times New Roman" w:cs="Times New Roman"/>
              <w:b/>
            </w:rPr>
            <w:t>Instalația nu intră sub incidența Directivei SEVESO la limita superioară a cantităților relevante de substanțe periculoase (cu Raport de securitate)</w:t>
          </w:r>
        </w:p>
        <w:p w:rsidR="00857031" w:rsidRPr="007B2994" w:rsidRDefault="00857031" w:rsidP="00280030">
          <w:pPr>
            <w:spacing w:line="240" w:lineRule="auto"/>
            <w:ind w:firstLine="180"/>
            <w:rPr>
              <w:rFonts w:ascii="Times New Roman" w:hAnsi="Times New Roman" w:cs="Times New Roman"/>
              <w:b/>
            </w:rPr>
          </w:pPr>
        </w:p>
        <w:p w:rsidR="00422711" w:rsidRPr="007B2994" w:rsidRDefault="00422711" w:rsidP="00280030">
          <w:pPr>
            <w:spacing w:line="240" w:lineRule="auto"/>
            <w:ind w:firstLine="180"/>
            <w:rPr>
              <w:rFonts w:ascii="Times New Roman" w:hAnsi="Times New Roman" w:cs="Times New Roman"/>
              <w:b/>
            </w:rPr>
          </w:pPr>
          <w:r w:rsidRPr="007B2994">
            <w:rPr>
              <w:rFonts w:ascii="Times New Roman" w:hAnsi="Times New Roman" w:cs="Times New Roman"/>
              <w:b/>
            </w:rPr>
            <w:t>Instalația nu intră sub incidența Directivei SEVESO la limita inferioară a cantităților relevante de substanțe periculoase (cu Politică de Prevenire a Accidentelor Majore)</w:t>
          </w:r>
        </w:p>
      </w:sdtContent>
    </w:sdt>
    <w:sdt>
      <w:sdtPr>
        <w:rPr>
          <w:rFonts w:ascii="Times New Roman" w:hAnsi="Times New Roman" w:cs="Times New Roman"/>
          <w:highlight w:val="yellow"/>
        </w:rPr>
        <w:alias w:val="Câmp editabil text"/>
        <w:tag w:val="CampEditabil"/>
        <w:id w:val="546726538"/>
        <w:placeholder>
          <w:docPart w:val="D26A12AA31D042CCA0B2C420121D58A8"/>
        </w:placeholder>
      </w:sdtPr>
      <w:sdtContent>
        <w:p w:rsidR="002834FB" w:rsidRPr="007B2994" w:rsidRDefault="002834FB" w:rsidP="00280030">
          <w:pPr>
            <w:spacing w:line="240" w:lineRule="auto"/>
            <w:ind w:firstLine="180"/>
            <w:rPr>
              <w:rFonts w:ascii="Times New Roman" w:hAnsi="Times New Roman" w:cs="Times New Roman"/>
            </w:rPr>
          </w:pPr>
        </w:p>
        <w:p w:rsidR="00280030" w:rsidRPr="007B2994" w:rsidRDefault="00422711" w:rsidP="00280030">
          <w:pPr>
            <w:spacing w:line="240" w:lineRule="auto"/>
            <w:ind w:firstLine="180"/>
            <w:rPr>
              <w:rFonts w:ascii="Times New Roman" w:hAnsi="Times New Roman" w:cs="Times New Roman"/>
              <w:lang w:val="pt-BR"/>
            </w:rPr>
          </w:pPr>
          <w:r w:rsidRPr="007B2994">
            <w:rPr>
              <w:rFonts w:ascii="Times New Roman" w:hAnsi="Times New Roman" w:cs="Times New Roman"/>
              <w:b/>
              <w:lang w:val="pt-BR"/>
            </w:rPr>
            <w:t>Instalații de stocare a substanțelor periculoase</w:t>
          </w:r>
          <w:r w:rsidR="00280030" w:rsidRPr="007B2994">
            <w:rPr>
              <w:rFonts w:ascii="Times New Roman" w:hAnsi="Times New Roman" w:cs="Times New Roman"/>
              <w:lang w:val="pt-BR"/>
            </w:rPr>
            <w:t xml:space="preserve"> </w:t>
          </w:r>
        </w:p>
        <w:p w:rsidR="00C04D15" w:rsidRPr="007B2994" w:rsidRDefault="00280030" w:rsidP="00280030">
          <w:pPr>
            <w:spacing w:line="240" w:lineRule="auto"/>
            <w:ind w:firstLine="180"/>
            <w:rPr>
              <w:rFonts w:ascii="Times New Roman" w:hAnsi="Times New Roman" w:cs="Times New Roman"/>
              <w:lang w:val="pt-BR"/>
            </w:rPr>
          </w:pPr>
          <w:r w:rsidRPr="007B2994">
            <w:rPr>
              <w:rFonts w:ascii="Times New Roman" w:hAnsi="Times New Roman" w:cs="Times New Roman"/>
              <w:lang w:val="pt-BR"/>
            </w:rPr>
            <w:t>N</w:t>
          </w:r>
          <w:r w:rsidR="00422711" w:rsidRPr="007B2994">
            <w:rPr>
              <w:rFonts w:ascii="Times New Roman" w:hAnsi="Times New Roman" w:cs="Times New Roman"/>
              <w:lang w:val="pt-BR"/>
            </w:rPr>
            <w:t>u este cazul;</w:t>
          </w:r>
        </w:p>
        <w:p w:rsidR="00280030" w:rsidRPr="007B2994" w:rsidRDefault="00280030" w:rsidP="00280030">
          <w:pPr>
            <w:spacing w:line="240" w:lineRule="auto"/>
            <w:ind w:firstLine="180"/>
            <w:rPr>
              <w:rFonts w:ascii="Times New Roman" w:hAnsi="Times New Roman" w:cs="Times New Roman"/>
              <w:lang w:val="pt-BR"/>
            </w:rPr>
          </w:pPr>
        </w:p>
        <w:p w:rsidR="00280030" w:rsidRPr="007B2994" w:rsidRDefault="00422711" w:rsidP="00280030">
          <w:pPr>
            <w:spacing w:line="240" w:lineRule="auto"/>
            <w:ind w:firstLine="180"/>
            <w:rPr>
              <w:rFonts w:ascii="Times New Roman" w:hAnsi="Times New Roman" w:cs="Times New Roman"/>
              <w:lang w:val="it-IT"/>
            </w:rPr>
          </w:pPr>
          <w:r w:rsidRPr="007B2994">
            <w:rPr>
              <w:rFonts w:ascii="Times New Roman" w:hAnsi="Times New Roman" w:cs="Times New Roman"/>
              <w:b/>
              <w:lang w:val="it-IT"/>
            </w:rPr>
            <w:t>Pericole și consecințe ale accidentelor majore identificate</w:t>
          </w:r>
          <w:r w:rsidRPr="007B2994">
            <w:rPr>
              <w:rFonts w:ascii="Times New Roman" w:hAnsi="Times New Roman" w:cs="Times New Roman"/>
              <w:lang w:val="it-IT"/>
            </w:rPr>
            <w:t xml:space="preserve"> </w:t>
          </w:r>
        </w:p>
        <w:p w:rsidR="00280030" w:rsidRPr="007B2994" w:rsidRDefault="00280030" w:rsidP="00280030">
          <w:pPr>
            <w:spacing w:line="240" w:lineRule="auto"/>
            <w:ind w:firstLine="180"/>
            <w:rPr>
              <w:rFonts w:ascii="Times New Roman" w:eastAsia="Calibri" w:hAnsi="Times New Roman" w:cs="Times New Roman"/>
              <w:lang w:val="pt-BR"/>
            </w:rPr>
          </w:pPr>
          <w:r w:rsidRPr="007B2994">
            <w:rPr>
              <w:rFonts w:ascii="Times New Roman" w:hAnsi="Times New Roman" w:cs="Times New Roman"/>
              <w:lang w:val="it-IT"/>
            </w:rPr>
            <w:t>N</w:t>
          </w:r>
          <w:r w:rsidR="00422711" w:rsidRPr="007B2994">
            <w:rPr>
              <w:rFonts w:ascii="Times New Roman" w:eastAsia="Calibri" w:hAnsi="Times New Roman" w:cs="Times New Roman"/>
              <w:lang w:val="pt-BR"/>
            </w:rPr>
            <w:t>u este cazul;</w:t>
          </w:r>
        </w:p>
        <w:p w:rsidR="00422711" w:rsidRPr="00E7425A" w:rsidRDefault="0001428F" w:rsidP="00280030">
          <w:pPr>
            <w:spacing w:line="240" w:lineRule="auto"/>
            <w:ind w:firstLine="180"/>
            <w:rPr>
              <w:rFonts w:ascii="Times New Roman" w:hAnsi="Times New Roman" w:cs="Times New Roman"/>
              <w:highlight w:val="yellow"/>
            </w:rPr>
          </w:pPr>
        </w:p>
      </w:sdtContent>
    </w:sdt>
    <w:sdt>
      <w:sdtPr>
        <w:rPr>
          <w:rFonts w:ascii="Times New Roman" w:hAnsi="Times New Roman" w:cs="Times New Roman"/>
          <w:highlight w:val="yellow"/>
          <w:lang w:eastAsia="ro-RO"/>
        </w:rPr>
        <w:alias w:val="Câmp editabil text"/>
        <w:tag w:val="CampEditabil"/>
        <w:id w:val="-352422592"/>
        <w:placeholder>
          <w:docPart w:val="7B6519DC8D5647289447F013D6A21450"/>
        </w:placeholder>
      </w:sdtPr>
      <w:sdtEndPr>
        <w:rPr>
          <w:spacing w:val="20"/>
          <w:highlight w:val="none"/>
        </w:rPr>
      </w:sdtEndPr>
      <w:sdtContent>
        <w:p w:rsidR="00280030" w:rsidRPr="007B2994" w:rsidRDefault="00422711" w:rsidP="00280030">
          <w:pPr>
            <w:spacing w:line="240" w:lineRule="auto"/>
            <w:ind w:firstLine="180"/>
            <w:rPr>
              <w:rFonts w:ascii="Times New Roman" w:hAnsi="Times New Roman" w:cs="Times New Roman"/>
              <w:lang w:eastAsia="ro-RO"/>
            </w:rPr>
          </w:pPr>
          <w:r w:rsidRPr="007B2994">
            <w:rPr>
              <w:rFonts w:ascii="Times New Roman" w:hAnsi="Times New Roman" w:cs="Times New Roman"/>
              <w:b/>
              <w:lang w:eastAsia="ro-RO"/>
            </w:rPr>
            <w:t>Sisteme de siguranță existente</w:t>
          </w:r>
          <w:r w:rsidRPr="007B2994">
            <w:rPr>
              <w:rFonts w:ascii="Times New Roman" w:hAnsi="Times New Roman" w:cs="Times New Roman"/>
              <w:lang w:eastAsia="ro-RO"/>
            </w:rPr>
            <w:t xml:space="preserve"> </w:t>
          </w:r>
        </w:p>
        <w:p w:rsidR="00422711" w:rsidRPr="007B2994" w:rsidRDefault="00280030" w:rsidP="00280030">
          <w:pPr>
            <w:spacing w:line="240" w:lineRule="auto"/>
            <w:ind w:firstLine="180"/>
            <w:rPr>
              <w:rFonts w:ascii="Times New Roman" w:hAnsi="Times New Roman" w:cs="Times New Roman"/>
              <w:lang w:eastAsia="ro-RO"/>
            </w:rPr>
          </w:pPr>
          <w:r w:rsidRPr="007B2994">
            <w:rPr>
              <w:rFonts w:ascii="Times New Roman" w:eastAsia="Calibri" w:hAnsi="Times New Roman" w:cs="Times New Roman"/>
              <w:lang w:val="pt-BR"/>
            </w:rPr>
            <w:t>N</w:t>
          </w:r>
          <w:r w:rsidR="00713DB0" w:rsidRPr="007B2994">
            <w:rPr>
              <w:rFonts w:ascii="Times New Roman" w:eastAsia="Calibri" w:hAnsi="Times New Roman" w:cs="Times New Roman"/>
              <w:lang w:val="pt-BR"/>
            </w:rPr>
            <w:t>u este cazul;</w:t>
          </w:r>
        </w:p>
      </w:sdtContent>
    </w:sdt>
    <w:p w:rsidR="00E817EC" w:rsidRPr="00E7425A" w:rsidRDefault="00E817EC" w:rsidP="00280030">
      <w:pPr>
        <w:spacing w:line="240" w:lineRule="auto"/>
        <w:ind w:firstLine="180"/>
        <w:rPr>
          <w:rFonts w:ascii="Times New Roman" w:hAnsi="Times New Roman" w:cs="Times New Roman"/>
          <w:b/>
          <w:highlight w:val="yellow"/>
          <w:lang w:eastAsia="ro-RO"/>
        </w:rPr>
      </w:pPr>
    </w:p>
    <w:p w:rsidR="00422711" w:rsidRPr="007B2994" w:rsidRDefault="00422711" w:rsidP="00280030">
      <w:pPr>
        <w:spacing w:line="240" w:lineRule="auto"/>
        <w:ind w:firstLine="180"/>
        <w:rPr>
          <w:rFonts w:ascii="Times New Roman" w:hAnsi="Times New Roman" w:cs="Times New Roman"/>
          <w:b/>
          <w:lang w:eastAsia="ro-RO"/>
        </w:rPr>
      </w:pPr>
      <w:r w:rsidRPr="007B2994">
        <w:rPr>
          <w:rFonts w:ascii="Times New Roman" w:hAnsi="Times New Roman" w:cs="Times New Roman"/>
          <w:b/>
          <w:lang w:eastAsia="ro-RO"/>
        </w:rPr>
        <w:t>5. Monitorizarea gospodăririi substanțelor și preparatelor periculoase</w:t>
      </w:r>
    </w:p>
    <w:sdt>
      <w:sdtPr>
        <w:rPr>
          <w:rFonts w:ascii="Times New Roman" w:hAnsi="Times New Roman" w:cs="Times New Roman"/>
        </w:rPr>
        <w:alias w:val="Câmp editabil text"/>
        <w:tag w:val="CampEditabil"/>
        <w:id w:val="968932784"/>
        <w:placeholder>
          <w:docPart w:val="CB9F551400964BE5968811CD11C599A5"/>
        </w:placeholder>
      </w:sdtPr>
      <w:sdtEndPr>
        <w:rPr>
          <w:highlight w:val="yellow"/>
        </w:rPr>
      </w:sdtEndPr>
      <w:sdtContent>
        <w:sdt>
          <w:sdtPr>
            <w:rPr>
              <w:rFonts w:ascii="Times New Roman" w:hAnsi="Times New Roman" w:cs="Times New Roman"/>
            </w:rPr>
            <w:alias w:val="Câmp editabil text"/>
            <w:tag w:val="CampEditabil"/>
            <w:id w:val="-591316379"/>
            <w:placeholder>
              <w:docPart w:val="D9437384EE7841DC9588BAB7DB84DB66"/>
            </w:placeholder>
          </w:sdtPr>
          <w:sdtEndPr>
            <w:rPr>
              <w:highlight w:val="yellow"/>
            </w:rPr>
          </w:sdtEndPr>
          <w:sdtContent>
            <w:p w:rsidR="00422711" w:rsidRPr="007B2994" w:rsidRDefault="0001428F" w:rsidP="00280030">
              <w:pPr>
                <w:spacing w:line="240" w:lineRule="auto"/>
                <w:ind w:firstLine="180"/>
                <w:rPr>
                  <w:rFonts w:ascii="Times New Roman" w:hAnsi="Times New Roman" w:cs="Times New Roman"/>
                </w:rPr>
              </w:pPr>
              <w:sdt>
                <w:sdtPr>
                  <w:rPr>
                    <w:rFonts w:ascii="Times New Roman" w:eastAsia="Calibri" w:hAnsi="Times New Roman" w:cs="Times New Roman"/>
                  </w:rPr>
                  <w:alias w:val="Câmp editabil text"/>
                  <w:tag w:val="CampEditabil"/>
                  <w:id w:val="-195782228"/>
                  <w:placeholder>
                    <w:docPart w:val="63774921C8E24D2089A602D1CB43F0E7"/>
                  </w:placeholder>
                </w:sdtPr>
                <w:sdtContent>
                  <w:sdt>
                    <w:sdtPr>
                      <w:rPr>
                        <w:rFonts w:ascii="Times New Roman" w:hAnsi="Times New Roman" w:cs="Times New Roman"/>
                      </w:rPr>
                      <w:alias w:val="Câmp editabil text"/>
                      <w:tag w:val="CampEditabil"/>
                      <w:id w:val="-1068493964"/>
                      <w:placeholder>
                        <w:docPart w:val="06CF546D6C634DC9963676F9E1DAA227"/>
                      </w:placeholder>
                    </w:sdtPr>
                    <w:sdtContent>
                      <w:r w:rsidR="00280030" w:rsidRPr="007B2994">
                        <w:rPr>
                          <w:rFonts w:ascii="Times New Roman" w:hAnsi="Times New Roman" w:cs="Times New Roman"/>
                        </w:rPr>
                        <w:t>S</w:t>
                      </w:r>
                      <w:r w:rsidR="00422711" w:rsidRPr="007B2994">
                        <w:rPr>
                          <w:rFonts w:ascii="Times New Roman" w:hAnsi="Times New Roman" w:cs="Times New Roman"/>
                        </w:rPr>
                        <w:t>e va ţine evidenţa strictă – cantităţi, caracteristici, mijloace de asigurare - a substanţelor şi preparatelor periculoase, inclusiv a recipienţilor şi ambalajelor, conform OUG 195/2005, privind protecţia mediului, aprobată prin Legea 265/2006, modificată şi competată cu OUG 57/2007 şi OUG nr. 114/2007, cu modificările şi completările ulterioare;</w:t>
                      </w:r>
                    </w:sdtContent>
                  </w:sdt>
                </w:sdtContent>
              </w:sdt>
            </w:p>
            <w:p w:rsidR="00422711" w:rsidRPr="00E7425A" w:rsidRDefault="0001428F" w:rsidP="0056580B">
              <w:pPr>
                <w:rPr>
                  <w:rFonts w:ascii="Times New Roman" w:hAnsi="Times New Roman" w:cs="Times New Roman"/>
                  <w:highlight w:val="yellow"/>
                </w:rPr>
              </w:pPr>
            </w:p>
          </w:sdtContent>
        </w:sdt>
      </w:sdtContent>
    </w:sdt>
    <w:p w:rsidR="00E65447" w:rsidRPr="007B2994" w:rsidRDefault="00422711" w:rsidP="00E65447">
      <w:pPr>
        <w:spacing w:line="240" w:lineRule="auto"/>
        <w:ind w:firstLine="180"/>
        <w:rPr>
          <w:rFonts w:ascii="Times New Roman" w:hAnsi="Times New Roman" w:cs="Times New Roman"/>
        </w:rPr>
      </w:pPr>
      <w:r w:rsidRPr="007B2994">
        <w:rPr>
          <w:rFonts w:ascii="Times New Roman" w:hAnsi="Times New Roman" w:cs="Times New Roman"/>
          <w:b/>
        </w:rPr>
        <w:t>VI. Programul de conformare</w:t>
      </w:r>
      <w:r w:rsidRPr="007B2994">
        <w:rPr>
          <w:rFonts w:ascii="Times New Roman" w:hAnsi="Times New Roman" w:cs="Times New Roman"/>
        </w:rPr>
        <w:t xml:space="preserve"> - măsuri pentru reducerea efectelor prezente și viitoare ale activităților</w:t>
      </w:r>
    </w:p>
    <w:p w:rsidR="00332DB6" w:rsidRPr="007B2994" w:rsidRDefault="00E65447" w:rsidP="00E65447">
      <w:pPr>
        <w:spacing w:line="240" w:lineRule="auto"/>
        <w:ind w:firstLine="180"/>
        <w:rPr>
          <w:rFonts w:ascii="Times New Roman" w:hAnsi="Times New Roman" w:cs="Times New Roman"/>
        </w:rPr>
      </w:pPr>
      <w:r w:rsidRPr="007B2994">
        <w:rPr>
          <w:rFonts w:ascii="Times New Roman" w:hAnsi="Times New Roman" w:cs="Times New Roman"/>
        </w:rPr>
        <w:t>N</w:t>
      </w:r>
      <w:r w:rsidR="0056680F" w:rsidRPr="007B2994">
        <w:rPr>
          <w:rFonts w:ascii="Times New Roman" w:hAnsi="Times New Roman" w:cs="Times New Roman"/>
        </w:rPr>
        <w:t>u este cazul;</w:t>
      </w:r>
    </w:p>
    <w:p w:rsidR="00A44586" w:rsidRPr="00E7425A" w:rsidRDefault="00A44586" w:rsidP="00E65447">
      <w:pPr>
        <w:spacing w:line="240" w:lineRule="auto"/>
        <w:ind w:firstLine="180"/>
        <w:rPr>
          <w:rFonts w:ascii="Times New Roman" w:hAnsi="Times New Roman" w:cs="Times New Roman"/>
          <w:highlight w:val="yellow"/>
        </w:rPr>
      </w:pPr>
    </w:p>
    <w:p w:rsidR="006A42D2" w:rsidRPr="007B2994" w:rsidRDefault="006A42D2" w:rsidP="006A42D2">
      <w:pPr>
        <w:spacing w:line="240" w:lineRule="auto"/>
        <w:rPr>
          <w:rFonts w:ascii="Times New Roman" w:hAnsi="Times New Roman" w:cs="Times New Roman"/>
          <w:b/>
          <w:lang w:eastAsia="ro-RO"/>
        </w:rPr>
      </w:pPr>
      <w:r w:rsidRPr="007B2994">
        <w:rPr>
          <w:rFonts w:ascii="Times New Roman" w:hAnsi="Times New Roman" w:cs="Times New Roman"/>
          <w:b/>
          <w:lang w:eastAsia="ro-RO"/>
        </w:rPr>
        <w:t>VII. Datele ce vor fi raportate autorității pentru protecția mediului și periodicitatea</w:t>
      </w:r>
    </w:p>
    <w:sdt>
      <w:sdtPr>
        <w:rPr>
          <w:rFonts w:ascii="Times New Roman" w:hAnsi="Times New Roman" w:cs="Times New Roman"/>
          <w:b/>
          <w:bCs/>
          <w:lang w:eastAsia="ro-RO"/>
        </w:rPr>
        <w:alias w:val="Câmp editabil text"/>
        <w:tag w:val="CampEditabil"/>
        <w:id w:val="-2050596714"/>
        <w:placeholder>
          <w:docPart w:val="4BA470CC43F3481781E14892D8289EEA"/>
        </w:placeholder>
      </w:sdtPr>
      <w:sdtContent>
        <w:p w:rsidR="006A42D2" w:rsidRPr="007B2994" w:rsidRDefault="006A42D2" w:rsidP="006A42D2">
          <w:pPr>
            <w:spacing w:line="240" w:lineRule="auto"/>
            <w:rPr>
              <w:rFonts w:ascii="Times New Roman" w:eastAsia="Times New Roman" w:hAnsi="Times New Roman" w:cs="Times New Roman"/>
            </w:rPr>
          </w:pPr>
          <w:r w:rsidRPr="007B2994">
            <w:rPr>
              <w:rFonts w:ascii="Times New Roman" w:eastAsia="Times New Roman" w:hAnsi="Times New Roman" w:cs="Times New Roman"/>
            </w:rPr>
            <w:t xml:space="preserve">- datele solicitate ȋn prezenta autorizaţie şi/sau datele solicitate de reprezentanţii A.P.M. Cluj; </w:t>
          </w:r>
        </w:p>
        <w:p w:rsidR="006A42D2" w:rsidRPr="007B2994" w:rsidRDefault="006A42D2" w:rsidP="006A42D2">
          <w:pPr>
            <w:spacing w:line="240" w:lineRule="auto"/>
            <w:rPr>
              <w:rFonts w:ascii="Times New Roman" w:eastAsia="Times New Roman" w:hAnsi="Times New Roman" w:cs="Times New Roman"/>
            </w:rPr>
          </w:pPr>
          <w:r w:rsidRPr="007B2994">
            <w:rPr>
              <w:rFonts w:ascii="Times New Roman" w:eastAsia="Times New Roman" w:hAnsi="Times New Roman" w:cs="Times New Roman"/>
            </w:rPr>
            <w:t xml:space="preserve">- poluări accidentale, elemente care ar putea afecta negativ starea mediului în zonă – imediat la Dispecerat APM Cluj program permanent tel </w:t>
          </w:r>
          <w:r w:rsidRPr="007B2994">
            <w:rPr>
              <w:rFonts w:ascii="Times New Roman" w:eastAsia="Times New Roman" w:hAnsi="Times New Roman" w:cs="Times New Roman"/>
              <w:b/>
            </w:rPr>
            <w:t>0766868594</w:t>
          </w:r>
          <w:r w:rsidRPr="007B2994">
            <w:rPr>
              <w:rFonts w:ascii="Times New Roman" w:eastAsia="Times New Roman" w:hAnsi="Times New Roman" w:cs="Times New Roman"/>
            </w:rPr>
            <w:t>;</w:t>
          </w:r>
        </w:p>
        <w:p w:rsidR="006A42D2" w:rsidRPr="007B2994" w:rsidRDefault="006A42D2" w:rsidP="006A42D2">
          <w:pPr>
            <w:spacing w:line="240" w:lineRule="auto"/>
            <w:rPr>
              <w:rFonts w:ascii="Times New Roman" w:hAnsi="Times New Roman" w:cs="Times New Roman"/>
            </w:rPr>
          </w:pPr>
        </w:p>
        <w:p w:rsidR="006A42D2" w:rsidRPr="00E7425A" w:rsidRDefault="0001428F" w:rsidP="006A42D2">
          <w:pPr>
            <w:spacing w:line="240" w:lineRule="auto"/>
            <w:rPr>
              <w:rFonts w:ascii="Times New Roman" w:hAnsi="Times New Roman" w:cs="Times New Roman"/>
              <w:highlight w:val="yellow"/>
            </w:rPr>
          </w:pPr>
        </w:p>
      </w:sdtContent>
    </w:sdt>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90"/>
        <w:gridCol w:w="1925"/>
        <w:gridCol w:w="3100"/>
      </w:tblGrid>
      <w:tr w:rsidR="006A42D2" w:rsidRPr="00E7425A" w:rsidTr="006A02AE">
        <w:tc>
          <w:tcPr>
            <w:tcW w:w="643" w:type="dxa"/>
            <w:shd w:val="clear" w:color="auto" w:fill="C0C0C0"/>
            <w:vAlign w:val="center"/>
          </w:tcPr>
          <w:p w:rsidR="006A42D2" w:rsidRPr="005F55C9" w:rsidRDefault="006A42D2" w:rsidP="006A02AE">
            <w:pPr>
              <w:spacing w:line="240" w:lineRule="auto"/>
              <w:jc w:val="center"/>
              <w:rPr>
                <w:rFonts w:ascii="Times New Roman" w:hAnsi="Times New Roman" w:cs="Times New Roman"/>
                <w:b/>
                <w:sz w:val="20"/>
                <w:szCs w:val="20"/>
                <w:lang w:eastAsia="ro-RO"/>
              </w:rPr>
            </w:pPr>
            <w:r w:rsidRPr="005F55C9">
              <w:rPr>
                <w:rFonts w:ascii="Times New Roman" w:hAnsi="Times New Roman" w:cs="Times New Roman"/>
                <w:b/>
                <w:sz w:val="20"/>
                <w:szCs w:val="20"/>
                <w:lang w:eastAsia="ro-RO"/>
              </w:rPr>
              <w:t>Nr. Crt.</w:t>
            </w:r>
          </w:p>
        </w:tc>
        <w:tc>
          <w:tcPr>
            <w:tcW w:w="3215" w:type="dxa"/>
            <w:shd w:val="clear" w:color="auto" w:fill="C0C0C0"/>
            <w:vAlign w:val="center"/>
          </w:tcPr>
          <w:p w:rsidR="006A42D2" w:rsidRPr="005F55C9" w:rsidRDefault="006A42D2" w:rsidP="006A02AE">
            <w:pPr>
              <w:spacing w:line="240" w:lineRule="auto"/>
              <w:jc w:val="center"/>
              <w:rPr>
                <w:rFonts w:ascii="Times New Roman" w:hAnsi="Times New Roman" w:cs="Times New Roman"/>
                <w:b/>
                <w:sz w:val="20"/>
                <w:szCs w:val="20"/>
                <w:lang w:eastAsia="ro-RO"/>
              </w:rPr>
            </w:pPr>
            <w:r w:rsidRPr="005F55C9">
              <w:rPr>
                <w:rFonts w:ascii="Times New Roman" w:hAnsi="Times New Roman" w:cs="Times New Roman"/>
                <w:b/>
                <w:sz w:val="20"/>
                <w:szCs w:val="20"/>
                <w:lang w:eastAsia="ro-RO"/>
              </w:rPr>
              <w:t>Denumire raport</w:t>
            </w:r>
          </w:p>
        </w:tc>
        <w:tc>
          <w:tcPr>
            <w:tcW w:w="1290" w:type="dxa"/>
            <w:shd w:val="clear" w:color="auto" w:fill="C0C0C0"/>
            <w:vAlign w:val="center"/>
          </w:tcPr>
          <w:p w:rsidR="006A42D2" w:rsidRPr="005F55C9" w:rsidRDefault="006A42D2" w:rsidP="006A02AE">
            <w:pPr>
              <w:spacing w:line="240" w:lineRule="auto"/>
              <w:jc w:val="center"/>
              <w:rPr>
                <w:rFonts w:ascii="Times New Roman" w:hAnsi="Times New Roman" w:cs="Times New Roman"/>
                <w:b/>
                <w:sz w:val="20"/>
                <w:szCs w:val="20"/>
                <w:lang w:eastAsia="ro-RO"/>
              </w:rPr>
            </w:pPr>
            <w:r w:rsidRPr="005F55C9">
              <w:rPr>
                <w:rFonts w:ascii="Times New Roman" w:hAnsi="Times New Roman" w:cs="Times New Roman"/>
                <w:b/>
                <w:sz w:val="20"/>
                <w:szCs w:val="20"/>
                <w:lang w:eastAsia="ro-RO"/>
              </w:rPr>
              <w:t>Frecvență de raportare</w:t>
            </w:r>
          </w:p>
        </w:tc>
        <w:tc>
          <w:tcPr>
            <w:tcW w:w="1925" w:type="dxa"/>
            <w:shd w:val="clear" w:color="auto" w:fill="C0C0C0"/>
            <w:vAlign w:val="center"/>
          </w:tcPr>
          <w:p w:rsidR="006A42D2" w:rsidRPr="005F55C9" w:rsidRDefault="006A42D2" w:rsidP="006A02AE">
            <w:pPr>
              <w:spacing w:line="240" w:lineRule="auto"/>
              <w:jc w:val="center"/>
              <w:rPr>
                <w:rFonts w:ascii="Times New Roman" w:hAnsi="Times New Roman" w:cs="Times New Roman"/>
                <w:b/>
                <w:sz w:val="20"/>
                <w:szCs w:val="20"/>
                <w:lang w:eastAsia="ro-RO"/>
              </w:rPr>
            </w:pPr>
            <w:r w:rsidRPr="005F55C9">
              <w:rPr>
                <w:rFonts w:ascii="Times New Roman" w:hAnsi="Times New Roman" w:cs="Times New Roman"/>
                <w:b/>
                <w:sz w:val="20"/>
                <w:szCs w:val="20"/>
                <w:lang w:eastAsia="ro-RO"/>
              </w:rPr>
              <w:t>Perioada depunerii raportului</w:t>
            </w:r>
          </w:p>
        </w:tc>
        <w:tc>
          <w:tcPr>
            <w:tcW w:w="3100" w:type="dxa"/>
            <w:shd w:val="clear" w:color="auto" w:fill="C0C0C0"/>
            <w:vAlign w:val="center"/>
          </w:tcPr>
          <w:p w:rsidR="006A42D2" w:rsidRPr="005F55C9" w:rsidRDefault="006A42D2" w:rsidP="006A02AE">
            <w:pPr>
              <w:spacing w:line="240" w:lineRule="auto"/>
              <w:jc w:val="center"/>
              <w:rPr>
                <w:rFonts w:ascii="Times New Roman" w:hAnsi="Times New Roman" w:cs="Times New Roman"/>
                <w:b/>
                <w:sz w:val="20"/>
                <w:szCs w:val="20"/>
                <w:lang w:eastAsia="ro-RO"/>
              </w:rPr>
            </w:pPr>
            <w:r w:rsidRPr="005F55C9">
              <w:rPr>
                <w:rFonts w:ascii="Times New Roman" w:hAnsi="Times New Roman" w:cs="Times New Roman"/>
                <w:b/>
                <w:sz w:val="20"/>
                <w:szCs w:val="20"/>
                <w:lang w:eastAsia="ro-RO"/>
              </w:rPr>
              <w:t>Acces aplicații SIM</w:t>
            </w:r>
          </w:p>
        </w:tc>
      </w:tr>
      <w:tr w:rsidR="006A42D2" w:rsidRPr="00E7425A" w:rsidTr="006A02AE">
        <w:tc>
          <w:tcPr>
            <w:tcW w:w="643" w:type="dxa"/>
            <w:shd w:val="clear" w:color="auto" w:fill="auto"/>
          </w:tcPr>
          <w:p w:rsidR="006A42D2" w:rsidRPr="005F55C9" w:rsidRDefault="006A42D2" w:rsidP="006A02AE">
            <w:pPr>
              <w:spacing w:line="240" w:lineRule="auto"/>
              <w:jc w:val="center"/>
              <w:rPr>
                <w:rFonts w:ascii="Times New Roman" w:hAnsi="Times New Roman" w:cs="Times New Roman"/>
                <w:sz w:val="20"/>
                <w:szCs w:val="20"/>
                <w:lang w:eastAsia="ro-RO"/>
              </w:rPr>
            </w:pPr>
            <w:r w:rsidRPr="005F55C9">
              <w:rPr>
                <w:rFonts w:ascii="Times New Roman" w:hAnsi="Times New Roman" w:cs="Times New Roman"/>
                <w:sz w:val="20"/>
                <w:szCs w:val="20"/>
                <w:lang w:eastAsia="ro-RO"/>
              </w:rPr>
              <w:t>1</w:t>
            </w:r>
          </w:p>
        </w:tc>
        <w:tc>
          <w:tcPr>
            <w:tcW w:w="3215" w:type="dxa"/>
            <w:shd w:val="clear" w:color="auto" w:fill="auto"/>
          </w:tcPr>
          <w:p w:rsidR="006A42D2" w:rsidRPr="005F55C9" w:rsidRDefault="009C173D" w:rsidP="009C173D">
            <w:pPr>
              <w:spacing w:line="240" w:lineRule="auto"/>
              <w:jc w:val="center"/>
              <w:rPr>
                <w:rFonts w:ascii="Times New Roman" w:hAnsi="Times New Roman" w:cs="Times New Roman"/>
                <w:sz w:val="20"/>
                <w:szCs w:val="20"/>
                <w:lang w:eastAsia="ro-RO"/>
              </w:rPr>
            </w:pPr>
            <w:r w:rsidRPr="005F55C9">
              <w:rPr>
                <w:rFonts w:ascii="Times New Roman" w:hAnsi="Times New Roman" w:cs="Times New Roman"/>
                <w:sz w:val="20"/>
                <w:szCs w:val="20"/>
                <w:lang w:eastAsia="ro-RO"/>
              </w:rPr>
              <w:t>Statistica deș</w:t>
            </w:r>
            <w:r w:rsidR="006A42D2" w:rsidRPr="005F55C9">
              <w:rPr>
                <w:rFonts w:ascii="Times New Roman" w:hAnsi="Times New Roman" w:cs="Times New Roman"/>
                <w:sz w:val="20"/>
                <w:szCs w:val="20"/>
                <w:lang w:eastAsia="ro-RO"/>
              </w:rPr>
              <w:t>eurilor: Chestionar 4: PRODDES – completat de produc</w:t>
            </w:r>
            <w:r w:rsidRPr="005F55C9">
              <w:rPr>
                <w:rFonts w:ascii="Times New Roman" w:hAnsi="Times New Roman" w:cs="Times New Roman"/>
                <w:sz w:val="20"/>
                <w:szCs w:val="20"/>
                <w:lang w:eastAsia="ro-RO"/>
              </w:rPr>
              <w:t>ătorii de deș</w:t>
            </w:r>
            <w:r w:rsidR="006A42D2" w:rsidRPr="005F55C9">
              <w:rPr>
                <w:rFonts w:ascii="Times New Roman" w:hAnsi="Times New Roman" w:cs="Times New Roman"/>
                <w:sz w:val="20"/>
                <w:szCs w:val="20"/>
                <w:lang w:eastAsia="ro-RO"/>
              </w:rPr>
              <w:t>euri.</w:t>
            </w:r>
          </w:p>
        </w:tc>
        <w:tc>
          <w:tcPr>
            <w:tcW w:w="1290" w:type="dxa"/>
            <w:shd w:val="clear" w:color="auto" w:fill="auto"/>
          </w:tcPr>
          <w:p w:rsidR="006A42D2" w:rsidRPr="005F55C9" w:rsidRDefault="006A42D2" w:rsidP="006A02AE">
            <w:pPr>
              <w:spacing w:line="240" w:lineRule="auto"/>
              <w:jc w:val="center"/>
              <w:rPr>
                <w:rFonts w:ascii="Times New Roman" w:hAnsi="Times New Roman" w:cs="Times New Roman"/>
                <w:sz w:val="20"/>
                <w:szCs w:val="20"/>
                <w:lang w:eastAsia="ro-RO"/>
              </w:rPr>
            </w:pPr>
            <w:r w:rsidRPr="005F55C9">
              <w:rPr>
                <w:rFonts w:ascii="Times New Roman" w:hAnsi="Times New Roman" w:cs="Times New Roman"/>
                <w:sz w:val="20"/>
                <w:szCs w:val="20"/>
                <w:lang w:eastAsia="ro-RO"/>
              </w:rPr>
              <w:t>anual</w:t>
            </w:r>
          </w:p>
        </w:tc>
        <w:tc>
          <w:tcPr>
            <w:tcW w:w="1925" w:type="dxa"/>
            <w:shd w:val="clear" w:color="auto" w:fill="auto"/>
          </w:tcPr>
          <w:p w:rsidR="006A42D2" w:rsidRPr="005F55C9" w:rsidRDefault="00803DAD" w:rsidP="006A02AE">
            <w:pPr>
              <w:spacing w:line="240" w:lineRule="auto"/>
              <w:jc w:val="center"/>
              <w:rPr>
                <w:rFonts w:ascii="Times New Roman" w:hAnsi="Times New Roman" w:cs="Times New Roman"/>
                <w:sz w:val="20"/>
                <w:szCs w:val="20"/>
                <w:lang w:eastAsia="ro-RO"/>
              </w:rPr>
            </w:pPr>
            <w:r w:rsidRPr="005F55C9">
              <w:rPr>
                <w:rFonts w:ascii="Times New Roman" w:hAnsi="Times New Roman" w:cs="Times New Roman"/>
                <w:sz w:val="20"/>
                <w:szCs w:val="20"/>
                <w:lang w:eastAsia="ro-RO"/>
              </w:rPr>
              <w:t>1 ianuarie - 15 martie</w:t>
            </w:r>
          </w:p>
        </w:tc>
        <w:tc>
          <w:tcPr>
            <w:tcW w:w="3100" w:type="dxa"/>
            <w:shd w:val="clear" w:color="auto" w:fill="auto"/>
          </w:tcPr>
          <w:p w:rsidR="006A42D2" w:rsidRPr="005F55C9" w:rsidRDefault="006A42D2" w:rsidP="006A02AE">
            <w:pPr>
              <w:spacing w:line="240" w:lineRule="auto"/>
              <w:jc w:val="center"/>
              <w:rPr>
                <w:rFonts w:ascii="Times New Roman" w:hAnsi="Times New Roman" w:cs="Times New Roman"/>
                <w:sz w:val="20"/>
                <w:szCs w:val="20"/>
                <w:lang w:eastAsia="ro-RO"/>
              </w:rPr>
            </w:pPr>
            <w:r w:rsidRPr="005F55C9">
              <w:rPr>
                <w:rFonts w:ascii="Times New Roman" w:hAnsi="Times New Roman" w:cs="Times New Roman"/>
                <w:sz w:val="20"/>
                <w:szCs w:val="20"/>
                <w:lang w:eastAsia="ro-RO"/>
              </w:rPr>
              <w:t>Chestionar 4</w:t>
            </w:r>
            <w:r w:rsidR="009C173D" w:rsidRPr="005F55C9">
              <w:rPr>
                <w:rFonts w:ascii="Times New Roman" w:hAnsi="Times New Roman" w:cs="Times New Roman"/>
                <w:sz w:val="20"/>
                <w:szCs w:val="20"/>
                <w:lang w:eastAsia="ro-RO"/>
              </w:rPr>
              <w:t>: PRODDES – completat de producătorii de deș</w:t>
            </w:r>
            <w:r w:rsidRPr="005F55C9">
              <w:rPr>
                <w:rFonts w:ascii="Times New Roman" w:hAnsi="Times New Roman" w:cs="Times New Roman"/>
                <w:sz w:val="20"/>
                <w:szCs w:val="20"/>
                <w:lang w:eastAsia="ro-RO"/>
              </w:rPr>
              <w:t>euri.</w:t>
            </w:r>
          </w:p>
        </w:tc>
      </w:tr>
    </w:tbl>
    <w:p w:rsidR="006A42D2" w:rsidRPr="00E7425A" w:rsidRDefault="006A42D2" w:rsidP="006A42D2">
      <w:pPr>
        <w:spacing w:line="240" w:lineRule="auto"/>
        <w:rPr>
          <w:rFonts w:ascii="Times New Roman" w:hAnsi="Times New Roman" w:cs="Times New Roman"/>
          <w:highlight w:val="yellow"/>
        </w:rPr>
      </w:pPr>
    </w:p>
    <w:p w:rsidR="00803DAD" w:rsidRPr="00803DAD" w:rsidRDefault="00803DAD" w:rsidP="00803DAD">
      <w:pPr>
        <w:pStyle w:val="ListParagraph"/>
        <w:numPr>
          <w:ilvl w:val="0"/>
          <w:numId w:val="30"/>
        </w:numPr>
        <w:spacing w:line="240" w:lineRule="auto"/>
        <w:rPr>
          <w:rFonts w:ascii="Times New Roman" w:hAnsi="Times New Roman" w:cs="Times New Roman"/>
          <w:shd w:val="clear" w:color="auto" w:fill="FFFFFF"/>
        </w:rPr>
      </w:pPr>
      <w:r w:rsidRPr="00803DAD">
        <w:rPr>
          <w:rFonts w:ascii="Times New Roman" w:hAnsi="Times New Roman" w:cs="Times New Roman"/>
          <w:shd w:val="clear" w:color="auto" w:fill="FFFFFF"/>
        </w:rPr>
        <w:t>raportare anuală la APM Cluj a evidenței gestiunii deșeurilor conform art. 48 (1) din OUG nr. 92/2021 privind regimul deşeurilor, </w:t>
      </w:r>
      <w:r w:rsidRPr="00803DAD">
        <w:rPr>
          <w:rFonts w:ascii="Times New Roman" w:hAnsi="Times New Roman" w:cs="Times New Roman"/>
          <w:i/>
          <w:iCs/>
          <w:shd w:val="clear" w:color="auto" w:fill="FFFFFF"/>
        </w:rPr>
        <w:t>cu modificarile si completarile ulterioare</w:t>
      </w:r>
      <w:r w:rsidRPr="00803DAD">
        <w:rPr>
          <w:rFonts w:ascii="Times New Roman" w:hAnsi="Times New Roman" w:cs="Times New Roman"/>
          <w:shd w:val="clear" w:color="auto" w:fill="FFFFFF"/>
        </w:rPr>
        <w:t>, până la data de 15 martie a anului în curs pentru anul precedent, </w:t>
      </w:r>
      <w:r w:rsidRPr="00803DAD">
        <w:rPr>
          <w:rFonts w:ascii="Times New Roman" w:hAnsi="Times New Roman" w:cs="Times New Roman"/>
          <w:b/>
          <w:bCs/>
          <w:shd w:val="clear" w:color="auto" w:fill="FFFFFF"/>
        </w:rPr>
        <w:t>electronic, </w:t>
      </w:r>
      <w:r w:rsidRPr="00803DAD">
        <w:rPr>
          <w:rFonts w:ascii="Times New Roman" w:hAnsi="Times New Roman" w:cs="Times New Roman"/>
          <w:shd w:val="clear" w:color="auto" w:fill="FFFFFF"/>
        </w:rPr>
        <w:t>în sistemul pus la dispoziție de ANPM</w:t>
      </w:r>
    </w:p>
    <w:p w:rsidR="00803DAD" w:rsidRPr="00803DAD" w:rsidRDefault="00803DAD" w:rsidP="00803DAD">
      <w:pPr>
        <w:pStyle w:val="ListParagraph"/>
        <w:numPr>
          <w:ilvl w:val="0"/>
          <w:numId w:val="30"/>
        </w:numPr>
        <w:rPr>
          <w:rFonts w:ascii="Times New Roman" w:hAnsi="Times New Roman" w:cs="Times New Roman"/>
          <w:bCs/>
          <w:lang w:eastAsia="ro-RO"/>
        </w:rPr>
      </w:pPr>
      <w:r w:rsidRPr="00803DAD">
        <w:rPr>
          <w:rFonts w:ascii="Times New Roman" w:hAnsi="Times New Roman" w:cs="Times New Roman"/>
          <w:bCs/>
          <w:lang w:eastAsia="ro-RO"/>
        </w:rPr>
        <w:lastRenderedPageBreak/>
        <w:t>raportarea anuală la APM Cluj a programului de prevenire și reducere a cantităților de deșeuri generate din activitatea proprie,conform art. 44 și Anexei  nr. 8 din OUG 92/2021 privind regimul deșeurilor, până la data de  31 mai anul următor raportării.</w:t>
      </w:r>
    </w:p>
    <w:p w:rsidR="00803DAD" w:rsidRPr="00803DAD" w:rsidRDefault="00803DAD" w:rsidP="00803DAD">
      <w:pPr>
        <w:pStyle w:val="ListParagraph"/>
        <w:numPr>
          <w:ilvl w:val="0"/>
          <w:numId w:val="30"/>
        </w:numPr>
        <w:rPr>
          <w:rFonts w:ascii="Times New Roman" w:hAnsi="Times New Roman" w:cs="Times New Roman"/>
          <w:bCs/>
          <w:lang w:eastAsia="ro-RO"/>
        </w:rPr>
      </w:pPr>
      <w:r w:rsidRPr="00803DAD">
        <w:rPr>
          <w:rFonts w:ascii="Times New Roman" w:hAnsi="Times New Roman" w:cs="Times New Roman"/>
          <w:lang w:val="it-IT"/>
        </w:rPr>
        <w:t>raportare anuală la APM Cluj, conform Ordinului nr. 794/2012 privind procedura de raportare a datelor referitoare la ambalaje şi deşeuri de ambalaje, până la data de 25 februarie pentru anul precedent</w:t>
      </w:r>
    </w:p>
    <w:p w:rsidR="004F1AB7" w:rsidRPr="00E7425A" w:rsidRDefault="004F1AB7" w:rsidP="00BC49A4">
      <w:pPr>
        <w:spacing w:line="240" w:lineRule="auto"/>
        <w:rPr>
          <w:rFonts w:ascii="Times New Roman" w:hAnsi="Times New Roman" w:cs="Times New Roman"/>
          <w:color w:val="FF0000"/>
          <w:highlight w:val="yellow"/>
        </w:rPr>
      </w:pPr>
    </w:p>
    <w:p w:rsidR="00422711" w:rsidRPr="003A559C" w:rsidRDefault="00422711" w:rsidP="0056580B">
      <w:pPr>
        <w:rPr>
          <w:rFonts w:ascii="Times New Roman" w:hAnsi="Times New Roman" w:cs="Times New Roman"/>
          <w:b/>
        </w:rPr>
      </w:pPr>
      <w:r w:rsidRPr="003A559C">
        <w:rPr>
          <w:rFonts w:ascii="Times New Roman" w:hAnsi="Times New Roman" w:cs="Times New Roman"/>
          <w:b/>
        </w:rPr>
        <w:t xml:space="preserve">Prezenta autorizație de mediu conține </w:t>
      </w:r>
      <w:sdt>
        <w:sdtPr>
          <w:rPr>
            <w:rFonts w:ascii="Times New Roman" w:hAnsi="Times New Roman" w:cs="Times New Roman"/>
            <w:b/>
          </w:rPr>
          <w:alias w:val="Câmp editabil text"/>
          <w:tag w:val="CampEditabil"/>
          <w:id w:val="-198547144"/>
          <w:placeholder>
            <w:docPart w:val="E21C88457EE04F07862A4A26E41A84BC"/>
          </w:placeholder>
        </w:sdtPr>
        <w:sdtContent>
          <w:r w:rsidR="004F1AB7" w:rsidRPr="003A559C">
            <w:rPr>
              <w:rFonts w:ascii="Times New Roman" w:hAnsi="Times New Roman" w:cs="Times New Roman"/>
              <w:b/>
            </w:rPr>
            <w:t>(</w:t>
          </w:r>
          <w:r w:rsidR="008302E9" w:rsidRPr="003A559C">
            <w:rPr>
              <w:rFonts w:ascii="Times New Roman" w:hAnsi="Times New Roman" w:cs="Times New Roman"/>
              <w:b/>
            </w:rPr>
            <w:t>2</w:t>
          </w:r>
          <w:r w:rsidR="00803DAD" w:rsidRPr="003A559C">
            <w:rPr>
              <w:rFonts w:ascii="Times New Roman" w:hAnsi="Times New Roman" w:cs="Times New Roman"/>
              <w:b/>
            </w:rPr>
            <w:t>4</w:t>
          </w:r>
          <w:r w:rsidRPr="003A559C">
            <w:rPr>
              <w:rFonts w:ascii="Times New Roman" w:hAnsi="Times New Roman" w:cs="Times New Roman"/>
              <w:b/>
            </w:rPr>
            <w:t>)</w:t>
          </w:r>
        </w:sdtContent>
      </w:sdt>
      <w:r w:rsidRPr="003A559C">
        <w:rPr>
          <w:rFonts w:ascii="Times New Roman" w:hAnsi="Times New Roman" w:cs="Times New Roman"/>
          <w:b/>
        </w:rPr>
        <w:t xml:space="preserve"> pagini și a fost eliberată în </w:t>
      </w:r>
      <w:sdt>
        <w:sdtPr>
          <w:rPr>
            <w:rFonts w:ascii="Times New Roman" w:hAnsi="Times New Roman" w:cs="Times New Roman"/>
            <w:b/>
          </w:rPr>
          <w:alias w:val="Câmp editabil text"/>
          <w:tag w:val="CampEditabil"/>
          <w:id w:val="-1177800170"/>
          <w:placeholder>
            <w:docPart w:val="2228D3F5AC87432BB422FD821F8B18AC"/>
          </w:placeholder>
        </w:sdtPr>
        <w:sdtContent>
          <w:r w:rsidRPr="003A559C">
            <w:rPr>
              <w:rFonts w:ascii="Times New Roman" w:hAnsi="Times New Roman" w:cs="Times New Roman"/>
              <w:b/>
            </w:rPr>
            <w:t>3</w:t>
          </w:r>
        </w:sdtContent>
      </w:sdt>
      <w:r w:rsidRPr="003A559C">
        <w:rPr>
          <w:rFonts w:ascii="Times New Roman" w:hAnsi="Times New Roman" w:cs="Times New Roman"/>
          <w:b/>
        </w:rPr>
        <w:t xml:space="preserve"> exemplare.</w:t>
      </w:r>
    </w:p>
    <w:sdt>
      <w:sdtPr>
        <w:rPr>
          <w:rFonts w:ascii="Times New Roman" w:hAnsi="Times New Roman" w:cs="Times New Roman"/>
          <w:highlight w:val="yellow"/>
        </w:rPr>
        <w:alias w:val="Câmp editabil text"/>
        <w:tag w:val="CampEditabil"/>
        <w:id w:val="1707606516"/>
        <w:placeholder>
          <w:docPart w:val="C2BF1EC4D37A4EC1853CA1912B054DDC"/>
        </w:placeholder>
      </w:sdtPr>
      <w:sdtContent>
        <w:p w:rsidR="00333EEA" w:rsidRPr="00E7425A" w:rsidRDefault="00422711" w:rsidP="0056580B">
          <w:pPr>
            <w:rPr>
              <w:rFonts w:ascii="Times New Roman" w:hAnsi="Times New Roman" w:cs="Times New Roman"/>
              <w:highlight w:val="yellow"/>
            </w:rPr>
          </w:pPr>
          <w:r w:rsidRPr="00E7425A">
            <w:rPr>
              <w:rFonts w:ascii="Times New Roman" w:hAnsi="Times New Roman" w:cs="Times New Roman"/>
              <w:highlight w:val="yellow"/>
            </w:rPr>
            <w:t xml:space="preserve"> </w:t>
          </w:r>
        </w:p>
        <w:p w:rsidR="00803DAD" w:rsidRDefault="00803DAD" w:rsidP="0056580B">
          <w:pPr>
            <w:rPr>
              <w:rFonts w:ascii="Times New Roman" w:hAnsi="Times New Roman" w:cs="Times New Roman"/>
              <w:highlight w:val="yellow"/>
            </w:rPr>
          </w:pPr>
        </w:p>
        <w:p w:rsidR="00803DAD" w:rsidRDefault="00803DAD" w:rsidP="0056580B">
          <w:pPr>
            <w:rPr>
              <w:rFonts w:ascii="Times New Roman" w:hAnsi="Times New Roman" w:cs="Times New Roman"/>
              <w:highlight w:val="yellow"/>
            </w:rPr>
          </w:pPr>
        </w:p>
        <w:p w:rsidR="00803DAD" w:rsidRDefault="00803DAD" w:rsidP="0056580B">
          <w:pPr>
            <w:rPr>
              <w:rFonts w:ascii="Times New Roman" w:hAnsi="Times New Roman" w:cs="Times New Roman"/>
              <w:highlight w:val="yellow"/>
            </w:rPr>
          </w:pPr>
        </w:p>
        <w:p w:rsidR="00422711" w:rsidRPr="00E7425A" w:rsidRDefault="0001428F" w:rsidP="0056580B">
          <w:pPr>
            <w:rPr>
              <w:rFonts w:ascii="Times New Roman" w:hAnsi="Times New Roman" w:cs="Times New Roman"/>
              <w:highlight w:val="yellow"/>
            </w:rPr>
          </w:pPr>
        </w:p>
      </w:sdtContent>
    </w:sdt>
    <w:sdt>
      <w:sdtPr>
        <w:rPr>
          <w:rFonts w:ascii="Times New Roman" w:hAnsi="Times New Roman" w:cs="Times New Roman"/>
        </w:rPr>
        <w:alias w:val="Câmp editabil text"/>
        <w:tag w:val="CampEditabil"/>
        <w:id w:val="-1026860688"/>
        <w:placeholder>
          <w:docPart w:val="EF10ADBA94EE4E12A7D9AB7C0E377741"/>
        </w:placeholder>
      </w:sdtPr>
      <w:sdtEndPr>
        <w:rPr>
          <w:highlight w:val="yellow"/>
        </w:rPr>
      </w:sdtEndPr>
      <w:sdtContent>
        <w:p w:rsidR="00A81D24" w:rsidRPr="007B2994" w:rsidRDefault="00A81D24" w:rsidP="00A81D24">
          <w:pPr>
            <w:spacing w:line="240" w:lineRule="auto"/>
            <w:jc w:val="center"/>
            <w:rPr>
              <w:rFonts w:ascii="Times New Roman" w:eastAsia="Calibri" w:hAnsi="Times New Roman" w:cs="Times New Roman"/>
              <w:b/>
              <w:i/>
              <w:color w:val="808080"/>
            </w:rPr>
          </w:pPr>
          <w:r w:rsidRPr="007B2994">
            <w:rPr>
              <w:rFonts w:ascii="Times New Roman" w:eastAsia="Calibri" w:hAnsi="Times New Roman" w:cs="Times New Roman"/>
              <w:b/>
            </w:rPr>
            <w:t>DIRECTOR   EXECUTIV,</w:t>
          </w:r>
        </w:p>
        <w:p w:rsidR="00A81D24" w:rsidRPr="007B2994" w:rsidRDefault="00A81D24" w:rsidP="00A81D24">
          <w:pPr>
            <w:spacing w:line="240" w:lineRule="auto"/>
            <w:jc w:val="center"/>
            <w:rPr>
              <w:rFonts w:ascii="Times New Roman" w:eastAsia="Calibri" w:hAnsi="Times New Roman" w:cs="Times New Roman"/>
              <w:b/>
            </w:rPr>
          </w:pPr>
          <w:r w:rsidRPr="007B2994">
            <w:rPr>
              <w:rFonts w:ascii="Times New Roman" w:eastAsia="Calibri" w:hAnsi="Times New Roman" w:cs="Times New Roman"/>
              <w:b/>
            </w:rPr>
            <w:t>ADINA SOCACIU</w:t>
          </w:r>
        </w:p>
        <w:p w:rsidR="00A81D24" w:rsidRPr="007B2994" w:rsidRDefault="00A81D24" w:rsidP="00A81D24">
          <w:pPr>
            <w:spacing w:line="240" w:lineRule="auto"/>
            <w:rPr>
              <w:rFonts w:ascii="Times New Roman" w:eastAsia="Calibri" w:hAnsi="Times New Roman" w:cs="Times New Roman"/>
              <w:b/>
            </w:rPr>
          </w:pPr>
        </w:p>
        <w:p w:rsidR="007B2994" w:rsidRPr="007B2994" w:rsidRDefault="007B2994" w:rsidP="00A81D24">
          <w:pPr>
            <w:spacing w:line="240" w:lineRule="auto"/>
            <w:rPr>
              <w:rFonts w:ascii="Times New Roman" w:eastAsia="Calibri" w:hAnsi="Times New Roman" w:cs="Times New Roman"/>
              <w:b/>
            </w:rPr>
          </w:pPr>
        </w:p>
        <w:p w:rsidR="007B2994" w:rsidRPr="007B2994" w:rsidRDefault="007B2994" w:rsidP="00A81D24">
          <w:pPr>
            <w:spacing w:line="240" w:lineRule="auto"/>
            <w:rPr>
              <w:rFonts w:ascii="Times New Roman" w:eastAsia="Calibri" w:hAnsi="Times New Roman" w:cs="Times New Roman"/>
              <w:b/>
            </w:rPr>
          </w:pPr>
        </w:p>
        <w:p w:rsidR="007B2994" w:rsidRPr="007B2994" w:rsidRDefault="007B2994" w:rsidP="00A81D24">
          <w:pPr>
            <w:spacing w:line="240" w:lineRule="auto"/>
            <w:rPr>
              <w:rFonts w:ascii="Times New Roman" w:eastAsia="Calibri" w:hAnsi="Times New Roman" w:cs="Times New Roman"/>
              <w:b/>
            </w:rPr>
          </w:pPr>
        </w:p>
        <w:p w:rsidR="007B2994" w:rsidRPr="007B2994" w:rsidRDefault="007B2994" w:rsidP="00A81D24">
          <w:pPr>
            <w:spacing w:line="240" w:lineRule="auto"/>
            <w:rPr>
              <w:rFonts w:ascii="Times New Roman" w:eastAsia="Calibri" w:hAnsi="Times New Roman" w:cs="Times New Roman"/>
              <w:b/>
            </w:rPr>
          </w:pPr>
        </w:p>
        <w:p w:rsidR="007B2994" w:rsidRPr="007B2994" w:rsidRDefault="007B2994" w:rsidP="00A81D24">
          <w:pPr>
            <w:spacing w:line="240" w:lineRule="auto"/>
            <w:rPr>
              <w:rFonts w:ascii="Times New Roman" w:eastAsia="Calibri" w:hAnsi="Times New Roman" w:cs="Times New Roman"/>
              <w:b/>
            </w:rPr>
          </w:pPr>
        </w:p>
        <w:p w:rsidR="007B2994" w:rsidRPr="007B2994" w:rsidRDefault="007B2994" w:rsidP="00A81D24">
          <w:pPr>
            <w:spacing w:line="240" w:lineRule="auto"/>
            <w:rPr>
              <w:rFonts w:ascii="Times New Roman" w:eastAsia="Calibri" w:hAnsi="Times New Roman" w:cs="Times New Roman"/>
              <w:b/>
            </w:rPr>
          </w:pPr>
        </w:p>
        <w:p w:rsidR="007B2994" w:rsidRPr="007B2994" w:rsidRDefault="007B2994" w:rsidP="00A81D24">
          <w:pPr>
            <w:spacing w:line="240" w:lineRule="auto"/>
            <w:rPr>
              <w:rFonts w:ascii="Times New Roman" w:eastAsia="Calibri" w:hAnsi="Times New Roman" w:cs="Times New Roman"/>
              <w:b/>
            </w:rPr>
          </w:pPr>
        </w:p>
        <w:p w:rsidR="00A81D24" w:rsidRPr="007B2994" w:rsidRDefault="00A81D24" w:rsidP="00A81D24">
          <w:pPr>
            <w:spacing w:line="240" w:lineRule="auto"/>
            <w:rPr>
              <w:rFonts w:ascii="Times New Roman" w:eastAsia="Calibri" w:hAnsi="Times New Roman" w:cs="Times New Roman"/>
              <w:b/>
            </w:rPr>
          </w:pPr>
        </w:p>
        <w:p w:rsidR="00A81D24" w:rsidRPr="007B2994" w:rsidRDefault="00A81D24" w:rsidP="00A81D24">
          <w:pPr>
            <w:spacing w:line="240" w:lineRule="auto"/>
            <w:rPr>
              <w:rFonts w:ascii="Times New Roman" w:eastAsia="Calibri" w:hAnsi="Times New Roman" w:cs="Times New Roman"/>
              <w:b/>
            </w:rPr>
          </w:pPr>
          <w:r w:rsidRPr="007B2994">
            <w:rPr>
              <w:rFonts w:ascii="Times New Roman" w:eastAsia="Calibri" w:hAnsi="Times New Roman" w:cs="Times New Roman"/>
              <w:b/>
            </w:rPr>
            <w:t xml:space="preserve">ȘEF SERVICIU AAA,                                                                         </w:t>
          </w:r>
          <w:r w:rsidR="007B2994" w:rsidRPr="007B2994">
            <w:rPr>
              <w:rFonts w:ascii="Times New Roman" w:eastAsia="Calibri" w:hAnsi="Times New Roman" w:cs="Times New Roman"/>
              <w:b/>
            </w:rPr>
            <w:t>Întocmit:</w:t>
          </w:r>
        </w:p>
        <w:p w:rsidR="00A81D24" w:rsidRPr="007B2994" w:rsidRDefault="00A81D24" w:rsidP="00A81D24">
          <w:pPr>
            <w:spacing w:line="240" w:lineRule="auto"/>
            <w:rPr>
              <w:rFonts w:ascii="Times New Roman" w:eastAsia="Calibri" w:hAnsi="Times New Roman" w:cs="Times New Roman"/>
              <w:b/>
            </w:rPr>
          </w:pPr>
          <w:r w:rsidRPr="007B2994">
            <w:rPr>
              <w:rFonts w:ascii="Times New Roman" w:eastAsia="Calibri" w:hAnsi="Times New Roman" w:cs="Times New Roman"/>
              <w:b/>
            </w:rPr>
            <w:t xml:space="preserve">ing. Anca CÎMPEAN                                                                </w:t>
          </w:r>
          <w:r w:rsidR="0050248C" w:rsidRPr="007B2994">
            <w:rPr>
              <w:rFonts w:ascii="Times New Roman" w:eastAsia="Calibri" w:hAnsi="Times New Roman" w:cs="Times New Roman"/>
              <w:b/>
            </w:rPr>
            <w:t xml:space="preserve">          </w:t>
          </w:r>
          <w:r w:rsidR="007B2994" w:rsidRPr="007B2994">
            <w:rPr>
              <w:rFonts w:ascii="Times New Roman" w:eastAsia="Calibri" w:hAnsi="Times New Roman" w:cs="Times New Roman"/>
              <w:b/>
            </w:rPr>
            <w:t xml:space="preserve"> ing. Luisa OPREA</w:t>
          </w:r>
        </w:p>
        <w:p w:rsidR="00422711" w:rsidRPr="006549B1" w:rsidRDefault="0001428F" w:rsidP="00A81D24">
          <w:pPr>
            <w:jc w:val="center"/>
            <w:rPr>
              <w:rFonts w:ascii="Times New Roman" w:hAnsi="Times New Roman" w:cs="Times New Roman"/>
            </w:rPr>
          </w:pPr>
        </w:p>
      </w:sdtContent>
    </w:sdt>
    <w:sectPr w:rsidR="00422711" w:rsidRPr="006549B1" w:rsidSect="00DC3F1C">
      <w:headerReference w:type="even" r:id="rId8"/>
      <w:headerReference w:type="default" r:id="rId9"/>
      <w:footerReference w:type="even" r:id="rId10"/>
      <w:footerReference w:type="default" r:id="rId11"/>
      <w:headerReference w:type="first" r:id="rId12"/>
      <w:footerReference w:type="first" r:id="rId13"/>
      <w:pgSz w:w="12240" w:h="15840"/>
      <w:pgMar w:top="990" w:right="794" w:bottom="1080"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42A" w:rsidRDefault="00B8442A" w:rsidP="0056580B">
      <w:r>
        <w:separator/>
      </w:r>
    </w:p>
  </w:endnote>
  <w:endnote w:type="continuationSeparator" w:id="0">
    <w:p w:rsidR="00B8442A" w:rsidRDefault="00B8442A" w:rsidP="0056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WenQuanYi Micro Hei">
    <w:charset w:val="00"/>
    <w:family w:val="auto"/>
    <w:pitch w:val="variable"/>
  </w:font>
  <w:font w:name="Lohit Hind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CD0" w:rsidRDefault="00F23C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865"/>
      <w:docPartObj>
        <w:docPartGallery w:val="Page Numbers (Bottom of Page)"/>
        <w:docPartUnique/>
      </w:docPartObj>
    </w:sdtPr>
    <w:sdtEndPr>
      <w:rPr>
        <w:rFonts w:ascii="Times New Roman" w:hAnsi="Times New Roman" w:cs="Times New Roman"/>
      </w:rPr>
    </w:sdtEndPr>
    <w:sdtContent>
      <w:p w:rsidR="0001428F" w:rsidRPr="00F23CD0" w:rsidRDefault="0001428F">
        <w:pPr>
          <w:pStyle w:val="Footer"/>
          <w:jc w:val="right"/>
          <w:rPr>
            <w:rFonts w:ascii="Times New Roman" w:hAnsi="Times New Roman" w:cs="Times New Roman"/>
          </w:rPr>
        </w:pPr>
        <w:r w:rsidRPr="00F23CD0">
          <w:rPr>
            <w:rFonts w:ascii="Times New Roman" w:hAnsi="Times New Roman" w:cs="Times New Roman"/>
          </w:rPr>
          <w:fldChar w:fldCharType="begin"/>
        </w:r>
        <w:r w:rsidRPr="00F23CD0">
          <w:rPr>
            <w:rFonts w:ascii="Times New Roman" w:hAnsi="Times New Roman" w:cs="Times New Roman"/>
          </w:rPr>
          <w:instrText xml:space="preserve"> PAGE   \* MERGEFORMAT </w:instrText>
        </w:r>
        <w:r w:rsidRPr="00F23CD0">
          <w:rPr>
            <w:rFonts w:ascii="Times New Roman" w:hAnsi="Times New Roman" w:cs="Times New Roman"/>
          </w:rPr>
          <w:fldChar w:fldCharType="separate"/>
        </w:r>
        <w:r w:rsidR="00F23CD0">
          <w:rPr>
            <w:rFonts w:ascii="Times New Roman" w:hAnsi="Times New Roman" w:cs="Times New Roman"/>
          </w:rPr>
          <w:t>23</w:t>
        </w:r>
        <w:bookmarkStart w:id="1" w:name="_GoBack"/>
        <w:bookmarkEnd w:id="1"/>
        <w:r w:rsidRPr="00F23CD0">
          <w:rPr>
            <w:rFonts w:ascii="Times New Roman" w:hAnsi="Times New Roman" w:cs="Times New Roman"/>
          </w:rPr>
          <w:fldChar w:fldCharType="end"/>
        </w:r>
      </w:p>
    </w:sdtContent>
  </w:sdt>
  <w:p w:rsidR="0001428F" w:rsidRPr="008F1602" w:rsidRDefault="0001428F" w:rsidP="009409AB">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40.5pt;margin-top:8.2pt;width:41.9pt;height:34.45pt;z-index:-251644928">
          <v:imagedata r:id="rId1" o:title=""/>
        </v:shape>
        <o:OLEObject Type="Embed" ProgID="CorelDRAW.Graphic.13" ShapeID="_x0000_s2058" DrawAspect="Content" ObjectID="_1757413190" r:id="rId2"/>
      </w:object>
    </w:r>
    <w:r>
      <w:rPr>
        <w:rFonts w:ascii="Times New Roman" w:eastAsia="Calibri" w:hAnsi="Times New Roman" w:cs="Times New Roman"/>
        <w:lang w:val="en-US"/>
      </w:rPr>
      <mc:AlternateContent>
        <mc:Choice Requires="wps">
          <w:drawing>
            <wp:anchor distT="0" distB="0" distL="114300" distR="114300" simplePos="0" relativeHeight="251658240" behindDoc="0" locked="0" layoutInCell="1" allowOverlap="1" wp14:anchorId="713BE768" wp14:editId="222971B3">
              <wp:simplePos x="0" y="0"/>
              <wp:positionH relativeFrom="column">
                <wp:posOffset>-142875</wp:posOffset>
              </wp:positionH>
              <wp:positionV relativeFrom="paragraph">
                <wp:posOffset>-34925</wp:posOffset>
              </wp:positionV>
              <wp:extent cx="6248400" cy="635"/>
              <wp:effectExtent l="0" t="0" r="19050" b="37465"/>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6DCE4A"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79sz5SgCAABNBAAADgAAAAAAAAAAAAAAAAAuAgAAZHJzL2Uy&#10;b0RvYy54bWxQSwECLQAUAAYACAAAACEADzE+nN8AAAAJAQAADwAAAAAAAAAAAAAAAACCBAAAZHJz&#10;L2Rvd25yZXYueG1sUEsFBgAAAAAEAAQA8wAAAI4FAAAAAA==&#10;" strokecolor="#00214e" strokeweight="1.5pt"/>
          </w:pict>
        </mc:Fallback>
      </mc:AlternateContent>
    </w:r>
    <w:r w:rsidRPr="008F1602">
      <w:rPr>
        <w:rFonts w:ascii="Times New Roman" w:eastAsia="Calibri" w:hAnsi="Times New Roman" w:cs="Times New Roman"/>
        <w:b/>
        <w:color w:val="00214E"/>
      </w:rPr>
      <w:t>AGENŢIA PENTRU PROTECŢIA MEDIULUI CLUJ</w:t>
    </w:r>
  </w:p>
  <w:p w:rsidR="0001428F" w:rsidRPr="008F1602" w:rsidRDefault="0001428F" w:rsidP="009409AB">
    <w:pPr>
      <w:tabs>
        <w:tab w:val="center" w:pos="4680"/>
        <w:tab w:val="right" w:pos="9360"/>
      </w:tabs>
      <w:spacing w:line="240" w:lineRule="auto"/>
      <w:jc w:val="center"/>
      <w:rPr>
        <w:rFonts w:ascii="Times New Roman" w:eastAsia="Calibri" w:hAnsi="Times New Roman" w:cs="Times New Roman"/>
        <w:color w:val="00214E"/>
      </w:rPr>
    </w:pPr>
    <w:r w:rsidRPr="008F1602">
      <w:rPr>
        <w:rFonts w:ascii="Times New Roman" w:eastAsia="Calibri" w:hAnsi="Times New Roman" w:cs="Times New Roman"/>
        <w:color w:val="00214E"/>
      </w:rPr>
      <w:t>Strada Dorobanţilor, nr. 99, Cluj-Napoca, cod 400609</w:t>
    </w:r>
  </w:p>
  <w:p w:rsidR="0001428F" w:rsidRPr="008F1602" w:rsidRDefault="0001428F" w:rsidP="009409AB">
    <w:pPr>
      <w:tabs>
        <w:tab w:val="center" w:pos="4680"/>
        <w:tab w:val="right" w:pos="9360"/>
      </w:tabs>
      <w:spacing w:line="240" w:lineRule="auto"/>
      <w:jc w:val="center"/>
      <w:rPr>
        <w:rFonts w:ascii="Times New Roman" w:eastAsia="Calibri" w:hAnsi="Times New Roman" w:cs="Times New Roman"/>
        <w:color w:val="00214E"/>
      </w:rPr>
    </w:pPr>
    <w:r w:rsidRPr="008F1602">
      <w:rPr>
        <w:rFonts w:ascii="Times New Roman" w:eastAsia="Calibri" w:hAnsi="Times New Roman" w:cs="Times New Roman"/>
        <w:color w:val="00214E"/>
      </w:rPr>
      <w:t>Tel : 0264 410 722; 0264 410 720  Fax : 0264 410 716</w:t>
    </w:r>
  </w:p>
  <w:p w:rsidR="0001428F" w:rsidRPr="008F1602" w:rsidRDefault="0001428F" w:rsidP="009409AB">
    <w:pPr>
      <w:tabs>
        <w:tab w:val="right" w:pos="9360"/>
      </w:tabs>
      <w:spacing w:line="240" w:lineRule="auto"/>
      <w:jc w:val="center"/>
      <w:rPr>
        <w:rFonts w:ascii="Times New Roman" w:eastAsia="Calibri" w:hAnsi="Times New Roman" w:cs="Times New Roman"/>
        <w:color w:val="00214E"/>
      </w:rPr>
    </w:pPr>
    <w:r w:rsidRPr="008F1602">
      <w:rPr>
        <w:rFonts w:ascii="Times New Roman" w:eastAsia="Calibri" w:hAnsi="Times New Roman" w:cs="Times New Roman"/>
        <w:color w:val="00214E"/>
      </w:rPr>
      <w:t xml:space="preserve">e-mail : </w:t>
    </w:r>
    <w:hyperlink r:id="rId3" w:history="1">
      <w:r w:rsidRPr="008F1602">
        <w:rPr>
          <w:rFonts w:ascii="Times New Roman" w:eastAsia="Calibri" w:hAnsi="Times New Roman" w:cs="Times New Roman"/>
          <w:color w:val="0066FF"/>
          <w:u w:val="single"/>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1428F" w:rsidRPr="008F1602" w:rsidTr="00063748">
      <w:tc>
        <w:tcPr>
          <w:tcW w:w="8370" w:type="dxa"/>
          <w:shd w:val="clear" w:color="auto" w:fill="auto"/>
        </w:tcPr>
        <w:p w:rsidR="0001428F" w:rsidRPr="008F1602" w:rsidRDefault="0001428F"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p w:rsidR="0001428F" w:rsidRDefault="0001428F" w:rsidP="005658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28F" w:rsidRDefault="0001428F" w:rsidP="00063748"/>
  <w:p w:rsidR="0001428F" w:rsidRPr="008F1602" w:rsidRDefault="0001428F" w:rsidP="00063748">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40.5pt;margin-top:8.2pt;width:41.9pt;height:34.45pt;z-index:-251641856">
          <v:imagedata r:id="rId1" o:title=""/>
        </v:shape>
        <o:OLEObject Type="Embed" ProgID="CorelDRAW.Graphic.13" ShapeID="_x0000_s2060" DrawAspect="Content" ObjectID="_1757413192" r:id="rId2"/>
      </w:object>
    </w:r>
    <w:r>
      <w:rPr>
        <w:rFonts w:ascii="Times New Roman" w:eastAsia="Calibri" w:hAnsi="Times New Roman" w:cs="Times New Roman"/>
        <w:lang w:val="en-US"/>
      </w:rPr>
      <mc:AlternateContent>
        <mc:Choice Requires="wps">
          <w:drawing>
            <wp:anchor distT="0" distB="0" distL="114300" distR="114300" simplePos="0" relativeHeight="251675648" behindDoc="0" locked="0" layoutInCell="1" allowOverlap="1" wp14:anchorId="5AEC210C" wp14:editId="2FBCB15C">
              <wp:simplePos x="0" y="0"/>
              <wp:positionH relativeFrom="column">
                <wp:posOffset>-142875</wp:posOffset>
              </wp:positionH>
              <wp:positionV relativeFrom="paragraph">
                <wp:posOffset>-34925</wp:posOffset>
              </wp:positionV>
              <wp:extent cx="6248400" cy="635"/>
              <wp:effectExtent l="0" t="0" r="1905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C90526"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Pr="008F1602">
      <w:rPr>
        <w:rFonts w:ascii="Times New Roman" w:eastAsia="Calibri" w:hAnsi="Times New Roman" w:cs="Times New Roman"/>
        <w:b/>
        <w:color w:val="00214E"/>
      </w:rPr>
      <w:t>AGENŢIA PENTRU PROTECŢIA MEDIULUI CLUJ</w:t>
    </w:r>
  </w:p>
  <w:p w:rsidR="0001428F" w:rsidRPr="008F1602" w:rsidRDefault="0001428F" w:rsidP="00063748">
    <w:pPr>
      <w:tabs>
        <w:tab w:val="center" w:pos="4680"/>
        <w:tab w:val="right" w:pos="9360"/>
      </w:tabs>
      <w:spacing w:line="240" w:lineRule="auto"/>
      <w:jc w:val="center"/>
      <w:rPr>
        <w:rFonts w:ascii="Times New Roman" w:eastAsia="Calibri" w:hAnsi="Times New Roman" w:cs="Times New Roman"/>
        <w:color w:val="00214E"/>
      </w:rPr>
    </w:pPr>
    <w:r w:rsidRPr="008F1602">
      <w:rPr>
        <w:rFonts w:ascii="Times New Roman" w:eastAsia="Calibri" w:hAnsi="Times New Roman" w:cs="Times New Roman"/>
        <w:color w:val="00214E"/>
      </w:rPr>
      <w:t>Strada Dorobanţilor, nr. 99, Cluj-Napoca, cod 400609</w:t>
    </w:r>
  </w:p>
  <w:p w:rsidR="0001428F" w:rsidRPr="008F1602" w:rsidRDefault="0001428F" w:rsidP="00063748">
    <w:pPr>
      <w:tabs>
        <w:tab w:val="center" w:pos="4680"/>
        <w:tab w:val="right" w:pos="9360"/>
      </w:tabs>
      <w:spacing w:line="240" w:lineRule="auto"/>
      <w:jc w:val="center"/>
      <w:rPr>
        <w:rFonts w:ascii="Times New Roman" w:eastAsia="Calibri" w:hAnsi="Times New Roman" w:cs="Times New Roman"/>
        <w:color w:val="00214E"/>
      </w:rPr>
    </w:pPr>
    <w:r w:rsidRPr="008F1602">
      <w:rPr>
        <w:rFonts w:ascii="Times New Roman" w:eastAsia="Calibri" w:hAnsi="Times New Roman" w:cs="Times New Roman"/>
        <w:color w:val="00214E"/>
      </w:rPr>
      <w:t>Tel : 0264 410 722; 0264 410 720  Fax : 0264 410 716</w:t>
    </w:r>
  </w:p>
  <w:p w:rsidR="0001428F" w:rsidRPr="008F1602" w:rsidRDefault="0001428F" w:rsidP="00063748">
    <w:pPr>
      <w:tabs>
        <w:tab w:val="right" w:pos="9360"/>
      </w:tabs>
      <w:spacing w:line="240" w:lineRule="auto"/>
      <w:jc w:val="center"/>
      <w:rPr>
        <w:rFonts w:ascii="Times New Roman" w:eastAsia="Calibri" w:hAnsi="Times New Roman" w:cs="Times New Roman"/>
        <w:color w:val="00214E"/>
      </w:rPr>
    </w:pPr>
    <w:r w:rsidRPr="008F1602">
      <w:rPr>
        <w:rFonts w:ascii="Times New Roman" w:eastAsia="Calibri" w:hAnsi="Times New Roman" w:cs="Times New Roman"/>
        <w:color w:val="00214E"/>
      </w:rPr>
      <w:t xml:space="preserve">e-mail : </w:t>
    </w:r>
    <w:hyperlink r:id="rId3" w:history="1">
      <w:r w:rsidRPr="008F1602">
        <w:rPr>
          <w:rFonts w:ascii="Times New Roman" w:eastAsia="Calibri" w:hAnsi="Times New Roman" w:cs="Times New Roman"/>
          <w:color w:val="0066FF"/>
          <w:u w:val="single"/>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1428F" w:rsidRPr="008F1602" w:rsidTr="00063748">
      <w:tc>
        <w:tcPr>
          <w:tcW w:w="8370" w:type="dxa"/>
          <w:shd w:val="clear" w:color="auto" w:fill="auto"/>
        </w:tcPr>
        <w:p w:rsidR="0001428F" w:rsidRPr="008F1602" w:rsidRDefault="0001428F"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p w:rsidR="0001428F" w:rsidRDefault="0001428F" w:rsidP="00063748"/>
  <w:p w:rsidR="0001428F" w:rsidRPr="00063748" w:rsidRDefault="0001428F" w:rsidP="00063748">
    <w:pP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42A" w:rsidRDefault="00B8442A" w:rsidP="0056580B">
      <w:r>
        <w:separator/>
      </w:r>
    </w:p>
  </w:footnote>
  <w:footnote w:type="continuationSeparator" w:id="0">
    <w:p w:rsidR="00B8442A" w:rsidRDefault="00B8442A" w:rsidP="00565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CD0" w:rsidRDefault="00F23C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CD0" w:rsidRDefault="00F23C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28F" w:rsidRDefault="0001428F" w:rsidP="0056580B">
    <w:pPr>
      <w:pStyle w:val="Header"/>
      <w:rPr>
        <w:rFonts w:ascii="Times New Roman" w:hAnsi="Times New Roman" w:cs="Times New Roman"/>
        <w:b/>
        <w:sz w:val="28"/>
        <w:szCs w:val="28"/>
        <w:lang w:val="it-IT"/>
      </w:rPr>
    </w:pPr>
    <w:r>
      <w:rPr>
        <w:lang w:val="en-US"/>
      </w:rPr>
      <w:drawing>
        <wp:anchor distT="0" distB="0" distL="114300" distR="114300" simplePos="0" relativeHeight="251665408" behindDoc="0" locked="0" layoutInCell="1" allowOverlap="1" wp14:anchorId="2AFBAFAD" wp14:editId="148F5CE9">
          <wp:simplePos x="0" y="0"/>
          <wp:positionH relativeFrom="column">
            <wp:posOffset>-495935</wp:posOffset>
          </wp:positionH>
          <wp:positionV relativeFrom="paragraph">
            <wp:posOffset>132715</wp:posOffset>
          </wp:positionV>
          <wp:extent cx="859155" cy="850265"/>
          <wp:effectExtent l="0" t="0" r="0" b="0"/>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54.05pt;margin-top:12.65pt;width:81.4pt;height:65.45pt;z-index:-251650048;mso-position-horizontal-relative:text;mso-position-vertical-relative:text">
          <v:imagedata r:id="rId2" o:title=""/>
        </v:shape>
        <o:OLEObject Type="Embed" ProgID="CorelDRAW.Graphic.13" ShapeID="_x0000_s2052" DrawAspect="Content" ObjectID="_1757413191" r:id="rId3"/>
      </w:object>
    </w:r>
  </w:p>
  <w:p w:rsidR="0001428F" w:rsidRDefault="0001428F" w:rsidP="0056580B">
    <w:pPr>
      <w:pStyle w:val="Header"/>
      <w:rPr>
        <w:rFonts w:ascii="Times New Roman" w:hAnsi="Times New Roman" w:cs="Times New Roman"/>
        <w:b/>
        <w:sz w:val="28"/>
        <w:szCs w:val="28"/>
        <w:lang w:val="it-IT"/>
      </w:rPr>
    </w:pPr>
  </w:p>
  <w:p w:rsidR="0001428F" w:rsidRPr="00063748" w:rsidRDefault="0001428F" w:rsidP="00857031">
    <w:pPr>
      <w:jc w:val="center"/>
      <w:rPr>
        <w:rFonts w:ascii="Times New Roman" w:hAnsi="Times New Roman" w:cs="Times New Roman"/>
        <w:b/>
        <w:sz w:val="28"/>
        <w:szCs w:val="28"/>
      </w:rPr>
    </w:pPr>
    <w:r w:rsidRPr="00063748">
      <w:rPr>
        <w:rFonts w:ascii="Times New Roman" w:hAnsi="Times New Roman" w:cs="Times New Roman"/>
        <w:b/>
        <w:sz w:val="28"/>
        <w:szCs w:val="28"/>
      </w:rPr>
      <w:t>Ministerul Mediului, Apelor și Pădurilor</w:t>
    </w:r>
  </w:p>
  <w:p w:rsidR="0001428F" w:rsidRPr="00063748" w:rsidRDefault="0001428F" w:rsidP="00063748">
    <w:pPr>
      <w:pStyle w:val="Header"/>
      <w:jc w:val="center"/>
      <w:rPr>
        <w:rFonts w:ascii="Times New Roman" w:hAnsi="Times New Roman" w:cs="Times New Roman"/>
        <w:b/>
        <w:sz w:val="28"/>
        <w:szCs w:val="28"/>
        <w:lang w:val="it-IT"/>
      </w:rPr>
    </w:pPr>
    <w:r w:rsidRPr="00063748">
      <w:rPr>
        <w:rFonts w:ascii="Times New Roman" w:hAnsi="Times New Roman" w:cs="Times New Roman"/>
        <w:b/>
        <w:sz w:val="28"/>
        <w:szCs w:val="28"/>
        <w:lang w:val="it-IT"/>
      </w:rPr>
      <w:t>Agen</w:t>
    </w:r>
    <w:r w:rsidRPr="00063748">
      <w:rPr>
        <w:rFonts w:ascii="Times New Roman" w:hAnsi="Times New Roman" w:cs="Times New Roman"/>
        <w:b/>
        <w:sz w:val="28"/>
        <w:szCs w:val="28"/>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01428F" w:rsidRPr="00063748" w:rsidTr="00CC372C">
      <w:trPr>
        <w:trHeight w:val="692"/>
      </w:trPr>
      <w:tc>
        <w:tcPr>
          <w:tcW w:w="10031" w:type="dxa"/>
          <w:tcBorders>
            <w:top w:val="single" w:sz="8" w:space="0" w:color="000000"/>
            <w:bottom w:val="single" w:sz="8" w:space="0" w:color="000000"/>
          </w:tcBorders>
          <w:shd w:val="clear" w:color="auto" w:fill="auto"/>
          <w:vAlign w:val="center"/>
        </w:tcPr>
        <w:p w:rsidR="0001428F" w:rsidRPr="00063748" w:rsidRDefault="0001428F" w:rsidP="00063748">
          <w:pPr>
            <w:pStyle w:val="Header"/>
            <w:jc w:val="center"/>
            <w:rPr>
              <w:rFonts w:ascii="Times New Roman" w:hAnsi="Times New Roman" w:cs="Times New Roman"/>
              <w:b/>
              <w:sz w:val="28"/>
              <w:szCs w:val="28"/>
              <w:lang w:val="fr-FR"/>
            </w:rPr>
          </w:pPr>
          <w:r w:rsidRPr="00063748">
            <w:rPr>
              <w:rFonts w:ascii="Times New Roman" w:hAnsi="Times New Roman" w:cs="Times New Roman"/>
              <w:b/>
              <w:sz w:val="28"/>
              <w:szCs w:val="28"/>
              <w:lang w:val="fr-FR"/>
            </w:rPr>
            <w:t>AGENŢIA PENTRU PROTECŢIA MEDIULUI CLUJ</w:t>
          </w:r>
        </w:p>
      </w:tc>
    </w:tr>
  </w:tbl>
  <w:p w:rsidR="0001428F" w:rsidRPr="00AD564B" w:rsidRDefault="0001428F" w:rsidP="008570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09C"/>
    <w:multiLevelType w:val="hybridMultilevel"/>
    <w:tmpl w:val="B1522E10"/>
    <w:lvl w:ilvl="0" w:tplc="EFEE382C">
      <w:numFmt w:val="bullet"/>
      <w:lvlText w:val="-"/>
      <w:lvlJc w:val="left"/>
      <w:pPr>
        <w:ind w:left="450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C4BC0"/>
    <w:multiLevelType w:val="hybridMultilevel"/>
    <w:tmpl w:val="AD5C32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6F60D5"/>
    <w:multiLevelType w:val="hybridMultilevel"/>
    <w:tmpl w:val="1E18F740"/>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533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5766A0"/>
    <w:multiLevelType w:val="hybridMultilevel"/>
    <w:tmpl w:val="B658C3FE"/>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74A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E81BF9"/>
    <w:multiLevelType w:val="hybridMultilevel"/>
    <w:tmpl w:val="4FA60B4A"/>
    <w:lvl w:ilvl="0" w:tplc="0CCEAEC6">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0C551D1"/>
    <w:multiLevelType w:val="hybridMultilevel"/>
    <w:tmpl w:val="1DD82A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A82A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CBB4747"/>
    <w:multiLevelType w:val="hybridMultilevel"/>
    <w:tmpl w:val="D400BEC0"/>
    <w:lvl w:ilvl="0" w:tplc="C82A6F8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570E6A"/>
    <w:multiLevelType w:val="hybridMultilevel"/>
    <w:tmpl w:val="0A78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E270ED"/>
    <w:multiLevelType w:val="hybridMultilevel"/>
    <w:tmpl w:val="13B8C8B2"/>
    <w:lvl w:ilvl="0" w:tplc="0409000B">
      <w:start w:val="1"/>
      <w:numFmt w:val="bullet"/>
      <w:lvlText w:val=""/>
      <w:lvlJc w:val="left"/>
      <w:pPr>
        <w:ind w:left="1787" w:hanging="360"/>
      </w:pPr>
      <w:rPr>
        <w:rFonts w:ascii="Wingdings" w:hAnsi="Wingdings" w:hint="default"/>
      </w:rPr>
    </w:lvl>
    <w:lvl w:ilvl="1" w:tplc="04090003" w:tentative="1">
      <w:start w:val="1"/>
      <w:numFmt w:val="bullet"/>
      <w:lvlText w:val="o"/>
      <w:lvlJc w:val="left"/>
      <w:pPr>
        <w:ind w:left="2507" w:hanging="360"/>
      </w:pPr>
      <w:rPr>
        <w:rFonts w:ascii="Courier New" w:hAnsi="Courier New" w:cs="Courier New" w:hint="default"/>
      </w:rPr>
    </w:lvl>
    <w:lvl w:ilvl="2" w:tplc="04090005" w:tentative="1">
      <w:start w:val="1"/>
      <w:numFmt w:val="bullet"/>
      <w:lvlText w:val=""/>
      <w:lvlJc w:val="left"/>
      <w:pPr>
        <w:ind w:left="3227" w:hanging="360"/>
      </w:pPr>
      <w:rPr>
        <w:rFonts w:ascii="Wingdings" w:hAnsi="Wingdings" w:hint="default"/>
      </w:rPr>
    </w:lvl>
    <w:lvl w:ilvl="3" w:tplc="04090001" w:tentative="1">
      <w:start w:val="1"/>
      <w:numFmt w:val="bullet"/>
      <w:lvlText w:val=""/>
      <w:lvlJc w:val="left"/>
      <w:pPr>
        <w:ind w:left="3947" w:hanging="360"/>
      </w:pPr>
      <w:rPr>
        <w:rFonts w:ascii="Symbol" w:hAnsi="Symbol" w:hint="default"/>
      </w:rPr>
    </w:lvl>
    <w:lvl w:ilvl="4" w:tplc="04090003" w:tentative="1">
      <w:start w:val="1"/>
      <w:numFmt w:val="bullet"/>
      <w:lvlText w:val="o"/>
      <w:lvlJc w:val="left"/>
      <w:pPr>
        <w:ind w:left="4667" w:hanging="360"/>
      </w:pPr>
      <w:rPr>
        <w:rFonts w:ascii="Courier New" w:hAnsi="Courier New" w:cs="Courier New" w:hint="default"/>
      </w:rPr>
    </w:lvl>
    <w:lvl w:ilvl="5" w:tplc="04090005" w:tentative="1">
      <w:start w:val="1"/>
      <w:numFmt w:val="bullet"/>
      <w:lvlText w:val=""/>
      <w:lvlJc w:val="left"/>
      <w:pPr>
        <w:ind w:left="5387" w:hanging="360"/>
      </w:pPr>
      <w:rPr>
        <w:rFonts w:ascii="Wingdings" w:hAnsi="Wingdings" w:hint="default"/>
      </w:rPr>
    </w:lvl>
    <w:lvl w:ilvl="6" w:tplc="04090001" w:tentative="1">
      <w:start w:val="1"/>
      <w:numFmt w:val="bullet"/>
      <w:lvlText w:val=""/>
      <w:lvlJc w:val="left"/>
      <w:pPr>
        <w:ind w:left="6107" w:hanging="360"/>
      </w:pPr>
      <w:rPr>
        <w:rFonts w:ascii="Symbol" w:hAnsi="Symbol" w:hint="default"/>
      </w:rPr>
    </w:lvl>
    <w:lvl w:ilvl="7" w:tplc="04090003" w:tentative="1">
      <w:start w:val="1"/>
      <w:numFmt w:val="bullet"/>
      <w:lvlText w:val="o"/>
      <w:lvlJc w:val="left"/>
      <w:pPr>
        <w:ind w:left="6827" w:hanging="360"/>
      </w:pPr>
      <w:rPr>
        <w:rFonts w:ascii="Courier New" w:hAnsi="Courier New" w:cs="Courier New" w:hint="default"/>
      </w:rPr>
    </w:lvl>
    <w:lvl w:ilvl="8" w:tplc="04090005" w:tentative="1">
      <w:start w:val="1"/>
      <w:numFmt w:val="bullet"/>
      <w:lvlText w:val=""/>
      <w:lvlJc w:val="left"/>
      <w:pPr>
        <w:ind w:left="7547" w:hanging="360"/>
      </w:pPr>
      <w:rPr>
        <w:rFonts w:ascii="Wingdings" w:hAnsi="Wingdings" w:hint="default"/>
      </w:rPr>
    </w:lvl>
  </w:abstractNum>
  <w:abstractNum w:abstractNumId="12" w15:restartNumberingAfterBreak="0">
    <w:nsid w:val="3221636C"/>
    <w:multiLevelType w:val="hybridMultilevel"/>
    <w:tmpl w:val="E334E5B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6A0B7D"/>
    <w:multiLevelType w:val="singleLevel"/>
    <w:tmpl w:val="04090001"/>
    <w:lvl w:ilvl="0">
      <w:start w:val="1"/>
      <w:numFmt w:val="bullet"/>
      <w:lvlText w:val=""/>
      <w:lvlJc w:val="left"/>
      <w:pPr>
        <w:ind w:left="720" w:hanging="360"/>
      </w:pPr>
      <w:rPr>
        <w:rFonts w:ascii="Symbol" w:hAnsi="Symbol" w:hint="default"/>
      </w:rPr>
    </w:lvl>
  </w:abstractNum>
  <w:abstractNum w:abstractNumId="14" w15:restartNumberingAfterBreak="0">
    <w:nsid w:val="4CC03435"/>
    <w:multiLevelType w:val="hybridMultilevel"/>
    <w:tmpl w:val="3312C5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5D0D50"/>
    <w:multiLevelType w:val="hybridMultilevel"/>
    <w:tmpl w:val="CEE26ABE"/>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7500D7"/>
    <w:multiLevelType w:val="hybridMultilevel"/>
    <w:tmpl w:val="B0B2260C"/>
    <w:lvl w:ilvl="0" w:tplc="EFEE382C">
      <w:numFmt w:val="bullet"/>
      <w:lvlText w:val="-"/>
      <w:lvlJc w:val="left"/>
      <w:pPr>
        <w:ind w:left="216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6C5134"/>
    <w:multiLevelType w:val="hybridMultilevel"/>
    <w:tmpl w:val="1C9005AE"/>
    <w:lvl w:ilvl="0" w:tplc="0409000B">
      <w:start w:val="1"/>
      <w:numFmt w:val="bullet"/>
      <w:lvlText w:val=""/>
      <w:lvlJc w:val="left"/>
      <w:pPr>
        <w:ind w:left="1787" w:hanging="360"/>
      </w:pPr>
      <w:rPr>
        <w:rFonts w:ascii="Wingdings" w:hAnsi="Wingdings" w:hint="default"/>
      </w:rPr>
    </w:lvl>
    <w:lvl w:ilvl="1" w:tplc="04090003" w:tentative="1">
      <w:start w:val="1"/>
      <w:numFmt w:val="bullet"/>
      <w:lvlText w:val="o"/>
      <w:lvlJc w:val="left"/>
      <w:pPr>
        <w:ind w:left="2507" w:hanging="360"/>
      </w:pPr>
      <w:rPr>
        <w:rFonts w:ascii="Courier New" w:hAnsi="Courier New" w:cs="Courier New" w:hint="default"/>
      </w:rPr>
    </w:lvl>
    <w:lvl w:ilvl="2" w:tplc="04090005" w:tentative="1">
      <w:start w:val="1"/>
      <w:numFmt w:val="bullet"/>
      <w:lvlText w:val=""/>
      <w:lvlJc w:val="left"/>
      <w:pPr>
        <w:ind w:left="3227" w:hanging="360"/>
      </w:pPr>
      <w:rPr>
        <w:rFonts w:ascii="Wingdings" w:hAnsi="Wingdings" w:hint="default"/>
      </w:rPr>
    </w:lvl>
    <w:lvl w:ilvl="3" w:tplc="04090001" w:tentative="1">
      <w:start w:val="1"/>
      <w:numFmt w:val="bullet"/>
      <w:lvlText w:val=""/>
      <w:lvlJc w:val="left"/>
      <w:pPr>
        <w:ind w:left="3947" w:hanging="360"/>
      </w:pPr>
      <w:rPr>
        <w:rFonts w:ascii="Symbol" w:hAnsi="Symbol" w:hint="default"/>
      </w:rPr>
    </w:lvl>
    <w:lvl w:ilvl="4" w:tplc="04090003" w:tentative="1">
      <w:start w:val="1"/>
      <w:numFmt w:val="bullet"/>
      <w:lvlText w:val="o"/>
      <w:lvlJc w:val="left"/>
      <w:pPr>
        <w:ind w:left="4667" w:hanging="360"/>
      </w:pPr>
      <w:rPr>
        <w:rFonts w:ascii="Courier New" w:hAnsi="Courier New" w:cs="Courier New" w:hint="default"/>
      </w:rPr>
    </w:lvl>
    <w:lvl w:ilvl="5" w:tplc="04090005" w:tentative="1">
      <w:start w:val="1"/>
      <w:numFmt w:val="bullet"/>
      <w:lvlText w:val=""/>
      <w:lvlJc w:val="left"/>
      <w:pPr>
        <w:ind w:left="5387" w:hanging="360"/>
      </w:pPr>
      <w:rPr>
        <w:rFonts w:ascii="Wingdings" w:hAnsi="Wingdings" w:hint="default"/>
      </w:rPr>
    </w:lvl>
    <w:lvl w:ilvl="6" w:tplc="04090001" w:tentative="1">
      <w:start w:val="1"/>
      <w:numFmt w:val="bullet"/>
      <w:lvlText w:val=""/>
      <w:lvlJc w:val="left"/>
      <w:pPr>
        <w:ind w:left="6107" w:hanging="360"/>
      </w:pPr>
      <w:rPr>
        <w:rFonts w:ascii="Symbol" w:hAnsi="Symbol" w:hint="default"/>
      </w:rPr>
    </w:lvl>
    <w:lvl w:ilvl="7" w:tplc="04090003" w:tentative="1">
      <w:start w:val="1"/>
      <w:numFmt w:val="bullet"/>
      <w:lvlText w:val="o"/>
      <w:lvlJc w:val="left"/>
      <w:pPr>
        <w:ind w:left="6827" w:hanging="360"/>
      </w:pPr>
      <w:rPr>
        <w:rFonts w:ascii="Courier New" w:hAnsi="Courier New" w:cs="Courier New" w:hint="default"/>
      </w:rPr>
    </w:lvl>
    <w:lvl w:ilvl="8" w:tplc="04090005" w:tentative="1">
      <w:start w:val="1"/>
      <w:numFmt w:val="bullet"/>
      <w:lvlText w:val=""/>
      <w:lvlJc w:val="left"/>
      <w:pPr>
        <w:ind w:left="7547" w:hanging="360"/>
      </w:pPr>
      <w:rPr>
        <w:rFonts w:ascii="Wingdings" w:hAnsi="Wingdings" w:hint="default"/>
      </w:rPr>
    </w:lvl>
  </w:abstractNum>
  <w:abstractNum w:abstractNumId="19" w15:restartNumberingAfterBreak="0">
    <w:nsid w:val="5AE43529"/>
    <w:multiLevelType w:val="hybridMultilevel"/>
    <w:tmpl w:val="272288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BAD49B1"/>
    <w:multiLevelType w:val="hybridMultilevel"/>
    <w:tmpl w:val="813A3294"/>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917785"/>
    <w:multiLevelType w:val="hybridMultilevel"/>
    <w:tmpl w:val="1972B122"/>
    <w:lvl w:ilvl="0" w:tplc="15A4BD2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ED7E98"/>
    <w:multiLevelType w:val="hybridMultilevel"/>
    <w:tmpl w:val="CDA277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5831061"/>
    <w:multiLevelType w:val="hybridMultilevel"/>
    <w:tmpl w:val="9826609A"/>
    <w:lvl w:ilvl="0" w:tplc="68A6319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6DE07799"/>
    <w:multiLevelType w:val="hybridMultilevel"/>
    <w:tmpl w:val="05FE511C"/>
    <w:lvl w:ilvl="0" w:tplc="83CEE2C4">
      <w:start w:val="1"/>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D4388B"/>
    <w:multiLevelType w:val="hybridMultilevel"/>
    <w:tmpl w:val="D5026C24"/>
    <w:lvl w:ilvl="0" w:tplc="0409000B">
      <w:start w:val="1"/>
      <w:numFmt w:val="bullet"/>
      <w:lvlText w:val=""/>
      <w:lvlJc w:val="left"/>
      <w:pPr>
        <w:ind w:left="1787" w:hanging="360"/>
      </w:pPr>
      <w:rPr>
        <w:rFonts w:ascii="Wingdings" w:hAnsi="Wingdings" w:hint="default"/>
      </w:rPr>
    </w:lvl>
    <w:lvl w:ilvl="1" w:tplc="04090003" w:tentative="1">
      <w:start w:val="1"/>
      <w:numFmt w:val="bullet"/>
      <w:lvlText w:val="o"/>
      <w:lvlJc w:val="left"/>
      <w:pPr>
        <w:ind w:left="2507" w:hanging="360"/>
      </w:pPr>
      <w:rPr>
        <w:rFonts w:ascii="Courier New" w:hAnsi="Courier New" w:cs="Courier New" w:hint="default"/>
      </w:rPr>
    </w:lvl>
    <w:lvl w:ilvl="2" w:tplc="04090005" w:tentative="1">
      <w:start w:val="1"/>
      <w:numFmt w:val="bullet"/>
      <w:lvlText w:val=""/>
      <w:lvlJc w:val="left"/>
      <w:pPr>
        <w:ind w:left="3227" w:hanging="360"/>
      </w:pPr>
      <w:rPr>
        <w:rFonts w:ascii="Wingdings" w:hAnsi="Wingdings" w:hint="default"/>
      </w:rPr>
    </w:lvl>
    <w:lvl w:ilvl="3" w:tplc="04090001" w:tentative="1">
      <w:start w:val="1"/>
      <w:numFmt w:val="bullet"/>
      <w:lvlText w:val=""/>
      <w:lvlJc w:val="left"/>
      <w:pPr>
        <w:ind w:left="3947" w:hanging="360"/>
      </w:pPr>
      <w:rPr>
        <w:rFonts w:ascii="Symbol" w:hAnsi="Symbol" w:hint="default"/>
      </w:rPr>
    </w:lvl>
    <w:lvl w:ilvl="4" w:tplc="04090003" w:tentative="1">
      <w:start w:val="1"/>
      <w:numFmt w:val="bullet"/>
      <w:lvlText w:val="o"/>
      <w:lvlJc w:val="left"/>
      <w:pPr>
        <w:ind w:left="4667" w:hanging="360"/>
      </w:pPr>
      <w:rPr>
        <w:rFonts w:ascii="Courier New" w:hAnsi="Courier New" w:cs="Courier New" w:hint="default"/>
      </w:rPr>
    </w:lvl>
    <w:lvl w:ilvl="5" w:tplc="04090005" w:tentative="1">
      <w:start w:val="1"/>
      <w:numFmt w:val="bullet"/>
      <w:lvlText w:val=""/>
      <w:lvlJc w:val="left"/>
      <w:pPr>
        <w:ind w:left="5387" w:hanging="360"/>
      </w:pPr>
      <w:rPr>
        <w:rFonts w:ascii="Wingdings" w:hAnsi="Wingdings" w:hint="default"/>
      </w:rPr>
    </w:lvl>
    <w:lvl w:ilvl="6" w:tplc="04090001" w:tentative="1">
      <w:start w:val="1"/>
      <w:numFmt w:val="bullet"/>
      <w:lvlText w:val=""/>
      <w:lvlJc w:val="left"/>
      <w:pPr>
        <w:ind w:left="6107" w:hanging="360"/>
      </w:pPr>
      <w:rPr>
        <w:rFonts w:ascii="Symbol" w:hAnsi="Symbol" w:hint="default"/>
      </w:rPr>
    </w:lvl>
    <w:lvl w:ilvl="7" w:tplc="04090003" w:tentative="1">
      <w:start w:val="1"/>
      <w:numFmt w:val="bullet"/>
      <w:lvlText w:val="o"/>
      <w:lvlJc w:val="left"/>
      <w:pPr>
        <w:ind w:left="6827" w:hanging="360"/>
      </w:pPr>
      <w:rPr>
        <w:rFonts w:ascii="Courier New" w:hAnsi="Courier New" w:cs="Courier New" w:hint="default"/>
      </w:rPr>
    </w:lvl>
    <w:lvl w:ilvl="8" w:tplc="04090005" w:tentative="1">
      <w:start w:val="1"/>
      <w:numFmt w:val="bullet"/>
      <w:lvlText w:val=""/>
      <w:lvlJc w:val="left"/>
      <w:pPr>
        <w:ind w:left="7547" w:hanging="360"/>
      </w:pPr>
      <w:rPr>
        <w:rFonts w:ascii="Wingdings" w:hAnsi="Wingdings" w:hint="default"/>
      </w:rPr>
    </w:lvl>
  </w:abstractNum>
  <w:abstractNum w:abstractNumId="26" w15:restartNumberingAfterBreak="0">
    <w:nsid w:val="756C7BA6"/>
    <w:multiLevelType w:val="hybridMultilevel"/>
    <w:tmpl w:val="ABE03B32"/>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6E5C52"/>
    <w:multiLevelType w:val="hybridMultilevel"/>
    <w:tmpl w:val="F366330C"/>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2F0530"/>
    <w:multiLevelType w:val="hybridMultilevel"/>
    <w:tmpl w:val="568CAFE6"/>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7D1468"/>
    <w:multiLevelType w:val="hybridMultilevel"/>
    <w:tmpl w:val="0C5227A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0"/>
  </w:num>
  <w:num w:numId="3">
    <w:abstractNumId w:val="3"/>
  </w:num>
  <w:num w:numId="4">
    <w:abstractNumId w:val="5"/>
  </w:num>
  <w:num w:numId="5">
    <w:abstractNumId w:val="8"/>
  </w:num>
  <w:num w:numId="6">
    <w:abstractNumId w:val="0"/>
  </w:num>
  <w:num w:numId="7">
    <w:abstractNumId w:val="26"/>
  </w:num>
  <w:num w:numId="8">
    <w:abstractNumId w:val="20"/>
  </w:num>
  <w:num w:numId="9">
    <w:abstractNumId w:val="28"/>
  </w:num>
  <w:num w:numId="10">
    <w:abstractNumId w:val="2"/>
  </w:num>
  <w:num w:numId="11">
    <w:abstractNumId w:val="4"/>
  </w:num>
  <w:num w:numId="12">
    <w:abstractNumId w:val="21"/>
  </w:num>
  <w:num w:numId="13">
    <w:abstractNumId w:val="16"/>
  </w:num>
  <w:num w:numId="14">
    <w:abstractNumId w:val="27"/>
  </w:num>
  <w:num w:numId="15">
    <w:abstractNumId w:val="15"/>
  </w:num>
  <w:num w:numId="16">
    <w:abstractNumId w:val="6"/>
  </w:num>
  <w:num w:numId="17">
    <w:abstractNumId w:val="13"/>
  </w:num>
  <w:num w:numId="18">
    <w:abstractNumId w:val="23"/>
  </w:num>
  <w:num w:numId="19">
    <w:abstractNumId w:val="12"/>
  </w:num>
  <w:num w:numId="20">
    <w:abstractNumId w:val="25"/>
  </w:num>
  <w:num w:numId="21">
    <w:abstractNumId w:val="18"/>
  </w:num>
  <w:num w:numId="22">
    <w:abstractNumId w:val="7"/>
  </w:num>
  <w:num w:numId="23">
    <w:abstractNumId w:val="19"/>
  </w:num>
  <w:num w:numId="24">
    <w:abstractNumId w:val="1"/>
  </w:num>
  <w:num w:numId="25">
    <w:abstractNumId w:val="11"/>
  </w:num>
  <w:num w:numId="26">
    <w:abstractNumId w:val="22"/>
  </w:num>
  <w:num w:numId="27">
    <w:abstractNumId w:val="29"/>
  </w:num>
  <w:num w:numId="28">
    <w:abstractNumId w:val="14"/>
  </w:num>
  <w:num w:numId="29">
    <w:abstractNumId w:val="24"/>
  </w:num>
  <w:num w:numId="3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4C"/>
    <w:rsid w:val="00003755"/>
    <w:rsid w:val="00005CE4"/>
    <w:rsid w:val="00006489"/>
    <w:rsid w:val="00010AE7"/>
    <w:rsid w:val="00011A02"/>
    <w:rsid w:val="00013350"/>
    <w:rsid w:val="00013D0A"/>
    <w:rsid w:val="0001428F"/>
    <w:rsid w:val="000142BC"/>
    <w:rsid w:val="00015132"/>
    <w:rsid w:val="000167B8"/>
    <w:rsid w:val="00016B21"/>
    <w:rsid w:val="00017419"/>
    <w:rsid w:val="0001750A"/>
    <w:rsid w:val="00021FF6"/>
    <w:rsid w:val="00022DE9"/>
    <w:rsid w:val="00024104"/>
    <w:rsid w:val="0002553B"/>
    <w:rsid w:val="000256AE"/>
    <w:rsid w:val="00025F13"/>
    <w:rsid w:val="00031C2A"/>
    <w:rsid w:val="00033327"/>
    <w:rsid w:val="00034935"/>
    <w:rsid w:val="0003785B"/>
    <w:rsid w:val="00040F72"/>
    <w:rsid w:val="00041BE6"/>
    <w:rsid w:val="000429FA"/>
    <w:rsid w:val="00042A51"/>
    <w:rsid w:val="0004376A"/>
    <w:rsid w:val="000439C5"/>
    <w:rsid w:val="00043B8F"/>
    <w:rsid w:val="000457A0"/>
    <w:rsid w:val="00045970"/>
    <w:rsid w:val="00047318"/>
    <w:rsid w:val="000474C9"/>
    <w:rsid w:val="00047F5B"/>
    <w:rsid w:val="00051A39"/>
    <w:rsid w:val="00051E39"/>
    <w:rsid w:val="000531A9"/>
    <w:rsid w:val="00053492"/>
    <w:rsid w:val="00056726"/>
    <w:rsid w:val="000609D6"/>
    <w:rsid w:val="00060A25"/>
    <w:rsid w:val="00062A98"/>
    <w:rsid w:val="00063748"/>
    <w:rsid w:val="00063947"/>
    <w:rsid w:val="000642C5"/>
    <w:rsid w:val="00067B6B"/>
    <w:rsid w:val="00071FDE"/>
    <w:rsid w:val="00071FFB"/>
    <w:rsid w:val="00073F75"/>
    <w:rsid w:val="0007483A"/>
    <w:rsid w:val="00075E3E"/>
    <w:rsid w:val="00077B83"/>
    <w:rsid w:val="00080B57"/>
    <w:rsid w:val="0008145F"/>
    <w:rsid w:val="00082979"/>
    <w:rsid w:val="0008331C"/>
    <w:rsid w:val="00086A8E"/>
    <w:rsid w:val="00086B97"/>
    <w:rsid w:val="0008702D"/>
    <w:rsid w:val="000872F5"/>
    <w:rsid w:val="000929AE"/>
    <w:rsid w:val="00093A4D"/>
    <w:rsid w:val="000953D0"/>
    <w:rsid w:val="00096288"/>
    <w:rsid w:val="00096366"/>
    <w:rsid w:val="000970CE"/>
    <w:rsid w:val="00097141"/>
    <w:rsid w:val="00097285"/>
    <w:rsid w:val="00097D35"/>
    <w:rsid w:val="000A1810"/>
    <w:rsid w:val="000A5120"/>
    <w:rsid w:val="000A7742"/>
    <w:rsid w:val="000A776D"/>
    <w:rsid w:val="000A7962"/>
    <w:rsid w:val="000B08DE"/>
    <w:rsid w:val="000B0A33"/>
    <w:rsid w:val="000B2751"/>
    <w:rsid w:val="000B2FD4"/>
    <w:rsid w:val="000B6128"/>
    <w:rsid w:val="000C072E"/>
    <w:rsid w:val="000C0FE2"/>
    <w:rsid w:val="000C4448"/>
    <w:rsid w:val="000C48E1"/>
    <w:rsid w:val="000C5406"/>
    <w:rsid w:val="000C70FB"/>
    <w:rsid w:val="000C76AE"/>
    <w:rsid w:val="000D01B3"/>
    <w:rsid w:val="000D09D8"/>
    <w:rsid w:val="000D7F15"/>
    <w:rsid w:val="000E1757"/>
    <w:rsid w:val="000E2798"/>
    <w:rsid w:val="000E44DB"/>
    <w:rsid w:val="000E4553"/>
    <w:rsid w:val="000E48B7"/>
    <w:rsid w:val="000E504C"/>
    <w:rsid w:val="000E5797"/>
    <w:rsid w:val="000E5849"/>
    <w:rsid w:val="000E62A0"/>
    <w:rsid w:val="000E73DF"/>
    <w:rsid w:val="000F17BE"/>
    <w:rsid w:val="000F3D8B"/>
    <w:rsid w:val="000F3EA2"/>
    <w:rsid w:val="000F5CA1"/>
    <w:rsid w:val="000F6864"/>
    <w:rsid w:val="000F71EF"/>
    <w:rsid w:val="00100825"/>
    <w:rsid w:val="00101C22"/>
    <w:rsid w:val="001023C8"/>
    <w:rsid w:val="00113C17"/>
    <w:rsid w:val="001153BA"/>
    <w:rsid w:val="00116BBD"/>
    <w:rsid w:val="00117B83"/>
    <w:rsid w:val="00122C73"/>
    <w:rsid w:val="001233F8"/>
    <w:rsid w:val="001235A8"/>
    <w:rsid w:val="00124312"/>
    <w:rsid w:val="00126196"/>
    <w:rsid w:val="0012657A"/>
    <w:rsid w:val="001265E4"/>
    <w:rsid w:val="001328F5"/>
    <w:rsid w:val="00132CBF"/>
    <w:rsid w:val="001478BB"/>
    <w:rsid w:val="00147B52"/>
    <w:rsid w:val="00150D64"/>
    <w:rsid w:val="001532A5"/>
    <w:rsid w:val="00153B83"/>
    <w:rsid w:val="001546B8"/>
    <w:rsid w:val="00154E28"/>
    <w:rsid w:val="00155EF1"/>
    <w:rsid w:val="00162569"/>
    <w:rsid w:val="001652EF"/>
    <w:rsid w:val="0016540D"/>
    <w:rsid w:val="0016635F"/>
    <w:rsid w:val="00166F35"/>
    <w:rsid w:val="001711EE"/>
    <w:rsid w:val="001728EE"/>
    <w:rsid w:val="00173BA9"/>
    <w:rsid w:val="00173FB4"/>
    <w:rsid w:val="001763D9"/>
    <w:rsid w:val="0018006D"/>
    <w:rsid w:val="00180498"/>
    <w:rsid w:val="001812BF"/>
    <w:rsid w:val="00181A33"/>
    <w:rsid w:val="001821E2"/>
    <w:rsid w:val="001831A0"/>
    <w:rsid w:val="00187E47"/>
    <w:rsid w:val="001934AB"/>
    <w:rsid w:val="00195248"/>
    <w:rsid w:val="00195B49"/>
    <w:rsid w:val="001A5C10"/>
    <w:rsid w:val="001A7CAE"/>
    <w:rsid w:val="001B3503"/>
    <w:rsid w:val="001B3AA5"/>
    <w:rsid w:val="001B4AF5"/>
    <w:rsid w:val="001B577D"/>
    <w:rsid w:val="001B6F63"/>
    <w:rsid w:val="001C03FD"/>
    <w:rsid w:val="001C1B0C"/>
    <w:rsid w:val="001C20A7"/>
    <w:rsid w:val="001C4731"/>
    <w:rsid w:val="001C5102"/>
    <w:rsid w:val="001C6D92"/>
    <w:rsid w:val="001C753E"/>
    <w:rsid w:val="001D4ADC"/>
    <w:rsid w:val="001D7722"/>
    <w:rsid w:val="001E1C94"/>
    <w:rsid w:val="001E1CF5"/>
    <w:rsid w:val="001E37A4"/>
    <w:rsid w:val="001E7899"/>
    <w:rsid w:val="001F0FD6"/>
    <w:rsid w:val="001F4DE6"/>
    <w:rsid w:val="001F5A71"/>
    <w:rsid w:val="001F7696"/>
    <w:rsid w:val="00201186"/>
    <w:rsid w:val="00206755"/>
    <w:rsid w:val="00214BDF"/>
    <w:rsid w:val="002163E9"/>
    <w:rsid w:val="00216B46"/>
    <w:rsid w:val="002174E8"/>
    <w:rsid w:val="00217A3B"/>
    <w:rsid w:val="002201A0"/>
    <w:rsid w:val="002223BB"/>
    <w:rsid w:val="002225C3"/>
    <w:rsid w:val="00222926"/>
    <w:rsid w:val="00223581"/>
    <w:rsid w:val="00224A6E"/>
    <w:rsid w:val="00233D24"/>
    <w:rsid w:val="002358F5"/>
    <w:rsid w:val="0023637E"/>
    <w:rsid w:val="0023720A"/>
    <w:rsid w:val="00237977"/>
    <w:rsid w:val="00237BE2"/>
    <w:rsid w:val="00240FCE"/>
    <w:rsid w:val="0024102A"/>
    <w:rsid w:val="00244265"/>
    <w:rsid w:val="0024467F"/>
    <w:rsid w:val="002477A8"/>
    <w:rsid w:val="00251EB6"/>
    <w:rsid w:val="00252CDE"/>
    <w:rsid w:val="0025553A"/>
    <w:rsid w:val="0025778E"/>
    <w:rsid w:val="0026208D"/>
    <w:rsid w:val="0026664B"/>
    <w:rsid w:val="00267079"/>
    <w:rsid w:val="00270FD8"/>
    <w:rsid w:val="002718D8"/>
    <w:rsid w:val="00272AAF"/>
    <w:rsid w:val="00272DC4"/>
    <w:rsid w:val="00280030"/>
    <w:rsid w:val="00280C3A"/>
    <w:rsid w:val="00280C9E"/>
    <w:rsid w:val="002813CD"/>
    <w:rsid w:val="00281D29"/>
    <w:rsid w:val="002834FB"/>
    <w:rsid w:val="00283985"/>
    <w:rsid w:val="00283E91"/>
    <w:rsid w:val="00284578"/>
    <w:rsid w:val="0028624B"/>
    <w:rsid w:val="00286B13"/>
    <w:rsid w:val="00287312"/>
    <w:rsid w:val="00291ACB"/>
    <w:rsid w:val="00292C85"/>
    <w:rsid w:val="00293C96"/>
    <w:rsid w:val="002943EF"/>
    <w:rsid w:val="00295381"/>
    <w:rsid w:val="00297D4F"/>
    <w:rsid w:val="002A0A0D"/>
    <w:rsid w:val="002A0C4E"/>
    <w:rsid w:val="002A2B36"/>
    <w:rsid w:val="002A4DAB"/>
    <w:rsid w:val="002A57B1"/>
    <w:rsid w:val="002A6EC7"/>
    <w:rsid w:val="002A74E0"/>
    <w:rsid w:val="002A79B7"/>
    <w:rsid w:val="002B0313"/>
    <w:rsid w:val="002B141E"/>
    <w:rsid w:val="002B374A"/>
    <w:rsid w:val="002B3AE7"/>
    <w:rsid w:val="002B69EA"/>
    <w:rsid w:val="002B793E"/>
    <w:rsid w:val="002C3905"/>
    <w:rsid w:val="002C42A4"/>
    <w:rsid w:val="002C4605"/>
    <w:rsid w:val="002C4A96"/>
    <w:rsid w:val="002C506C"/>
    <w:rsid w:val="002C6C63"/>
    <w:rsid w:val="002C6CC9"/>
    <w:rsid w:val="002D16E6"/>
    <w:rsid w:val="002D21E0"/>
    <w:rsid w:val="002D25BF"/>
    <w:rsid w:val="002D66CA"/>
    <w:rsid w:val="002D6700"/>
    <w:rsid w:val="002E19F4"/>
    <w:rsid w:val="002E32CD"/>
    <w:rsid w:val="002F0961"/>
    <w:rsid w:val="00303A98"/>
    <w:rsid w:val="00307AA6"/>
    <w:rsid w:val="00313280"/>
    <w:rsid w:val="003148FB"/>
    <w:rsid w:val="00314A48"/>
    <w:rsid w:val="00320493"/>
    <w:rsid w:val="00322682"/>
    <w:rsid w:val="00327BB4"/>
    <w:rsid w:val="00332DB6"/>
    <w:rsid w:val="003332BB"/>
    <w:rsid w:val="00333EEA"/>
    <w:rsid w:val="00340A4E"/>
    <w:rsid w:val="00341ACA"/>
    <w:rsid w:val="003433D5"/>
    <w:rsid w:val="003444C9"/>
    <w:rsid w:val="00344EED"/>
    <w:rsid w:val="00346600"/>
    <w:rsid w:val="00346858"/>
    <w:rsid w:val="00347B80"/>
    <w:rsid w:val="00352475"/>
    <w:rsid w:val="0035502B"/>
    <w:rsid w:val="00355115"/>
    <w:rsid w:val="00356B4E"/>
    <w:rsid w:val="003608F7"/>
    <w:rsid w:val="003637EB"/>
    <w:rsid w:val="003723DA"/>
    <w:rsid w:val="003725CB"/>
    <w:rsid w:val="00373426"/>
    <w:rsid w:val="00373EE1"/>
    <w:rsid w:val="003741CD"/>
    <w:rsid w:val="00380AAB"/>
    <w:rsid w:val="00380FB8"/>
    <w:rsid w:val="00387ADE"/>
    <w:rsid w:val="00392319"/>
    <w:rsid w:val="00393262"/>
    <w:rsid w:val="00393FE7"/>
    <w:rsid w:val="003950F7"/>
    <w:rsid w:val="00397991"/>
    <w:rsid w:val="003A05D6"/>
    <w:rsid w:val="003A082F"/>
    <w:rsid w:val="003A0BF1"/>
    <w:rsid w:val="003A1365"/>
    <w:rsid w:val="003A265D"/>
    <w:rsid w:val="003A41C7"/>
    <w:rsid w:val="003A431D"/>
    <w:rsid w:val="003A559C"/>
    <w:rsid w:val="003B12BF"/>
    <w:rsid w:val="003B3A3C"/>
    <w:rsid w:val="003B5D7D"/>
    <w:rsid w:val="003C2200"/>
    <w:rsid w:val="003C28B5"/>
    <w:rsid w:val="003C50BC"/>
    <w:rsid w:val="003C7E1D"/>
    <w:rsid w:val="003D28C4"/>
    <w:rsid w:val="003D45A2"/>
    <w:rsid w:val="003D5566"/>
    <w:rsid w:val="003D60F3"/>
    <w:rsid w:val="003D6F51"/>
    <w:rsid w:val="003E006A"/>
    <w:rsid w:val="003E10B7"/>
    <w:rsid w:val="003E242B"/>
    <w:rsid w:val="003E3514"/>
    <w:rsid w:val="003F0699"/>
    <w:rsid w:val="003F0A84"/>
    <w:rsid w:val="003F2979"/>
    <w:rsid w:val="003F4DE7"/>
    <w:rsid w:val="003F4FA5"/>
    <w:rsid w:val="003F6244"/>
    <w:rsid w:val="003F6A4F"/>
    <w:rsid w:val="003F7B4D"/>
    <w:rsid w:val="004005CB"/>
    <w:rsid w:val="00401BDF"/>
    <w:rsid w:val="00402B00"/>
    <w:rsid w:val="004066FF"/>
    <w:rsid w:val="00411CC3"/>
    <w:rsid w:val="00412D7F"/>
    <w:rsid w:val="00416300"/>
    <w:rsid w:val="00420281"/>
    <w:rsid w:val="0042241D"/>
    <w:rsid w:val="00422711"/>
    <w:rsid w:val="00424105"/>
    <w:rsid w:val="0042454B"/>
    <w:rsid w:val="004247B8"/>
    <w:rsid w:val="00425A5A"/>
    <w:rsid w:val="00431052"/>
    <w:rsid w:val="0043141F"/>
    <w:rsid w:val="004333F3"/>
    <w:rsid w:val="00434A9E"/>
    <w:rsid w:val="00435485"/>
    <w:rsid w:val="00435992"/>
    <w:rsid w:val="00435A50"/>
    <w:rsid w:val="004363F1"/>
    <w:rsid w:val="00444D1B"/>
    <w:rsid w:val="00445A43"/>
    <w:rsid w:val="00446A7D"/>
    <w:rsid w:val="0044724E"/>
    <w:rsid w:val="0045188D"/>
    <w:rsid w:val="0045203C"/>
    <w:rsid w:val="00455CC6"/>
    <w:rsid w:val="00461C7D"/>
    <w:rsid w:val="0046209D"/>
    <w:rsid w:val="00462AB5"/>
    <w:rsid w:val="004640A4"/>
    <w:rsid w:val="0046415A"/>
    <w:rsid w:val="0046415F"/>
    <w:rsid w:val="00465848"/>
    <w:rsid w:val="00465E1E"/>
    <w:rsid w:val="00467A3C"/>
    <w:rsid w:val="00472053"/>
    <w:rsid w:val="004738CF"/>
    <w:rsid w:val="00474DB3"/>
    <w:rsid w:val="0047533B"/>
    <w:rsid w:val="00475838"/>
    <w:rsid w:val="0047598E"/>
    <w:rsid w:val="00476864"/>
    <w:rsid w:val="004805B7"/>
    <w:rsid w:val="00481932"/>
    <w:rsid w:val="00482128"/>
    <w:rsid w:val="004844DE"/>
    <w:rsid w:val="0048551F"/>
    <w:rsid w:val="00492D5E"/>
    <w:rsid w:val="00494DA9"/>
    <w:rsid w:val="004A1E01"/>
    <w:rsid w:val="004A318C"/>
    <w:rsid w:val="004A37F6"/>
    <w:rsid w:val="004A7BD2"/>
    <w:rsid w:val="004B3C24"/>
    <w:rsid w:val="004B5053"/>
    <w:rsid w:val="004B6EFE"/>
    <w:rsid w:val="004C017C"/>
    <w:rsid w:val="004C190A"/>
    <w:rsid w:val="004C5293"/>
    <w:rsid w:val="004C6ABB"/>
    <w:rsid w:val="004C6E24"/>
    <w:rsid w:val="004C7660"/>
    <w:rsid w:val="004C78B5"/>
    <w:rsid w:val="004D110F"/>
    <w:rsid w:val="004D297B"/>
    <w:rsid w:val="004D4785"/>
    <w:rsid w:val="004D5BD8"/>
    <w:rsid w:val="004D5C98"/>
    <w:rsid w:val="004D5FF4"/>
    <w:rsid w:val="004D6C74"/>
    <w:rsid w:val="004D7A72"/>
    <w:rsid w:val="004E0D70"/>
    <w:rsid w:val="004E101A"/>
    <w:rsid w:val="004E15AE"/>
    <w:rsid w:val="004E26A1"/>
    <w:rsid w:val="004E5E0E"/>
    <w:rsid w:val="004E77D9"/>
    <w:rsid w:val="004F0C38"/>
    <w:rsid w:val="004F0F14"/>
    <w:rsid w:val="004F1AB7"/>
    <w:rsid w:val="004F2D19"/>
    <w:rsid w:val="004F4E62"/>
    <w:rsid w:val="004F5532"/>
    <w:rsid w:val="004F67EA"/>
    <w:rsid w:val="00500991"/>
    <w:rsid w:val="005011C2"/>
    <w:rsid w:val="0050248C"/>
    <w:rsid w:val="00507D6C"/>
    <w:rsid w:val="00510985"/>
    <w:rsid w:val="00510A92"/>
    <w:rsid w:val="00511256"/>
    <w:rsid w:val="005129E2"/>
    <w:rsid w:val="005140B5"/>
    <w:rsid w:val="00514630"/>
    <w:rsid w:val="00514C1D"/>
    <w:rsid w:val="00521F7F"/>
    <w:rsid w:val="00523609"/>
    <w:rsid w:val="0053036A"/>
    <w:rsid w:val="00530417"/>
    <w:rsid w:val="0053403B"/>
    <w:rsid w:val="00535663"/>
    <w:rsid w:val="00535B54"/>
    <w:rsid w:val="005417F6"/>
    <w:rsid w:val="00546430"/>
    <w:rsid w:val="00550540"/>
    <w:rsid w:val="005508C5"/>
    <w:rsid w:val="00550C14"/>
    <w:rsid w:val="005537CB"/>
    <w:rsid w:val="005638E3"/>
    <w:rsid w:val="00563DC4"/>
    <w:rsid w:val="00564368"/>
    <w:rsid w:val="0056580B"/>
    <w:rsid w:val="0056680F"/>
    <w:rsid w:val="00567D55"/>
    <w:rsid w:val="00572364"/>
    <w:rsid w:val="005737C3"/>
    <w:rsid w:val="005812F4"/>
    <w:rsid w:val="00582DEA"/>
    <w:rsid w:val="00583519"/>
    <w:rsid w:val="005841FE"/>
    <w:rsid w:val="005843FE"/>
    <w:rsid w:val="005865B7"/>
    <w:rsid w:val="00586ECE"/>
    <w:rsid w:val="005942EB"/>
    <w:rsid w:val="00594851"/>
    <w:rsid w:val="00594BE6"/>
    <w:rsid w:val="00595379"/>
    <w:rsid w:val="005957BB"/>
    <w:rsid w:val="00596C21"/>
    <w:rsid w:val="00597910"/>
    <w:rsid w:val="00597D07"/>
    <w:rsid w:val="005A18E0"/>
    <w:rsid w:val="005A199C"/>
    <w:rsid w:val="005A1E59"/>
    <w:rsid w:val="005A2922"/>
    <w:rsid w:val="005A4EAF"/>
    <w:rsid w:val="005A53B7"/>
    <w:rsid w:val="005B09D7"/>
    <w:rsid w:val="005B4D09"/>
    <w:rsid w:val="005B7603"/>
    <w:rsid w:val="005C0C17"/>
    <w:rsid w:val="005C3695"/>
    <w:rsid w:val="005C40C3"/>
    <w:rsid w:val="005C41A6"/>
    <w:rsid w:val="005C44AD"/>
    <w:rsid w:val="005C489E"/>
    <w:rsid w:val="005C4E07"/>
    <w:rsid w:val="005C51F2"/>
    <w:rsid w:val="005C58BA"/>
    <w:rsid w:val="005D5DBD"/>
    <w:rsid w:val="005D700D"/>
    <w:rsid w:val="005E16FA"/>
    <w:rsid w:val="005E2467"/>
    <w:rsid w:val="005E2CCA"/>
    <w:rsid w:val="005E4897"/>
    <w:rsid w:val="005E5882"/>
    <w:rsid w:val="005E5CAA"/>
    <w:rsid w:val="005F19F0"/>
    <w:rsid w:val="005F2DE5"/>
    <w:rsid w:val="005F3260"/>
    <w:rsid w:val="005F55C9"/>
    <w:rsid w:val="005F5C89"/>
    <w:rsid w:val="00607C7E"/>
    <w:rsid w:val="00607CD3"/>
    <w:rsid w:val="00616241"/>
    <w:rsid w:val="006179E7"/>
    <w:rsid w:val="00620872"/>
    <w:rsid w:val="00620C6B"/>
    <w:rsid w:val="00623471"/>
    <w:rsid w:val="00624AFC"/>
    <w:rsid w:val="0062793A"/>
    <w:rsid w:val="0062797B"/>
    <w:rsid w:val="00627E56"/>
    <w:rsid w:val="00630CF4"/>
    <w:rsid w:val="006323F0"/>
    <w:rsid w:val="0063590E"/>
    <w:rsid w:val="00637430"/>
    <w:rsid w:val="00642981"/>
    <w:rsid w:val="00642AEB"/>
    <w:rsid w:val="00643FD6"/>
    <w:rsid w:val="00647617"/>
    <w:rsid w:val="0065012E"/>
    <w:rsid w:val="006528AC"/>
    <w:rsid w:val="00653EEB"/>
    <w:rsid w:val="006549B1"/>
    <w:rsid w:val="006574E3"/>
    <w:rsid w:val="006609DC"/>
    <w:rsid w:val="00661895"/>
    <w:rsid w:val="006633C5"/>
    <w:rsid w:val="006636F9"/>
    <w:rsid w:val="006638E4"/>
    <w:rsid w:val="00665229"/>
    <w:rsid w:val="00665D89"/>
    <w:rsid w:val="006668DA"/>
    <w:rsid w:val="006709C4"/>
    <w:rsid w:val="00671959"/>
    <w:rsid w:val="00671B36"/>
    <w:rsid w:val="0067355E"/>
    <w:rsid w:val="006759AA"/>
    <w:rsid w:val="00677F07"/>
    <w:rsid w:val="006811E9"/>
    <w:rsid w:val="00683474"/>
    <w:rsid w:val="006837D4"/>
    <w:rsid w:val="00686DBB"/>
    <w:rsid w:val="00687411"/>
    <w:rsid w:val="00687CA6"/>
    <w:rsid w:val="00690E52"/>
    <w:rsid w:val="00695FDA"/>
    <w:rsid w:val="0069679D"/>
    <w:rsid w:val="006A02AE"/>
    <w:rsid w:val="006A42D2"/>
    <w:rsid w:val="006B021F"/>
    <w:rsid w:val="006B5E90"/>
    <w:rsid w:val="006B7FE2"/>
    <w:rsid w:val="006C3CFC"/>
    <w:rsid w:val="006C63E3"/>
    <w:rsid w:val="006C65D9"/>
    <w:rsid w:val="006C6C42"/>
    <w:rsid w:val="006D4607"/>
    <w:rsid w:val="006D4DBA"/>
    <w:rsid w:val="006D5537"/>
    <w:rsid w:val="006D5D80"/>
    <w:rsid w:val="006D7308"/>
    <w:rsid w:val="006E1F9D"/>
    <w:rsid w:val="006E231B"/>
    <w:rsid w:val="006E39B7"/>
    <w:rsid w:val="006E5B40"/>
    <w:rsid w:val="006E5F52"/>
    <w:rsid w:val="006F0801"/>
    <w:rsid w:val="006F1ECC"/>
    <w:rsid w:val="006F2CA4"/>
    <w:rsid w:val="006F5BB7"/>
    <w:rsid w:val="006F5EBB"/>
    <w:rsid w:val="007000A3"/>
    <w:rsid w:val="007005E9"/>
    <w:rsid w:val="00700C34"/>
    <w:rsid w:val="00701B52"/>
    <w:rsid w:val="007054CD"/>
    <w:rsid w:val="0070610F"/>
    <w:rsid w:val="00706D72"/>
    <w:rsid w:val="00707AFB"/>
    <w:rsid w:val="007109EF"/>
    <w:rsid w:val="00710B7F"/>
    <w:rsid w:val="00711459"/>
    <w:rsid w:val="00711E02"/>
    <w:rsid w:val="00713210"/>
    <w:rsid w:val="00713DB0"/>
    <w:rsid w:val="00723580"/>
    <w:rsid w:val="00723CED"/>
    <w:rsid w:val="00723E21"/>
    <w:rsid w:val="0072437B"/>
    <w:rsid w:val="007245D5"/>
    <w:rsid w:val="00727100"/>
    <w:rsid w:val="00731960"/>
    <w:rsid w:val="00731FE6"/>
    <w:rsid w:val="007324D4"/>
    <w:rsid w:val="0073337C"/>
    <w:rsid w:val="00733849"/>
    <w:rsid w:val="007357F3"/>
    <w:rsid w:val="0074003D"/>
    <w:rsid w:val="00740405"/>
    <w:rsid w:val="0074101A"/>
    <w:rsid w:val="00742168"/>
    <w:rsid w:val="00744A72"/>
    <w:rsid w:val="00744DC6"/>
    <w:rsid w:val="0074500A"/>
    <w:rsid w:val="0075443D"/>
    <w:rsid w:val="007554BB"/>
    <w:rsid w:val="00763617"/>
    <w:rsid w:val="007640F8"/>
    <w:rsid w:val="00765885"/>
    <w:rsid w:val="007669DC"/>
    <w:rsid w:val="00770FD8"/>
    <w:rsid w:val="007713DE"/>
    <w:rsid w:val="00771619"/>
    <w:rsid w:val="00772CBA"/>
    <w:rsid w:val="00773B91"/>
    <w:rsid w:val="00775BDC"/>
    <w:rsid w:val="00777857"/>
    <w:rsid w:val="00780B30"/>
    <w:rsid w:val="0078214F"/>
    <w:rsid w:val="007842CD"/>
    <w:rsid w:val="00786281"/>
    <w:rsid w:val="007910DB"/>
    <w:rsid w:val="00791372"/>
    <w:rsid w:val="00791400"/>
    <w:rsid w:val="00792FBA"/>
    <w:rsid w:val="00794B86"/>
    <w:rsid w:val="00794FEE"/>
    <w:rsid w:val="0079713A"/>
    <w:rsid w:val="0079742F"/>
    <w:rsid w:val="00797FB2"/>
    <w:rsid w:val="007A02BE"/>
    <w:rsid w:val="007A1763"/>
    <w:rsid w:val="007A194A"/>
    <w:rsid w:val="007A5B2B"/>
    <w:rsid w:val="007A76FE"/>
    <w:rsid w:val="007A77F9"/>
    <w:rsid w:val="007B15B8"/>
    <w:rsid w:val="007B2994"/>
    <w:rsid w:val="007B4E64"/>
    <w:rsid w:val="007B66D1"/>
    <w:rsid w:val="007B79AA"/>
    <w:rsid w:val="007C08FC"/>
    <w:rsid w:val="007C1D18"/>
    <w:rsid w:val="007C207B"/>
    <w:rsid w:val="007C2942"/>
    <w:rsid w:val="007C2D05"/>
    <w:rsid w:val="007C4C80"/>
    <w:rsid w:val="007C7E14"/>
    <w:rsid w:val="007D0ED4"/>
    <w:rsid w:val="007D500D"/>
    <w:rsid w:val="007D7A78"/>
    <w:rsid w:val="007E062D"/>
    <w:rsid w:val="007E0E2C"/>
    <w:rsid w:val="007E1330"/>
    <w:rsid w:val="007E257A"/>
    <w:rsid w:val="007E5E3E"/>
    <w:rsid w:val="007E6F7D"/>
    <w:rsid w:val="007E73A0"/>
    <w:rsid w:val="007F0513"/>
    <w:rsid w:val="007F11C1"/>
    <w:rsid w:val="007F46C3"/>
    <w:rsid w:val="00803465"/>
    <w:rsid w:val="00803DAD"/>
    <w:rsid w:val="00805337"/>
    <w:rsid w:val="0081149B"/>
    <w:rsid w:val="008137A6"/>
    <w:rsid w:val="008141A1"/>
    <w:rsid w:val="00815FF0"/>
    <w:rsid w:val="008169D9"/>
    <w:rsid w:val="00817E1F"/>
    <w:rsid w:val="0082063B"/>
    <w:rsid w:val="00822088"/>
    <w:rsid w:val="00824447"/>
    <w:rsid w:val="00825029"/>
    <w:rsid w:val="00825BCB"/>
    <w:rsid w:val="0082751A"/>
    <w:rsid w:val="008302E9"/>
    <w:rsid w:val="00830542"/>
    <w:rsid w:val="00832142"/>
    <w:rsid w:val="008324B0"/>
    <w:rsid w:val="00832AA8"/>
    <w:rsid w:val="00833D98"/>
    <w:rsid w:val="00834605"/>
    <w:rsid w:val="00835745"/>
    <w:rsid w:val="008357A3"/>
    <w:rsid w:val="00835864"/>
    <w:rsid w:val="00836AD5"/>
    <w:rsid w:val="00842526"/>
    <w:rsid w:val="00842EAF"/>
    <w:rsid w:val="0084353B"/>
    <w:rsid w:val="0084472D"/>
    <w:rsid w:val="00845309"/>
    <w:rsid w:val="00845EB6"/>
    <w:rsid w:val="00845F41"/>
    <w:rsid w:val="0085249F"/>
    <w:rsid w:val="008543D2"/>
    <w:rsid w:val="00855E8F"/>
    <w:rsid w:val="008562BD"/>
    <w:rsid w:val="00857031"/>
    <w:rsid w:val="00860F1C"/>
    <w:rsid w:val="00864160"/>
    <w:rsid w:val="00866139"/>
    <w:rsid w:val="00870CE3"/>
    <w:rsid w:val="00871854"/>
    <w:rsid w:val="00873292"/>
    <w:rsid w:val="0087531F"/>
    <w:rsid w:val="008766BE"/>
    <w:rsid w:val="00876C89"/>
    <w:rsid w:val="008802C8"/>
    <w:rsid w:val="0088059A"/>
    <w:rsid w:val="008849EA"/>
    <w:rsid w:val="00884B39"/>
    <w:rsid w:val="00884C1C"/>
    <w:rsid w:val="0088622E"/>
    <w:rsid w:val="0088651A"/>
    <w:rsid w:val="0089112C"/>
    <w:rsid w:val="008916D6"/>
    <w:rsid w:val="00894241"/>
    <w:rsid w:val="008960F5"/>
    <w:rsid w:val="008A1691"/>
    <w:rsid w:val="008A1831"/>
    <w:rsid w:val="008A1C09"/>
    <w:rsid w:val="008A4FAA"/>
    <w:rsid w:val="008B586E"/>
    <w:rsid w:val="008C0159"/>
    <w:rsid w:val="008C06A6"/>
    <w:rsid w:val="008C1573"/>
    <w:rsid w:val="008C4BBC"/>
    <w:rsid w:val="008D11B2"/>
    <w:rsid w:val="008D161C"/>
    <w:rsid w:val="008D1950"/>
    <w:rsid w:val="008D1B27"/>
    <w:rsid w:val="008D25B7"/>
    <w:rsid w:val="008D2612"/>
    <w:rsid w:val="008D4551"/>
    <w:rsid w:val="008D5384"/>
    <w:rsid w:val="008D6163"/>
    <w:rsid w:val="008D7463"/>
    <w:rsid w:val="008E0C24"/>
    <w:rsid w:val="008E3094"/>
    <w:rsid w:val="008E5C0D"/>
    <w:rsid w:val="008E5FC9"/>
    <w:rsid w:val="008E63B9"/>
    <w:rsid w:val="008E64E9"/>
    <w:rsid w:val="008E75A8"/>
    <w:rsid w:val="008E7E5D"/>
    <w:rsid w:val="008E7FE0"/>
    <w:rsid w:val="008F0BE7"/>
    <w:rsid w:val="008F1486"/>
    <w:rsid w:val="008F1602"/>
    <w:rsid w:val="008F248C"/>
    <w:rsid w:val="008F6E89"/>
    <w:rsid w:val="00901AAB"/>
    <w:rsid w:val="00902207"/>
    <w:rsid w:val="00902AD1"/>
    <w:rsid w:val="0090434E"/>
    <w:rsid w:val="0090642A"/>
    <w:rsid w:val="00906D97"/>
    <w:rsid w:val="00907624"/>
    <w:rsid w:val="00911F90"/>
    <w:rsid w:val="009125C1"/>
    <w:rsid w:val="00913A10"/>
    <w:rsid w:val="0091465F"/>
    <w:rsid w:val="00915ACF"/>
    <w:rsid w:val="0091707D"/>
    <w:rsid w:val="00917A2B"/>
    <w:rsid w:val="0092397B"/>
    <w:rsid w:val="00925115"/>
    <w:rsid w:val="00926568"/>
    <w:rsid w:val="009328E5"/>
    <w:rsid w:val="00933442"/>
    <w:rsid w:val="00933F0E"/>
    <w:rsid w:val="00934A96"/>
    <w:rsid w:val="009364B4"/>
    <w:rsid w:val="0093697D"/>
    <w:rsid w:val="009373E7"/>
    <w:rsid w:val="00937525"/>
    <w:rsid w:val="009409AB"/>
    <w:rsid w:val="00941161"/>
    <w:rsid w:val="00944105"/>
    <w:rsid w:val="00946701"/>
    <w:rsid w:val="00950628"/>
    <w:rsid w:val="00960A3A"/>
    <w:rsid w:val="009630F4"/>
    <w:rsid w:val="009642E2"/>
    <w:rsid w:val="009671F2"/>
    <w:rsid w:val="00972274"/>
    <w:rsid w:val="0097237C"/>
    <w:rsid w:val="00974FEA"/>
    <w:rsid w:val="009757BB"/>
    <w:rsid w:val="009811F4"/>
    <w:rsid w:val="00984334"/>
    <w:rsid w:val="00987ACE"/>
    <w:rsid w:val="00992F2A"/>
    <w:rsid w:val="009946E1"/>
    <w:rsid w:val="00995E2D"/>
    <w:rsid w:val="009A184E"/>
    <w:rsid w:val="009A3700"/>
    <w:rsid w:val="009A3737"/>
    <w:rsid w:val="009A7579"/>
    <w:rsid w:val="009B2BFC"/>
    <w:rsid w:val="009B2D44"/>
    <w:rsid w:val="009B2F4E"/>
    <w:rsid w:val="009B353E"/>
    <w:rsid w:val="009B4F56"/>
    <w:rsid w:val="009B6168"/>
    <w:rsid w:val="009C0D78"/>
    <w:rsid w:val="009C173D"/>
    <w:rsid w:val="009C2579"/>
    <w:rsid w:val="009C3607"/>
    <w:rsid w:val="009C3BE5"/>
    <w:rsid w:val="009C3C4F"/>
    <w:rsid w:val="009D0067"/>
    <w:rsid w:val="009D26AA"/>
    <w:rsid w:val="009D36E5"/>
    <w:rsid w:val="009D5FD0"/>
    <w:rsid w:val="009E69C1"/>
    <w:rsid w:val="009F1137"/>
    <w:rsid w:val="009F1855"/>
    <w:rsid w:val="009F1A10"/>
    <w:rsid w:val="009F1BF9"/>
    <w:rsid w:val="009F3613"/>
    <w:rsid w:val="009F38F9"/>
    <w:rsid w:val="009F5E28"/>
    <w:rsid w:val="009F61B8"/>
    <w:rsid w:val="009F71E7"/>
    <w:rsid w:val="009F785B"/>
    <w:rsid w:val="00A01B06"/>
    <w:rsid w:val="00A03EE2"/>
    <w:rsid w:val="00A051DA"/>
    <w:rsid w:val="00A077BB"/>
    <w:rsid w:val="00A07CD8"/>
    <w:rsid w:val="00A116FC"/>
    <w:rsid w:val="00A13A82"/>
    <w:rsid w:val="00A15053"/>
    <w:rsid w:val="00A1575B"/>
    <w:rsid w:val="00A162FB"/>
    <w:rsid w:val="00A164DF"/>
    <w:rsid w:val="00A16EBF"/>
    <w:rsid w:val="00A208D8"/>
    <w:rsid w:val="00A21917"/>
    <w:rsid w:val="00A2224C"/>
    <w:rsid w:val="00A260D1"/>
    <w:rsid w:val="00A37EB9"/>
    <w:rsid w:val="00A40522"/>
    <w:rsid w:val="00A40FA0"/>
    <w:rsid w:val="00A41AE5"/>
    <w:rsid w:val="00A44586"/>
    <w:rsid w:val="00A44E7A"/>
    <w:rsid w:val="00A4525E"/>
    <w:rsid w:val="00A47E82"/>
    <w:rsid w:val="00A50A4D"/>
    <w:rsid w:val="00A51218"/>
    <w:rsid w:val="00A51E8F"/>
    <w:rsid w:val="00A53F6D"/>
    <w:rsid w:val="00A56EF8"/>
    <w:rsid w:val="00A605C0"/>
    <w:rsid w:val="00A62E76"/>
    <w:rsid w:val="00A62EF6"/>
    <w:rsid w:val="00A67073"/>
    <w:rsid w:val="00A67AB6"/>
    <w:rsid w:val="00A709D7"/>
    <w:rsid w:val="00A73F50"/>
    <w:rsid w:val="00A747A3"/>
    <w:rsid w:val="00A76B29"/>
    <w:rsid w:val="00A81866"/>
    <w:rsid w:val="00A81D24"/>
    <w:rsid w:val="00A81D37"/>
    <w:rsid w:val="00A81D52"/>
    <w:rsid w:val="00A8485E"/>
    <w:rsid w:val="00A878E4"/>
    <w:rsid w:val="00A9029A"/>
    <w:rsid w:val="00A9391B"/>
    <w:rsid w:val="00A962E4"/>
    <w:rsid w:val="00A966F1"/>
    <w:rsid w:val="00AA10C7"/>
    <w:rsid w:val="00AA1375"/>
    <w:rsid w:val="00AA7F6B"/>
    <w:rsid w:val="00AC43B2"/>
    <w:rsid w:val="00AC4BC8"/>
    <w:rsid w:val="00AC5473"/>
    <w:rsid w:val="00AC73B3"/>
    <w:rsid w:val="00AD0332"/>
    <w:rsid w:val="00AD0C07"/>
    <w:rsid w:val="00AD2367"/>
    <w:rsid w:val="00AD4F06"/>
    <w:rsid w:val="00AD5AD6"/>
    <w:rsid w:val="00AD634F"/>
    <w:rsid w:val="00AD708E"/>
    <w:rsid w:val="00AD7A96"/>
    <w:rsid w:val="00AD7C36"/>
    <w:rsid w:val="00AE1FB6"/>
    <w:rsid w:val="00AE32AB"/>
    <w:rsid w:val="00AE3395"/>
    <w:rsid w:val="00AE54F1"/>
    <w:rsid w:val="00AE5C3E"/>
    <w:rsid w:val="00AF0271"/>
    <w:rsid w:val="00AF1B18"/>
    <w:rsid w:val="00AF3438"/>
    <w:rsid w:val="00AF3925"/>
    <w:rsid w:val="00B0234F"/>
    <w:rsid w:val="00B03E14"/>
    <w:rsid w:val="00B06166"/>
    <w:rsid w:val="00B079F2"/>
    <w:rsid w:val="00B07C41"/>
    <w:rsid w:val="00B10D5C"/>
    <w:rsid w:val="00B110A1"/>
    <w:rsid w:val="00B17830"/>
    <w:rsid w:val="00B22030"/>
    <w:rsid w:val="00B23378"/>
    <w:rsid w:val="00B23613"/>
    <w:rsid w:val="00B25B01"/>
    <w:rsid w:val="00B31DFD"/>
    <w:rsid w:val="00B32ADF"/>
    <w:rsid w:val="00B3517C"/>
    <w:rsid w:val="00B35414"/>
    <w:rsid w:val="00B359F2"/>
    <w:rsid w:val="00B35B3D"/>
    <w:rsid w:val="00B40763"/>
    <w:rsid w:val="00B41363"/>
    <w:rsid w:val="00B41A20"/>
    <w:rsid w:val="00B4226A"/>
    <w:rsid w:val="00B4306F"/>
    <w:rsid w:val="00B4502C"/>
    <w:rsid w:val="00B46330"/>
    <w:rsid w:val="00B4638C"/>
    <w:rsid w:val="00B47934"/>
    <w:rsid w:val="00B56F95"/>
    <w:rsid w:val="00B57B17"/>
    <w:rsid w:val="00B65A86"/>
    <w:rsid w:val="00B71277"/>
    <w:rsid w:val="00B73F6D"/>
    <w:rsid w:val="00B7761C"/>
    <w:rsid w:val="00B77AE0"/>
    <w:rsid w:val="00B837C7"/>
    <w:rsid w:val="00B8442A"/>
    <w:rsid w:val="00B848A5"/>
    <w:rsid w:val="00B85A48"/>
    <w:rsid w:val="00B86544"/>
    <w:rsid w:val="00B86A18"/>
    <w:rsid w:val="00B87389"/>
    <w:rsid w:val="00B93239"/>
    <w:rsid w:val="00BA06EF"/>
    <w:rsid w:val="00BA2A12"/>
    <w:rsid w:val="00BA2E9E"/>
    <w:rsid w:val="00BA586B"/>
    <w:rsid w:val="00BB384A"/>
    <w:rsid w:val="00BB6A28"/>
    <w:rsid w:val="00BC3B08"/>
    <w:rsid w:val="00BC4004"/>
    <w:rsid w:val="00BC49A4"/>
    <w:rsid w:val="00BC4D6E"/>
    <w:rsid w:val="00BC55FD"/>
    <w:rsid w:val="00BC676E"/>
    <w:rsid w:val="00BC6A07"/>
    <w:rsid w:val="00BC7F50"/>
    <w:rsid w:val="00BD0A71"/>
    <w:rsid w:val="00BD136E"/>
    <w:rsid w:val="00BD1394"/>
    <w:rsid w:val="00BD1A86"/>
    <w:rsid w:val="00BD515D"/>
    <w:rsid w:val="00BD6FD3"/>
    <w:rsid w:val="00BE297B"/>
    <w:rsid w:val="00BE541C"/>
    <w:rsid w:val="00BE70ED"/>
    <w:rsid w:val="00BF1D73"/>
    <w:rsid w:val="00BF2EC3"/>
    <w:rsid w:val="00BF523E"/>
    <w:rsid w:val="00BF53D8"/>
    <w:rsid w:val="00BF5A72"/>
    <w:rsid w:val="00BF71D8"/>
    <w:rsid w:val="00C0001E"/>
    <w:rsid w:val="00C03D1C"/>
    <w:rsid w:val="00C0484E"/>
    <w:rsid w:val="00C04D15"/>
    <w:rsid w:val="00C065DF"/>
    <w:rsid w:val="00C16A49"/>
    <w:rsid w:val="00C1736F"/>
    <w:rsid w:val="00C211D4"/>
    <w:rsid w:val="00C211E3"/>
    <w:rsid w:val="00C23B60"/>
    <w:rsid w:val="00C2432C"/>
    <w:rsid w:val="00C26F68"/>
    <w:rsid w:val="00C27DFD"/>
    <w:rsid w:val="00C30AAB"/>
    <w:rsid w:val="00C30B21"/>
    <w:rsid w:val="00C32E69"/>
    <w:rsid w:val="00C331B5"/>
    <w:rsid w:val="00C34EDE"/>
    <w:rsid w:val="00C36424"/>
    <w:rsid w:val="00C43D7E"/>
    <w:rsid w:val="00C45782"/>
    <w:rsid w:val="00C46E4B"/>
    <w:rsid w:val="00C46EDB"/>
    <w:rsid w:val="00C50348"/>
    <w:rsid w:val="00C509A7"/>
    <w:rsid w:val="00C53CD9"/>
    <w:rsid w:val="00C5607A"/>
    <w:rsid w:val="00C64D11"/>
    <w:rsid w:val="00C6628D"/>
    <w:rsid w:val="00C67CD6"/>
    <w:rsid w:val="00C734CD"/>
    <w:rsid w:val="00C75B74"/>
    <w:rsid w:val="00C765C1"/>
    <w:rsid w:val="00C808A1"/>
    <w:rsid w:val="00C8098B"/>
    <w:rsid w:val="00C80E2C"/>
    <w:rsid w:val="00C827B2"/>
    <w:rsid w:val="00C8770E"/>
    <w:rsid w:val="00C97B15"/>
    <w:rsid w:val="00CA0BF1"/>
    <w:rsid w:val="00CA3DDB"/>
    <w:rsid w:val="00CA4C67"/>
    <w:rsid w:val="00CA5D57"/>
    <w:rsid w:val="00CB210B"/>
    <w:rsid w:val="00CB3EF7"/>
    <w:rsid w:val="00CB67C5"/>
    <w:rsid w:val="00CB7928"/>
    <w:rsid w:val="00CC1832"/>
    <w:rsid w:val="00CC32CA"/>
    <w:rsid w:val="00CC372C"/>
    <w:rsid w:val="00CC44DD"/>
    <w:rsid w:val="00CC5F60"/>
    <w:rsid w:val="00CC6478"/>
    <w:rsid w:val="00CC649C"/>
    <w:rsid w:val="00CC6AA8"/>
    <w:rsid w:val="00CC7EDD"/>
    <w:rsid w:val="00CD42A6"/>
    <w:rsid w:val="00CD525D"/>
    <w:rsid w:val="00CE0935"/>
    <w:rsid w:val="00CF1200"/>
    <w:rsid w:val="00CF15BD"/>
    <w:rsid w:val="00CF2E76"/>
    <w:rsid w:val="00CF6948"/>
    <w:rsid w:val="00CF6C68"/>
    <w:rsid w:val="00D00DE3"/>
    <w:rsid w:val="00D017EC"/>
    <w:rsid w:val="00D055F3"/>
    <w:rsid w:val="00D06001"/>
    <w:rsid w:val="00D077B0"/>
    <w:rsid w:val="00D07C5F"/>
    <w:rsid w:val="00D11EBE"/>
    <w:rsid w:val="00D12386"/>
    <w:rsid w:val="00D156B0"/>
    <w:rsid w:val="00D15B08"/>
    <w:rsid w:val="00D15DA4"/>
    <w:rsid w:val="00D16650"/>
    <w:rsid w:val="00D16A5C"/>
    <w:rsid w:val="00D217AB"/>
    <w:rsid w:val="00D22D96"/>
    <w:rsid w:val="00D329FA"/>
    <w:rsid w:val="00D33D29"/>
    <w:rsid w:val="00D36317"/>
    <w:rsid w:val="00D37341"/>
    <w:rsid w:val="00D37E06"/>
    <w:rsid w:val="00D416F1"/>
    <w:rsid w:val="00D456C0"/>
    <w:rsid w:val="00D47F09"/>
    <w:rsid w:val="00D50871"/>
    <w:rsid w:val="00D5293D"/>
    <w:rsid w:val="00D52F19"/>
    <w:rsid w:val="00D5563C"/>
    <w:rsid w:val="00D63BC0"/>
    <w:rsid w:val="00D63EAC"/>
    <w:rsid w:val="00D643AC"/>
    <w:rsid w:val="00D654EE"/>
    <w:rsid w:val="00D70107"/>
    <w:rsid w:val="00D70A6E"/>
    <w:rsid w:val="00D70B01"/>
    <w:rsid w:val="00D730D5"/>
    <w:rsid w:val="00D73D7A"/>
    <w:rsid w:val="00D74BEC"/>
    <w:rsid w:val="00D751F3"/>
    <w:rsid w:val="00D76FB6"/>
    <w:rsid w:val="00D803B1"/>
    <w:rsid w:val="00D8268C"/>
    <w:rsid w:val="00D82C74"/>
    <w:rsid w:val="00D834D3"/>
    <w:rsid w:val="00D85654"/>
    <w:rsid w:val="00D859BE"/>
    <w:rsid w:val="00D86C23"/>
    <w:rsid w:val="00D918F1"/>
    <w:rsid w:val="00D93183"/>
    <w:rsid w:val="00D93A2B"/>
    <w:rsid w:val="00D94F0F"/>
    <w:rsid w:val="00D952DD"/>
    <w:rsid w:val="00D9552D"/>
    <w:rsid w:val="00D9590B"/>
    <w:rsid w:val="00D963C7"/>
    <w:rsid w:val="00D966F8"/>
    <w:rsid w:val="00D97018"/>
    <w:rsid w:val="00D9732F"/>
    <w:rsid w:val="00DA0469"/>
    <w:rsid w:val="00DA091C"/>
    <w:rsid w:val="00DA0C0C"/>
    <w:rsid w:val="00DA1379"/>
    <w:rsid w:val="00DA4D20"/>
    <w:rsid w:val="00DB24E5"/>
    <w:rsid w:val="00DB2E9E"/>
    <w:rsid w:val="00DB39A2"/>
    <w:rsid w:val="00DB525C"/>
    <w:rsid w:val="00DB6F1C"/>
    <w:rsid w:val="00DB7404"/>
    <w:rsid w:val="00DC3AFD"/>
    <w:rsid w:val="00DC3F1C"/>
    <w:rsid w:val="00DC421D"/>
    <w:rsid w:val="00DC463A"/>
    <w:rsid w:val="00DC5272"/>
    <w:rsid w:val="00DC7C84"/>
    <w:rsid w:val="00DD08F7"/>
    <w:rsid w:val="00DD2B30"/>
    <w:rsid w:val="00DD2DC6"/>
    <w:rsid w:val="00DD5221"/>
    <w:rsid w:val="00DD6628"/>
    <w:rsid w:val="00DD7BFE"/>
    <w:rsid w:val="00DE0C6F"/>
    <w:rsid w:val="00DE1E3D"/>
    <w:rsid w:val="00DE2DF3"/>
    <w:rsid w:val="00DE5C91"/>
    <w:rsid w:val="00DF2DA7"/>
    <w:rsid w:val="00DF2EB7"/>
    <w:rsid w:val="00DF423C"/>
    <w:rsid w:val="00DF606A"/>
    <w:rsid w:val="00DF7AD1"/>
    <w:rsid w:val="00E027C0"/>
    <w:rsid w:val="00E06B75"/>
    <w:rsid w:val="00E10E23"/>
    <w:rsid w:val="00E12D07"/>
    <w:rsid w:val="00E1340D"/>
    <w:rsid w:val="00E1343D"/>
    <w:rsid w:val="00E145C0"/>
    <w:rsid w:val="00E30458"/>
    <w:rsid w:val="00E32FA1"/>
    <w:rsid w:val="00E33A8D"/>
    <w:rsid w:val="00E348EA"/>
    <w:rsid w:val="00E34F91"/>
    <w:rsid w:val="00E410A8"/>
    <w:rsid w:val="00E418BE"/>
    <w:rsid w:val="00E427E8"/>
    <w:rsid w:val="00E43FC0"/>
    <w:rsid w:val="00E628E3"/>
    <w:rsid w:val="00E64BEF"/>
    <w:rsid w:val="00E65447"/>
    <w:rsid w:val="00E72316"/>
    <w:rsid w:val="00E73249"/>
    <w:rsid w:val="00E7425A"/>
    <w:rsid w:val="00E76B0D"/>
    <w:rsid w:val="00E80ABA"/>
    <w:rsid w:val="00E80F2A"/>
    <w:rsid w:val="00E81678"/>
    <w:rsid w:val="00E817EC"/>
    <w:rsid w:val="00E81878"/>
    <w:rsid w:val="00E845C4"/>
    <w:rsid w:val="00E90737"/>
    <w:rsid w:val="00E90B2D"/>
    <w:rsid w:val="00E912A1"/>
    <w:rsid w:val="00E9246F"/>
    <w:rsid w:val="00E92762"/>
    <w:rsid w:val="00E93D9D"/>
    <w:rsid w:val="00E95883"/>
    <w:rsid w:val="00E95A0A"/>
    <w:rsid w:val="00E95F6E"/>
    <w:rsid w:val="00EA0690"/>
    <w:rsid w:val="00EA19D8"/>
    <w:rsid w:val="00EA4AB0"/>
    <w:rsid w:val="00EA540F"/>
    <w:rsid w:val="00EA6441"/>
    <w:rsid w:val="00EA6ABF"/>
    <w:rsid w:val="00EB11A0"/>
    <w:rsid w:val="00EB1DDA"/>
    <w:rsid w:val="00EB25BE"/>
    <w:rsid w:val="00EB3798"/>
    <w:rsid w:val="00EC1D62"/>
    <w:rsid w:val="00EC305B"/>
    <w:rsid w:val="00EC417D"/>
    <w:rsid w:val="00EC6269"/>
    <w:rsid w:val="00ED06BE"/>
    <w:rsid w:val="00ED2D0B"/>
    <w:rsid w:val="00ED34C8"/>
    <w:rsid w:val="00ED41B2"/>
    <w:rsid w:val="00ED44E1"/>
    <w:rsid w:val="00ED5776"/>
    <w:rsid w:val="00ED7DFF"/>
    <w:rsid w:val="00EE034F"/>
    <w:rsid w:val="00EE512D"/>
    <w:rsid w:val="00EE53A1"/>
    <w:rsid w:val="00EF0142"/>
    <w:rsid w:val="00EF0A34"/>
    <w:rsid w:val="00EF4A6B"/>
    <w:rsid w:val="00EF614A"/>
    <w:rsid w:val="00EF6F42"/>
    <w:rsid w:val="00F0010D"/>
    <w:rsid w:val="00F00793"/>
    <w:rsid w:val="00F01BA1"/>
    <w:rsid w:val="00F04C47"/>
    <w:rsid w:val="00F077F1"/>
    <w:rsid w:val="00F10BDF"/>
    <w:rsid w:val="00F14AA7"/>
    <w:rsid w:val="00F15130"/>
    <w:rsid w:val="00F15E66"/>
    <w:rsid w:val="00F16986"/>
    <w:rsid w:val="00F2001D"/>
    <w:rsid w:val="00F23CD0"/>
    <w:rsid w:val="00F25229"/>
    <w:rsid w:val="00F25B5C"/>
    <w:rsid w:val="00F272FF"/>
    <w:rsid w:val="00F3381B"/>
    <w:rsid w:val="00F3642C"/>
    <w:rsid w:val="00F36ABC"/>
    <w:rsid w:val="00F36B7D"/>
    <w:rsid w:val="00F37AC1"/>
    <w:rsid w:val="00F41753"/>
    <w:rsid w:val="00F43903"/>
    <w:rsid w:val="00F507C3"/>
    <w:rsid w:val="00F51719"/>
    <w:rsid w:val="00F52044"/>
    <w:rsid w:val="00F52E1E"/>
    <w:rsid w:val="00F53C66"/>
    <w:rsid w:val="00F5560A"/>
    <w:rsid w:val="00F56C4B"/>
    <w:rsid w:val="00F57D16"/>
    <w:rsid w:val="00F60E35"/>
    <w:rsid w:val="00F65A17"/>
    <w:rsid w:val="00F670E9"/>
    <w:rsid w:val="00F72064"/>
    <w:rsid w:val="00F72CC1"/>
    <w:rsid w:val="00F73BCD"/>
    <w:rsid w:val="00F73D03"/>
    <w:rsid w:val="00F77A07"/>
    <w:rsid w:val="00F77CDE"/>
    <w:rsid w:val="00F81C82"/>
    <w:rsid w:val="00F83185"/>
    <w:rsid w:val="00F86AB5"/>
    <w:rsid w:val="00F8779E"/>
    <w:rsid w:val="00F935DB"/>
    <w:rsid w:val="00F95039"/>
    <w:rsid w:val="00F96EFF"/>
    <w:rsid w:val="00FA79A4"/>
    <w:rsid w:val="00FB0B0D"/>
    <w:rsid w:val="00FB25E4"/>
    <w:rsid w:val="00FB51AF"/>
    <w:rsid w:val="00FB7DA2"/>
    <w:rsid w:val="00FC069D"/>
    <w:rsid w:val="00FC4ED8"/>
    <w:rsid w:val="00FD06B9"/>
    <w:rsid w:val="00FD0CD0"/>
    <w:rsid w:val="00FD104A"/>
    <w:rsid w:val="00FD7297"/>
    <w:rsid w:val="00FD75A5"/>
    <w:rsid w:val="00FE00E0"/>
    <w:rsid w:val="00FE130B"/>
    <w:rsid w:val="00FE1BCE"/>
    <w:rsid w:val="00FE26BB"/>
    <w:rsid w:val="00FE487D"/>
    <w:rsid w:val="00FE7BBC"/>
    <w:rsid w:val="00FF0487"/>
    <w:rsid w:val="00FF3480"/>
    <w:rsid w:val="00FF4A1A"/>
    <w:rsid w:val="00FF5689"/>
    <w:rsid w:val="00FF60BC"/>
    <w:rsid w:val="00FF6E9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16671123"/>
  <w15:docId w15:val="{251487B9-7BCC-4EA3-A705-551AA7D3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A72"/>
    <w:pPr>
      <w:spacing w:after="0"/>
      <w:jc w:val="both"/>
    </w:pPr>
    <w:rPr>
      <w:rFonts w:ascii="Arial" w:hAnsi="Arial" w:cs="Arial"/>
      <w:noProof/>
      <w:sz w:val="24"/>
      <w:szCs w:val="24"/>
      <w:lang w:val="ro-RO"/>
    </w:rPr>
  </w:style>
  <w:style w:type="paragraph" w:styleId="Heading1">
    <w:name w:val="heading 1"/>
    <w:basedOn w:val="Normal"/>
    <w:next w:val="Normal"/>
    <w:link w:val="Heading1Char"/>
    <w:qFormat/>
    <w:rsid w:val="00422711"/>
    <w:pPr>
      <w:keepNext/>
      <w:keepLines/>
      <w:spacing w:before="48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422711"/>
    <w:pPr>
      <w:keepNext/>
      <w:spacing w:line="240" w:lineRule="auto"/>
      <w:outlineLvl w:val="1"/>
    </w:pPr>
    <w:rPr>
      <w:rFonts w:ascii="Times New Roman" w:eastAsia="Times New Roman" w:hAnsi="Times New Roman" w:cs="Times New Roman"/>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2711"/>
    <w:pPr>
      <w:keepNext/>
      <w:keepLines/>
      <w:spacing w:before="24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422711"/>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422711"/>
  </w:style>
  <w:style w:type="paragraph" w:styleId="Header">
    <w:name w:val="header"/>
    <w:aliases w:val="Mediu"/>
    <w:basedOn w:val="Normal"/>
    <w:link w:val="HeaderChar"/>
    <w:uiPriority w:val="99"/>
    <w:unhideWhenUsed/>
    <w:rsid w:val="00422711"/>
    <w:pPr>
      <w:tabs>
        <w:tab w:val="center" w:pos="4680"/>
        <w:tab w:val="right" w:pos="9360"/>
      </w:tabs>
      <w:spacing w:line="240" w:lineRule="auto"/>
    </w:pPr>
  </w:style>
  <w:style w:type="character" w:customStyle="1" w:styleId="HeaderChar">
    <w:name w:val="Header Char"/>
    <w:aliases w:val="Mediu Char"/>
    <w:basedOn w:val="DefaultParagraphFont"/>
    <w:link w:val="Header"/>
    <w:uiPriority w:val="99"/>
    <w:rsid w:val="0042271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2711"/>
    <w:pPr>
      <w:tabs>
        <w:tab w:val="center" w:pos="4680"/>
        <w:tab w:val="right" w:pos="9360"/>
      </w:tabs>
      <w:spacing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2711"/>
  </w:style>
  <w:style w:type="character" w:styleId="PlaceholderText">
    <w:name w:val="Placeholder Text"/>
    <w:basedOn w:val="DefaultParagraphFont"/>
    <w:uiPriority w:val="99"/>
    <w:semiHidden/>
    <w:rsid w:val="00422711"/>
    <w:rPr>
      <w:color w:val="808080"/>
    </w:rPr>
  </w:style>
  <w:style w:type="paragraph" w:customStyle="1" w:styleId="Default">
    <w:name w:val="Default"/>
    <w:rsid w:val="0042271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2711"/>
    <w:rPr>
      <w:color w:val="0000FF"/>
      <w:u w:val="single"/>
    </w:rPr>
  </w:style>
  <w:style w:type="character" w:customStyle="1" w:styleId="Heading1Char">
    <w:name w:val="Heading 1 Char"/>
    <w:basedOn w:val="DefaultParagraphFont"/>
    <w:link w:val="Heading1"/>
    <w:rsid w:val="00422711"/>
    <w:rPr>
      <w:rFonts w:ascii="Calibri Light" w:eastAsia="Times New Roman" w:hAnsi="Calibri Light" w:cs="Times New Roman"/>
      <w:color w:val="2E74B5"/>
      <w:sz w:val="32"/>
      <w:szCs w:val="32"/>
    </w:rPr>
  </w:style>
  <w:style w:type="paragraph" w:styleId="BodyText">
    <w:name w:val="Body Text"/>
    <w:basedOn w:val="Normal"/>
    <w:link w:val="BodyTextChar"/>
    <w:rsid w:val="00422711"/>
    <w:pPr>
      <w:spacing w:after="120"/>
    </w:pPr>
    <w:rPr>
      <w:rFonts w:ascii="Calibri" w:eastAsia="Times New Roman" w:hAnsi="Calibri" w:cs="Times New Roman"/>
    </w:rPr>
  </w:style>
  <w:style w:type="character" w:customStyle="1" w:styleId="BodyTextChar">
    <w:name w:val="Body Text Char"/>
    <w:basedOn w:val="DefaultParagraphFont"/>
    <w:link w:val="BodyText"/>
    <w:rsid w:val="00422711"/>
    <w:rPr>
      <w:rFonts w:ascii="Calibri" w:eastAsia="Times New Roman" w:hAnsi="Calibri" w:cs="Times New Roman"/>
    </w:rPr>
  </w:style>
  <w:style w:type="paragraph" w:styleId="ListParagraph">
    <w:name w:val="List Paragraph"/>
    <w:basedOn w:val="Normal"/>
    <w:uiPriority w:val="34"/>
    <w:qFormat/>
    <w:rsid w:val="00422711"/>
    <w:pPr>
      <w:suppressAutoHyphens/>
      <w:ind w:left="720"/>
      <w:contextualSpacing/>
    </w:pPr>
    <w:rPr>
      <w:rFonts w:ascii="Calibri" w:eastAsia="Calibri" w:hAnsi="Calibri" w:cs="Calibri"/>
      <w:lang w:eastAsia="ar-SA"/>
    </w:rPr>
  </w:style>
  <w:style w:type="paragraph" w:styleId="NoSpacing">
    <w:name w:val="No Spacing"/>
    <w:link w:val="NoSpacingChar"/>
    <w:uiPriority w:val="1"/>
    <w:qFormat/>
    <w:rsid w:val="00422711"/>
    <w:pPr>
      <w:suppressAutoHyphens/>
      <w:spacing w:after="0" w:line="240" w:lineRule="auto"/>
    </w:pPr>
    <w:rPr>
      <w:rFonts w:ascii="Calibri" w:eastAsia="Calibri" w:hAnsi="Calibri" w:cs="Calibri"/>
      <w:lang w:eastAsia="ar-SA"/>
    </w:rPr>
  </w:style>
  <w:style w:type="paragraph" w:customStyle="1" w:styleId="PARNOU">
    <w:name w:val="PARNOU"/>
    <w:basedOn w:val="Normal"/>
    <w:rsid w:val="00422711"/>
    <w:pPr>
      <w:overflowPunct w:val="0"/>
      <w:autoSpaceDE w:val="0"/>
      <w:autoSpaceDN w:val="0"/>
      <w:adjustRightInd w:val="0"/>
      <w:spacing w:line="240" w:lineRule="atLeast"/>
    </w:pPr>
    <w:rPr>
      <w:rFonts w:ascii="FormalScrp421 BT" w:eastAsia="Times New Roman" w:hAnsi="FormalScrp421 BT" w:cs="Times New Roman"/>
      <w:b/>
      <w:spacing w:val="20"/>
      <w:szCs w:val="20"/>
      <w:lang w:eastAsia="ro-RO"/>
    </w:rPr>
  </w:style>
  <w:style w:type="paragraph" w:styleId="BalloonText">
    <w:name w:val="Balloon Text"/>
    <w:basedOn w:val="Normal"/>
    <w:link w:val="BalloonTextChar"/>
    <w:uiPriority w:val="99"/>
    <w:semiHidden/>
    <w:unhideWhenUsed/>
    <w:rsid w:val="004227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1"/>
    <w:rPr>
      <w:rFonts w:ascii="Tahoma" w:hAnsi="Tahoma" w:cs="Tahoma"/>
      <w:sz w:val="16"/>
      <w:szCs w:val="16"/>
    </w:rPr>
  </w:style>
  <w:style w:type="character" w:customStyle="1" w:styleId="HeaderChar1">
    <w:name w:val="Header Char1"/>
    <w:aliases w:val="Mediu Char1"/>
    <w:basedOn w:val="DefaultParagraphFont"/>
    <w:rsid w:val="0042271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2711"/>
  </w:style>
  <w:style w:type="paragraph" w:styleId="DocumentMap">
    <w:name w:val="Document Map"/>
    <w:basedOn w:val="Normal"/>
    <w:link w:val="DocumentMapChar"/>
    <w:uiPriority w:val="99"/>
    <w:semiHidden/>
    <w:unhideWhenUsed/>
    <w:rsid w:val="0042271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2711"/>
    <w:rPr>
      <w:rFonts w:ascii="Tahoma" w:hAnsi="Tahoma" w:cs="Tahoma"/>
      <w:sz w:val="16"/>
      <w:szCs w:val="16"/>
    </w:rPr>
  </w:style>
  <w:style w:type="paragraph" w:styleId="BodyTextIndent3">
    <w:name w:val="Body Text Indent 3"/>
    <w:basedOn w:val="Normal"/>
    <w:link w:val="BodyTextIndent3Char"/>
    <w:uiPriority w:val="99"/>
    <w:unhideWhenUsed/>
    <w:rsid w:val="00422711"/>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422711"/>
    <w:rPr>
      <w:sz w:val="16"/>
      <w:szCs w:val="16"/>
    </w:rPr>
  </w:style>
  <w:style w:type="paragraph" w:customStyle="1" w:styleId="StyleHidden">
    <w:name w:val="StyleHidden"/>
    <w:basedOn w:val="Normal"/>
    <w:link w:val="StyleHiddenChar"/>
    <w:rsid w:val="00422711"/>
    <w:pPr>
      <w:spacing w:after="120" w:line="240" w:lineRule="auto"/>
    </w:pPr>
    <w:rPr>
      <w:sz w:val="2"/>
      <w:lang w:eastAsia="ro-RO"/>
    </w:rPr>
  </w:style>
  <w:style w:type="character" w:customStyle="1" w:styleId="StyleHiddenChar">
    <w:name w:val="StyleHidden Char"/>
    <w:basedOn w:val="DefaultParagraphFont"/>
    <w:link w:val="StyleHidden"/>
    <w:rsid w:val="00422711"/>
    <w:rPr>
      <w:sz w:val="2"/>
      <w:lang w:val="ro-RO" w:eastAsia="ro-RO"/>
    </w:rPr>
  </w:style>
  <w:style w:type="character" w:customStyle="1" w:styleId="Heading1Char1">
    <w:name w:val="Heading 1 Char1"/>
    <w:basedOn w:val="DefaultParagraphFont"/>
    <w:uiPriority w:val="9"/>
    <w:rsid w:val="00422711"/>
    <w:rPr>
      <w:rFonts w:asciiTheme="majorHAnsi" w:eastAsiaTheme="majorEastAsia" w:hAnsiTheme="majorHAnsi" w:cstheme="majorBidi"/>
      <w:b/>
      <w:bCs/>
      <w:color w:val="365F91" w:themeColor="accent1" w:themeShade="BF"/>
      <w:sz w:val="28"/>
      <w:szCs w:val="28"/>
    </w:rPr>
  </w:style>
  <w:style w:type="paragraph" w:customStyle="1" w:styleId="Char1">
    <w:name w:val="Char1"/>
    <w:basedOn w:val="Normal"/>
    <w:rsid w:val="00062A98"/>
    <w:pPr>
      <w:spacing w:line="240" w:lineRule="auto"/>
    </w:pPr>
    <w:rPr>
      <w:rFonts w:ascii="Times New Roman" w:eastAsia="Times New Roman" w:hAnsi="Times New Roman" w:cs="Times New Roman"/>
      <w:lang w:val="pl-PL" w:eastAsia="pl-PL"/>
    </w:rPr>
  </w:style>
  <w:style w:type="paragraph" w:styleId="Title">
    <w:name w:val="Title"/>
    <w:basedOn w:val="Normal"/>
    <w:link w:val="TitleChar"/>
    <w:qFormat/>
    <w:rsid w:val="00021FF6"/>
    <w:pPr>
      <w:spacing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21FF6"/>
    <w:rPr>
      <w:rFonts w:ascii="Times New Roman" w:eastAsia="Times New Roman" w:hAnsi="Times New Roman" w:cs="Times New Roman"/>
      <w:b/>
      <w:sz w:val="28"/>
      <w:szCs w:val="20"/>
    </w:rPr>
  </w:style>
  <w:style w:type="paragraph" w:styleId="BodyTextIndent2">
    <w:name w:val="Body Text Indent 2"/>
    <w:basedOn w:val="Normal"/>
    <w:link w:val="BodyTextIndent2Char"/>
    <w:uiPriority w:val="99"/>
    <w:unhideWhenUsed/>
    <w:rsid w:val="0063590E"/>
    <w:pPr>
      <w:spacing w:after="120" w:line="480" w:lineRule="auto"/>
      <w:ind w:left="283"/>
    </w:pPr>
  </w:style>
  <w:style w:type="character" w:customStyle="1" w:styleId="BodyTextIndent2Char">
    <w:name w:val="Body Text Indent 2 Char"/>
    <w:basedOn w:val="DefaultParagraphFont"/>
    <w:link w:val="BodyTextIndent2"/>
    <w:uiPriority w:val="99"/>
    <w:rsid w:val="0063590E"/>
  </w:style>
  <w:style w:type="character" w:customStyle="1" w:styleId="ln2acttitlu">
    <w:name w:val="ln2acttitlu"/>
    <w:basedOn w:val="DefaultParagraphFont"/>
    <w:rsid w:val="0063590E"/>
  </w:style>
  <w:style w:type="table" w:styleId="TableGrid">
    <w:name w:val="Table Grid"/>
    <w:basedOn w:val="TableNormal"/>
    <w:uiPriority w:val="59"/>
    <w:rsid w:val="008524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basedOn w:val="DefaultParagraphFont"/>
    <w:link w:val="NoSpacing"/>
    <w:uiPriority w:val="1"/>
    <w:rsid w:val="0082063B"/>
    <w:rPr>
      <w:rFonts w:ascii="Calibri" w:eastAsia="Calibri" w:hAnsi="Calibri" w:cs="Calibri"/>
      <w:lang w:eastAsia="ar-SA"/>
    </w:rPr>
  </w:style>
  <w:style w:type="character" w:customStyle="1" w:styleId="sttpreambul">
    <w:name w:val="st_tpreambul"/>
    <w:rsid w:val="00BB384A"/>
  </w:style>
  <w:style w:type="table" w:customStyle="1" w:styleId="TableGrid1">
    <w:name w:val="Table Grid1"/>
    <w:basedOn w:val="TableNormal"/>
    <w:next w:val="TableGrid"/>
    <w:uiPriority w:val="59"/>
    <w:rsid w:val="00047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380FB8"/>
    <w:pPr>
      <w:widowControl w:val="0"/>
      <w:suppressLineNumbers/>
      <w:suppressAutoHyphens/>
      <w:autoSpaceDN w:val="0"/>
      <w:spacing w:line="240" w:lineRule="auto"/>
      <w:jc w:val="left"/>
      <w:textAlignment w:val="baseline"/>
    </w:pPr>
    <w:rPr>
      <w:rFonts w:ascii="Trebuchet MS" w:eastAsia="WenQuanYi Micro Hei" w:hAnsi="Trebuchet MS" w:cs="Lohit Hindi"/>
      <w:noProof w:val="0"/>
      <w:kern w:val="3"/>
      <w:lang w:val="en-US" w:eastAsia="zh-CN" w:bidi="hi-IN"/>
    </w:rPr>
  </w:style>
  <w:style w:type="paragraph" w:customStyle="1" w:styleId="ydpf9abdeb3yiv1035426905style">
    <w:name w:val="ydpf9abdeb3yiv1035426905style"/>
    <w:basedOn w:val="Normal"/>
    <w:rsid w:val="00380FB8"/>
    <w:pPr>
      <w:spacing w:before="100" w:beforeAutospacing="1" w:after="100" w:afterAutospacing="1" w:line="240" w:lineRule="auto"/>
      <w:jc w:val="left"/>
    </w:pPr>
    <w:rPr>
      <w:rFonts w:ascii="Calibri" w:eastAsia="Calibri" w:hAnsi="Calibri" w:cs="Calibri"/>
      <w:noProof w:val="0"/>
      <w:sz w:val="22"/>
      <w:szCs w:val="22"/>
      <w:lang w:val="en-US"/>
    </w:rPr>
  </w:style>
  <w:style w:type="paragraph" w:customStyle="1" w:styleId="Style">
    <w:name w:val="Style"/>
    <w:uiPriority w:val="99"/>
    <w:rsid w:val="00380F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051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76429">
      <w:bodyDiv w:val="1"/>
      <w:marLeft w:val="0"/>
      <w:marRight w:val="0"/>
      <w:marTop w:val="0"/>
      <w:marBottom w:val="0"/>
      <w:divBdr>
        <w:top w:val="none" w:sz="0" w:space="0" w:color="auto"/>
        <w:left w:val="none" w:sz="0" w:space="0" w:color="auto"/>
        <w:bottom w:val="none" w:sz="0" w:space="0" w:color="auto"/>
        <w:right w:val="none" w:sz="0" w:space="0" w:color="auto"/>
      </w:divBdr>
    </w:div>
    <w:div w:id="266936502">
      <w:bodyDiv w:val="1"/>
      <w:marLeft w:val="0"/>
      <w:marRight w:val="0"/>
      <w:marTop w:val="0"/>
      <w:marBottom w:val="0"/>
      <w:divBdr>
        <w:top w:val="none" w:sz="0" w:space="0" w:color="auto"/>
        <w:left w:val="none" w:sz="0" w:space="0" w:color="auto"/>
        <w:bottom w:val="none" w:sz="0" w:space="0" w:color="auto"/>
        <w:right w:val="none" w:sz="0" w:space="0" w:color="auto"/>
      </w:divBdr>
    </w:div>
    <w:div w:id="366687947">
      <w:bodyDiv w:val="1"/>
      <w:marLeft w:val="0"/>
      <w:marRight w:val="0"/>
      <w:marTop w:val="0"/>
      <w:marBottom w:val="0"/>
      <w:divBdr>
        <w:top w:val="none" w:sz="0" w:space="0" w:color="auto"/>
        <w:left w:val="none" w:sz="0" w:space="0" w:color="auto"/>
        <w:bottom w:val="none" w:sz="0" w:space="0" w:color="auto"/>
        <w:right w:val="none" w:sz="0" w:space="0" w:color="auto"/>
      </w:divBdr>
    </w:div>
    <w:div w:id="396904430">
      <w:bodyDiv w:val="1"/>
      <w:marLeft w:val="0"/>
      <w:marRight w:val="0"/>
      <w:marTop w:val="0"/>
      <w:marBottom w:val="0"/>
      <w:divBdr>
        <w:top w:val="none" w:sz="0" w:space="0" w:color="auto"/>
        <w:left w:val="none" w:sz="0" w:space="0" w:color="auto"/>
        <w:bottom w:val="none" w:sz="0" w:space="0" w:color="auto"/>
        <w:right w:val="none" w:sz="0" w:space="0" w:color="auto"/>
      </w:divBdr>
    </w:div>
    <w:div w:id="413818139">
      <w:bodyDiv w:val="1"/>
      <w:marLeft w:val="0"/>
      <w:marRight w:val="0"/>
      <w:marTop w:val="0"/>
      <w:marBottom w:val="0"/>
      <w:divBdr>
        <w:top w:val="none" w:sz="0" w:space="0" w:color="auto"/>
        <w:left w:val="none" w:sz="0" w:space="0" w:color="auto"/>
        <w:bottom w:val="none" w:sz="0" w:space="0" w:color="auto"/>
        <w:right w:val="none" w:sz="0" w:space="0" w:color="auto"/>
      </w:divBdr>
    </w:div>
    <w:div w:id="423065800">
      <w:bodyDiv w:val="1"/>
      <w:marLeft w:val="0"/>
      <w:marRight w:val="0"/>
      <w:marTop w:val="0"/>
      <w:marBottom w:val="0"/>
      <w:divBdr>
        <w:top w:val="none" w:sz="0" w:space="0" w:color="auto"/>
        <w:left w:val="none" w:sz="0" w:space="0" w:color="auto"/>
        <w:bottom w:val="none" w:sz="0" w:space="0" w:color="auto"/>
        <w:right w:val="none" w:sz="0" w:space="0" w:color="auto"/>
      </w:divBdr>
    </w:div>
    <w:div w:id="669067958">
      <w:bodyDiv w:val="1"/>
      <w:marLeft w:val="0"/>
      <w:marRight w:val="0"/>
      <w:marTop w:val="0"/>
      <w:marBottom w:val="0"/>
      <w:divBdr>
        <w:top w:val="none" w:sz="0" w:space="0" w:color="auto"/>
        <w:left w:val="none" w:sz="0" w:space="0" w:color="auto"/>
        <w:bottom w:val="none" w:sz="0" w:space="0" w:color="auto"/>
        <w:right w:val="none" w:sz="0" w:space="0" w:color="auto"/>
      </w:divBdr>
    </w:div>
    <w:div w:id="679938814">
      <w:bodyDiv w:val="1"/>
      <w:marLeft w:val="0"/>
      <w:marRight w:val="0"/>
      <w:marTop w:val="0"/>
      <w:marBottom w:val="0"/>
      <w:divBdr>
        <w:top w:val="none" w:sz="0" w:space="0" w:color="auto"/>
        <w:left w:val="none" w:sz="0" w:space="0" w:color="auto"/>
        <w:bottom w:val="none" w:sz="0" w:space="0" w:color="auto"/>
        <w:right w:val="none" w:sz="0" w:space="0" w:color="auto"/>
      </w:divBdr>
    </w:div>
    <w:div w:id="732653823">
      <w:bodyDiv w:val="1"/>
      <w:marLeft w:val="0"/>
      <w:marRight w:val="0"/>
      <w:marTop w:val="0"/>
      <w:marBottom w:val="0"/>
      <w:divBdr>
        <w:top w:val="none" w:sz="0" w:space="0" w:color="auto"/>
        <w:left w:val="none" w:sz="0" w:space="0" w:color="auto"/>
        <w:bottom w:val="none" w:sz="0" w:space="0" w:color="auto"/>
        <w:right w:val="none" w:sz="0" w:space="0" w:color="auto"/>
      </w:divBdr>
    </w:div>
    <w:div w:id="781804474">
      <w:bodyDiv w:val="1"/>
      <w:marLeft w:val="0"/>
      <w:marRight w:val="0"/>
      <w:marTop w:val="0"/>
      <w:marBottom w:val="0"/>
      <w:divBdr>
        <w:top w:val="none" w:sz="0" w:space="0" w:color="auto"/>
        <w:left w:val="none" w:sz="0" w:space="0" w:color="auto"/>
        <w:bottom w:val="none" w:sz="0" w:space="0" w:color="auto"/>
        <w:right w:val="none" w:sz="0" w:space="0" w:color="auto"/>
      </w:divBdr>
    </w:div>
    <w:div w:id="809709763">
      <w:bodyDiv w:val="1"/>
      <w:marLeft w:val="0"/>
      <w:marRight w:val="0"/>
      <w:marTop w:val="0"/>
      <w:marBottom w:val="0"/>
      <w:divBdr>
        <w:top w:val="none" w:sz="0" w:space="0" w:color="auto"/>
        <w:left w:val="none" w:sz="0" w:space="0" w:color="auto"/>
        <w:bottom w:val="none" w:sz="0" w:space="0" w:color="auto"/>
        <w:right w:val="none" w:sz="0" w:space="0" w:color="auto"/>
      </w:divBdr>
    </w:div>
    <w:div w:id="814878645">
      <w:bodyDiv w:val="1"/>
      <w:marLeft w:val="0"/>
      <w:marRight w:val="0"/>
      <w:marTop w:val="0"/>
      <w:marBottom w:val="0"/>
      <w:divBdr>
        <w:top w:val="none" w:sz="0" w:space="0" w:color="auto"/>
        <w:left w:val="none" w:sz="0" w:space="0" w:color="auto"/>
        <w:bottom w:val="none" w:sz="0" w:space="0" w:color="auto"/>
        <w:right w:val="none" w:sz="0" w:space="0" w:color="auto"/>
      </w:divBdr>
    </w:div>
    <w:div w:id="821775634">
      <w:bodyDiv w:val="1"/>
      <w:marLeft w:val="0"/>
      <w:marRight w:val="0"/>
      <w:marTop w:val="0"/>
      <w:marBottom w:val="0"/>
      <w:divBdr>
        <w:top w:val="none" w:sz="0" w:space="0" w:color="auto"/>
        <w:left w:val="none" w:sz="0" w:space="0" w:color="auto"/>
        <w:bottom w:val="none" w:sz="0" w:space="0" w:color="auto"/>
        <w:right w:val="none" w:sz="0" w:space="0" w:color="auto"/>
      </w:divBdr>
    </w:div>
    <w:div w:id="853494987">
      <w:bodyDiv w:val="1"/>
      <w:marLeft w:val="0"/>
      <w:marRight w:val="0"/>
      <w:marTop w:val="0"/>
      <w:marBottom w:val="0"/>
      <w:divBdr>
        <w:top w:val="none" w:sz="0" w:space="0" w:color="auto"/>
        <w:left w:val="none" w:sz="0" w:space="0" w:color="auto"/>
        <w:bottom w:val="none" w:sz="0" w:space="0" w:color="auto"/>
        <w:right w:val="none" w:sz="0" w:space="0" w:color="auto"/>
      </w:divBdr>
    </w:div>
    <w:div w:id="868834963">
      <w:bodyDiv w:val="1"/>
      <w:marLeft w:val="0"/>
      <w:marRight w:val="0"/>
      <w:marTop w:val="0"/>
      <w:marBottom w:val="0"/>
      <w:divBdr>
        <w:top w:val="none" w:sz="0" w:space="0" w:color="auto"/>
        <w:left w:val="none" w:sz="0" w:space="0" w:color="auto"/>
        <w:bottom w:val="none" w:sz="0" w:space="0" w:color="auto"/>
        <w:right w:val="none" w:sz="0" w:space="0" w:color="auto"/>
      </w:divBdr>
    </w:div>
    <w:div w:id="940573989">
      <w:bodyDiv w:val="1"/>
      <w:marLeft w:val="0"/>
      <w:marRight w:val="0"/>
      <w:marTop w:val="0"/>
      <w:marBottom w:val="0"/>
      <w:divBdr>
        <w:top w:val="none" w:sz="0" w:space="0" w:color="auto"/>
        <w:left w:val="none" w:sz="0" w:space="0" w:color="auto"/>
        <w:bottom w:val="none" w:sz="0" w:space="0" w:color="auto"/>
        <w:right w:val="none" w:sz="0" w:space="0" w:color="auto"/>
      </w:divBdr>
    </w:div>
    <w:div w:id="965307056">
      <w:bodyDiv w:val="1"/>
      <w:marLeft w:val="0"/>
      <w:marRight w:val="0"/>
      <w:marTop w:val="0"/>
      <w:marBottom w:val="0"/>
      <w:divBdr>
        <w:top w:val="none" w:sz="0" w:space="0" w:color="auto"/>
        <w:left w:val="none" w:sz="0" w:space="0" w:color="auto"/>
        <w:bottom w:val="none" w:sz="0" w:space="0" w:color="auto"/>
        <w:right w:val="none" w:sz="0" w:space="0" w:color="auto"/>
      </w:divBdr>
    </w:div>
    <w:div w:id="1074887466">
      <w:bodyDiv w:val="1"/>
      <w:marLeft w:val="0"/>
      <w:marRight w:val="0"/>
      <w:marTop w:val="0"/>
      <w:marBottom w:val="0"/>
      <w:divBdr>
        <w:top w:val="none" w:sz="0" w:space="0" w:color="auto"/>
        <w:left w:val="none" w:sz="0" w:space="0" w:color="auto"/>
        <w:bottom w:val="none" w:sz="0" w:space="0" w:color="auto"/>
        <w:right w:val="none" w:sz="0" w:space="0" w:color="auto"/>
      </w:divBdr>
    </w:div>
    <w:div w:id="1135412286">
      <w:bodyDiv w:val="1"/>
      <w:marLeft w:val="0"/>
      <w:marRight w:val="0"/>
      <w:marTop w:val="0"/>
      <w:marBottom w:val="0"/>
      <w:divBdr>
        <w:top w:val="none" w:sz="0" w:space="0" w:color="auto"/>
        <w:left w:val="none" w:sz="0" w:space="0" w:color="auto"/>
        <w:bottom w:val="none" w:sz="0" w:space="0" w:color="auto"/>
        <w:right w:val="none" w:sz="0" w:space="0" w:color="auto"/>
      </w:divBdr>
    </w:div>
    <w:div w:id="1175681488">
      <w:bodyDiv w:val="1"/>
      <w:marLeft w:val="0"/>
      <w:marRight w:val="0"/>
      <w:marTop w:val="0"/>
      <w:marBottom w:val="0"/>
      <w:divBdr>
        <w:top w:val="none" w:sz="0" w:space="0" w:color="auto"/>
        <w:left w:val="none" w:sz="0" w:space="0" w:color="auto"/>
        <w:bottom w:val="none" w:sz="0" w:space="0" w:color="auto"/>
        <w:right w:val="none" w:sz="0" w:space="0" w:color="auto"/>
      </w:divBdr>
    </w:div>
    <w:div w:id="1259363121">
      <w:bodyDiv w:val="1"/>
      <w:marLeft w:val="0"/>
      <w:marRight w:val="0"/>
      <w:marTop w:val="0"/>
      <w:marBottom w:val="0"/>
      <w:divBdr>
        <w:top w:val="none" w:sz="0" w:space="0" w:color="auto"/>
        <w:left w:val="none" w:sz="0" w:space="0" w:color="auto"/>
        <w:bottom w:val="none" w:sz="0" w:space="0" w:color="auto"/>
        <w:right w:val="none" w:sz="0" w:space="0" w:color="auto"/>
      </w:divBdr>
    </w:div>
    <w:div w:id="1276644169">
      <w:bodyDiv w:val="1"/>
      <w:marLeft w:val="0"/>
      <w:marRight w:val="0"/>
      <w:marTop w:val="0"/>
      <w:marBottom w:val="0"/>
      <w:divBdr>
        <w:top w:val="none" w:sz="0" w:space="0" w:color="auto"/>
        <w:left w:val="none" w:sz="0" w:space="0" w:color="auto"/>
        <w:bottom w:val="none" w:sz="0" w:space="0" w:color="auto"/>
        <w:right w:val="none" w:sz="0" w:space="0" w:color="auto"/>
      </w:divBdr>
    </w:div>
    <w:div w:id="1318460286">
      <w:bodyDiv w:val="1"/>
      <w:marLeft w:val="0"/>
      <w:marRight w:val="0"/>
      <w:marTop w:val="0"/>
      <w:marBottom w:val="0"/>
      <w:divBdr>
        <w:top w:val="none" w:sz="0" w:space="0" w:color="auto"/>
        <w:left w:val="none" w:sz="0" w:space="0" w:color="auto"/>
        <w:bottom w:val="none" w:sz="0" w:space="0" w:color="auto"/>
        <w:right w:val="none" w:sz="0" w:space="0" w:color="auto"/>
      </w:divBdr>
    </w:div>
    <w:div w:id="1367563557">
      <w:bodyDiv w:val="1"/>
      <w:marLeft w:val="0"/>
      <w:marRight w:val="0"/>
      <w:marTop w:val="0"/>
      <w:marBottom w:val="0"/>
      <w:divBdr>
        <w:top w:val="none" w:sz="0" w:space="0" w:color="auto"/>
        <w:left w:val="none" w:sz="0" w:space="0" w:color="auto"/>
        <w:bottom w:val="none" w:sz="0" w:space="0" w:color="auto"/>
        <w:right w:val="none" w:sz="0" w:space="0" w:color="auto"/>
      </w:divBdr>
    </w:div>
    <w:div w:id="1384016533">
      <w:bodyDiv w:val="1"/>
      <w:marLeft w:val="0"/>
      <w:marRight w:val="0"/>
      <w:marTop w:val="0"/>
      <w:marBottom w:val="0"/>
      <w:divBdr>
        <w:top w:val="none" w:sz="0" w:space="0" w:color="auto"/>
        <w:left w:val="none" w:sz="0" w:space="0" w:color="auto"/>
        <w:bottom w:val="none" w:sz="0" w:space="0" w:color="auto"/>
        <w:right w:val="none" w:sz="0" w:space="0" w:color="auto"/>
      </w:divBdr>
    </w:div>
    <w:div w:id="1390416341">
      <w:bodyDiv w:val="1"/>
      <w:marLeft w:val="0"/>
      <w:marRight w:val="0"/>
      <w:marTop w:val="0"/>
      <w:marBottom w:val="0"/>
      <w:divBdr>
        <w:top w:val="none" w:sz="0" w:space="0" w:color="auto"/>
        <w:left w:val="none" w:sz="0" w:space="0" w:color="auto"/>
        <w:bottom w:val="none" w:sz="0" w:space="0" w:color="auto"/>
        <w:right w:val="none" w:sz="0" w:space="0" w:color="auto"/>
      </w:divBdr>
    </w:div>
    <w:div w:id="1495949470">
      <w:bodyDiv w:val="1"/>
      <w:marLeft w:val="0"/>
      <w:marRight w:val="0"/>
      <w:marTop w:val="0"/>
      <w:marBottom w:val="0"/>
      <w:divBdr>
        <w:top w:val="none" w:sz="0" w:space="0" w:color="auto"/>
        <w:left w:val="none" w:sz="0" w:space="0" w:color="auto"/>
        <w:bottom w:val="none" w:sz="0" w:space="0" w:color="auto"/>
        <w:right w:val="none" w:sz="0" w:space="0" w:color="auto"/>
      </w:divBdr>
    </w:div>
    <w:div w:id="1544711994">
      <w:bodyDiv w:val="1"/>
      <w:marLeft w:val="0"/>
      <w:marRight w:val="0"/>
      <w:marTop w:val="0"/>
      <w:marBottom w:val="0"/>
      <w:divBdr>
        <w:top w:val="none" w:sz="0" w:space="0" w:color="auto"/>
        <w:left w:val="none" w:sz="0" w:space="0" w:color="auto"/>
        <w:bottom w:val="none" w:sz="0" w:space="0" w:color="auto"/>
        <w:right w:val="none" w:sz="0" w:space="0" w:color="auto"/>
      </w:divBdr>
    </w:div>
    <w:div w:id="1612083883">
      <w:bodyDiv w:val="1"/>
      <w:marLeft w:val="0"/>
      <w:marRight w:val="0"/>
      <w:marTop w:val="0"/>
      <w:marBottom w:val="0"/>
      <w:divBdr>
        <w:top w:val="none" w:sz="0" w:space="0" w:color="auto"/>
        <w:left w:val="none" w:sz="0" w:space="0" w:color="auto"/>
        <w:bottom w:val="none" w:sz="0" w:space="0" w:color="auto"/>
        <w:right w:val="none" w:sz="0" w:space="0" w:color="auto"/>
      </w:divBdr>
    </w:div>
    <w:div w:id="1746341750">
      <w:bodyDiv w:val="1"/>
      <w:marLeft w:val="0"/>
      <w:marRight w:val="0"/>
      <w:marTop w:val="0"/>
      <w:marBottom w:val="0"/>
      <w:divBdr>
        <w:top w:val="none" w:sz="0" w:space="0" w:color="auto"/>
        <w:left w:val="none" w:sz="0" w:space="0" w:color="auto"/>
        <w:bottom w:val="none" w:sz="0" w:space="0" w:color="auto"/>
        <w:right w:val="none" w:sz="0" w:space="0" w:color="auto"/>
      </w:divBdr>
    </w:div>
    <w:div w:id="1904217811">
      <w:bodyDiv w:val="1"/>
      <w:marLeft w:val="0"/>
      <w:marRight w:val="0"/>
      <w:marTop w:val="0"/>
      <w:marBottom w:val="0"/>
      <w:divBdr>
        <w:top w:val="none" w:sz="0" w:space="0" w:color="auto"/>
        <w:left w:val="none" w:sz="0" w:space="0" w:color="auto"/>
        <w:bottom w:val="none" w:sz="0" w:space="0" w:color="auto"/>
        <w:right w:val="none" w:sz="0" w:space="0" w:color="auto"/>
      </w:divBdr>
    </w:div>
    <w:div w:id="1956403621">
      <w:bodyDiv w:val="1"/>
      <w:marLeft w:val="0"/>
      <w:marRight w:val="0"/>
      <w:marTop w:val="0"/>
      <w:marBottom w:val="0"/>
      <w:divBdr>
        <w:top w:val="none" w:sz="0" w:space="0" w:color="auto"/>
        <w:left w:val="none" w:sz="0" w:space="0" w:color="auto"/>
        <w:bottom w:val="none" w:sz="0" w:space="0" w:color="auto"/>
        <w:right w:val="none" w:sz="0" w:space="0" w:color="auto"/>
      </w:divBdr>
    </w:div>
    <w:div w:id="1972595271">
      <w:bodyDiv w:val="1"/>
      <w:marLeft w:val="0"/>
      <w:marRight w:val="0"/>
      <w:marTop w:val="0"/>
      <w:marBottom w:val="0"/>
      <w:divBdr>
        <w:top w:val="none" w:sz="0" w:space="0" w:color="auto"/>
        <w:left w:val="none" w:sz="0" w:space="0" w:color="auto"/>
        <w:bottom w:val="none" w:sz="0" w:space="0" w:color="auto"/>
        <w:right w:val="none" w:sz="0" w:space="0" w:color="auto"/>
      </w:divBdr>
    </w:div>
    <w:div w:id="2101834676">
      <w:bodyDiv w:val="1"/>
      <w:marLeft w:val="0"/>
      <w:marRight w:val="0"/>
      <w:marTop w:val="0"/>
      <w:marBottom w:val="0"/>
      <w:divBdr>
        <w:top w:val="none" w:sz="0" w:space="0" w:color="auto"/>
        <w:left w:val="none" w:sz="0" w:space="0" w:color="auto"/>
        <w:bottom w:val="none" w:sz="0" w:space="0" w:color="auto"/>
        <w:right w:val="none" w:sz="0" w:space="0" w:color="auto"/>
      </w:divBdr>
    </w:div>
    <w:div w:id="214368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521C24D32D48C7916C7FBB55A2F967"/>
        <w:category>
          <w:name w:val="General"/>
          <w:gallery w:val="placeholder"/>
        </w:category>
        <w:types>
          <w:type w:val="bbPlcHdr"/>
        </w:types>
        <w:behaviors>
          <w:behavior w:val="content"/>
        </w:behaviors>
        <w:guid w:val="{4231E749-08A8-4C6F-8C33-5E3332225AE8}"/>
      </w:docPartPr>
      <w:docPartBody>
        <w:p w:rsidR="00453B7E" w:rsidRDefault="00453B7E" w:rsidP="00453B7E">
          <w:pPr>
            <w:pStyle w:val="F8521C24D32D48C7916C7FBB55A2F967"/>
          </w:pPr>
          <w:r w:rsidRPr="0022638F">
            <w:rPr>
              <w:rStyle w:val="PlaceholderText"/>
              <w:rFonts w:ascii="Arial" w:hAnsi="Arial" w:cs="Arial"/>
            </w:rPr>
            <w:t>....</w:t>
          </w:r>
        </w:p>
      </w:docPartBody>
    </w:docPart>
    <w:docPart>
      <w:docPartPr>
        <w:name w:val="BC75AA4735274F86B246F7CC6541A73A"/>
        <w:category>
          <w:name w:val="General"/>
          <w:gallery w:val="placeholder"/>
        </w:category>
        <w:types>
          <w:type w:val="bbPlcHdr"/>
        </w:types>
        <w:behaviors>
          <w:behavior w:val="content"/>
        </w:behaviors>
        <w:guid w:val="{E35853B7-3909-434D-A1B9-2BAC15509B7E}"/>
      </w:docPartPr>
      <w:docPartBody>
        <w:p w:rsidR="00453B7E" w:rsidRDefault="00453B7E" w:rsidP="00453B7E">
          <w:pPr>
            <w:pStyle w:val="BC75AA4735274F86B246F7CC6541A73A"/>
          </w:pPr>
          <w:r w:rsidRPr="0022638F">
            <w:rPr>
              <w:rStyle w:val="PlaceholderText"/>
              <w:rFonts w:ascii="Arial" w:hAnsi="Arial" w:cs="Arial"/>
            </w:rPr>
            <w:t>....</w:t>
          </w:r>
        </w:p>
      </w:docPartBody>
    </w:docPart>
    <w:docPart>
      <w:docPartPr>
        <w:name w:val="F1D8106287CC43018FC1759BD99CCB5C"/>
        <w:category>
          <w:name w:val="General"/>
          <w:gallery w:val="placeholder"/>
        </w:category>
        <w:types>
          <w:type w:val="bbPlcHdr"/>
        </w:types>
        <w:behaviors>
          <w:behavior w:val="content"/>
        </w:behaviors>
        <w:guid w:val="{564764EC-1E86-4510-AEC7-94556F1B54EA}"/>
      </w:docPartPr>
      <w:docPartBody>
        <w:p w:rsidR="00453B7E" w:rsidRDefault="00453B7E" w:rsidP="00453B7E">
          <w:pPr>
            <w:pStyle w:val="F1D8106287CC43018FC1759BD99CCB5C"/>
          </w:pPr>
          <w:r w:rsidRPr="0022638F">
            <w:rPr>
              <w:rStyle w:val="PlaceholderText"/>
              <w:rFonts w:ascii="Arial" w:hAnsi="Arial" w:cs="Arial"/>
            </w:rPr>
            <w:t>....</w:t>
          </w:r>
        </w:p>
      </w:docPartBody>
    </w:docPart>
    <w:docPart>
      <w:docPartPr>
        <w:name w:val="DBFCEA86822641B2AA440FC5808CABD8"/>
        <w:category>
          <w:name w:val="General"/>
          <w:gallery w:val="placeholder"/>
        </w:category>
        <w:types>
          <w:type w:val="bbPlcHdr"/>
        </w:types>
        <w:behaviors>
          <w:behavior w:val="content"/>
        </w:behaviors>
        <w:guid w:val="{995D098A-9C7A-4989-A796-6197608CA4A0}"/>
      </w:docPartPr>
      <w:docPartBody>
        <w:p w:rsidR="00453B7E" w:rsidRDefault="00453B7E" w:rsidP="00453B7E">
          <w:pPr>
            <w:pStyle w:val="DBFCEA86822641B2AA440FC5808CABD8"/>
          </w:pPr>
          <w:r w:rsidRPr="0022638F">
            <w:rPr>
              <w:rStyle w:val="PlaceholderText"/>
              <w:rFonts w:ascii="Arial" w:hAnsi="Arial" w:cs="Arial"/>
            </w:rPr>
            <w:t>....</w:t>
          </w:r>
        </w:p>
      </w:docPartBody>
    </w:docPart>
    <w:docPart>
      <w:docPartPr>
        <w:name w:val="25833D677F03409F95927343E475AB26"/>
        <w:category>
          <w:name w:val="General"/>
          <w:gallery w:val="placeholder"/>
        </w:category>
        <w:types>
          <w:type w:val="bbPlcHdr"/>
        </w:types>
        <w:behaviors>
          <w:behavior w:val="content"/>
        </w:behaviors>
        <w:guid w:val="{E764109A-CAAD-4047-8878-A35EEB13104A}"/>
      </w:docPartPr>
      <w:docPartBody>
        <w:p w:rsidR="00453B7E" w:rsidRDefault="00453B7E" w:rsidP="00453B7E">
          <w:pPr>
            <w:pStyle w:val="25833D677F03409F95927343E475AB26"/>
          </w:pPr>
          <w:r w:rsidRPr="0022638F">
            <w:rPr>
              <w:rStyle w:val="PlaceholderText"/>
              <w:rFonts w:ascii="Arial" w:hAnsi="Arial" w:cs="Arial"/>
            </w:rPr>
            <w:t>....</w:t>
          </w:r>
        </w:p>
      </w:docPartBody>
    </w:docPart>
    <w:docPart>
      <w:docPartPr>
        <w:name w:val="77183AF39A2C455CAD3B154B3A0D7ECD"/>
        <w:category>
          <w:name w:val="General"/>
          <w:gallery w:val="placeholder"/>
        </w:category>
        <w:types>
          <w:type w:val="bbPlcHdr"/>
        </w:types>
        <w:behaviors>
          <w:behavior w:val="content"/>
        </w:behaviors>
        <w:guid w:val="{0E3800FE-050A-40B3-9A8A-6A043D08685B}"/>
      </w:docPartPr>
      <w:docPartBody>
        <w:p w:rsidR="00453B7E" w:rsidRDefault="00453B7E" w:rsidP="00453B7E">
          <w:pPr>
            <w:pStyle w:val="77183AF39A2C455CAD3B154B3A0D7ECD"/>
          </w:pPr>
          <w:r>
            <w:rPr>
              <w:rStyle w:val="PlaceholderText"/>
              <w:rFonts w:ascii="Arial" w:hAnsi="Arial" w:cs="Arial"/>
            </w:rPr>
            <w:t>....</w:t>
          </w:r>
        </w:p>
      </w:docPartBody>
    </w:docPart>
    <w:docPart>
      <w:docPartPr>
        <w:name w:val="1A9449FEEDB14C2AABFFDACF5810B93C"/>
        <w:category>
          <w:name w:val="General"/>
          <w:gallery w:val="placeholder"/>
        </w:category>
        <w:types>
          <w:type w:val="bbPlcHdr"/>
        </w:types>
        <w:behaviors>
          <w:behavior w:val="content"/>
        </w:behaviors>
        <w:guid w:val="{D2AF4E07-C6ED-4550-8CAB-7620634E6694}"/>
      </w:docPartPr>
      <w:docPartBody>
        <w:p w:rsidR="00453B7E" w:rsidRDefault="00453B7E" w:rsidP="00453B7E">
          <w:pPr>
            <w:pStyle w:val="1A9449FEEDB14C2AABFFDACF5810B93C"/>
          </w:pPr>
          <w:r w:rsidRPr="00FC5AAA">
            <w:rPr>
              <w:rStyle w:val="PlaceholderText"/>
              <w:rFonts w:ascii="Arial" w:hAnsi="Arial" w:cs="Arial"/>
            </w:rPr>
            <w:t>....</w:t>
          </w:r>
        </w:p>
      </w:docPartBody>
    </w:docPart>
    <w:docPart>
      <w:docPartPr>
        <w:name w:val="24E1DC5C98B040FBA4A07C11D6F79D55"/>
        <w:category>
          <w:name w:val="General"/>
          <w:gallery w:val="placeholder"/>
        </w:category>
        <w:types>
          <w:type w:val="bbPlcHdr"/>
        </w:types>
        <w:behaviors>
          <w:behavior w:val="content"/>
        </w:behaviors>
        <w:guid w:val="{F0F053A7-E50E-4729-BA88-22535D33BCB4}"/>
      </w:docPartPr>
      <w:docPartBody>
        <w:p w:rsidR="00453B7E" w:rsidRDefault="00453B7E" w:rsidP="00453B7E">
          <w:pPr>
            <w:pStyle w:val="24E1DC5C98B040FBA4A07C11D6F79D55"/>
          </w:pPr>
          <w:r w:rsidRPr="00C329F1">
            <w:rPr>
              <w:rStyle w:val="PlaceholderText"/>
              <w:rFonts w:ascii="Arial" w:hAnsi="Arial" w:cs="Arial"/>
            </w:rPr>
            <w:t>....</w:t>
          </w:r>
        </w:p>
      </w:docPartBody>
    </w:docPart>
    <w:docPart>
      <w:docPartPr>
        <w:name w:val="2A498F7DF7B34D46BD041599BE51A5AD"/>
        <w:category>
          <w:name w:val="General"/>
          <w:gallery w:val="placeholder"/>
        </w:category>
        <w:types>
          <w:type w:val="bbPlcHdr"/>
        </w:types>
        <w:behaviors>
          <w:behavior w:val="content"/>
        </w:behaviors>
        <w:guid w:val="{587FFC54-DCC1-4963-8031-E484CC2B1843}"/>
      </w:docPartPr>
      <w:docPartBody>
        <w:p w:rsidR="00453B7E" w:rsidRDefault="00453B7E" w:rsidP="00453B7E">
          <w:pPr>
            <w:pStyle w:val="2A498F7DF7B34D46BD041599BE51A5AD"/>
          </w:pPr>
          <w:r w:rsidRPr="00C329F1">
            <w:rPr>
              <w:rStyle w:val="PlaceholderText"/>
              <w:rFonts w:ascii="Arial" w:hAnsi="Arial" w:cs="Arial"/>
            </w:rPr>
            <w:t>....</w:t>
          </w:r>
        </w:p>
      </w:docPartBody>
    </w:docPart>
    <w:docPart>
      <w:docPartPr>
        <w:name w:val="376A1EDD28EF4FE0BEB8F9327E87F1DC"/>
        <w:category>
          <w:name w:val="General"/>
          <w:gallery w:val="placeholder"/>
        </w:category>
        <w:types>
          <w:type w:val="bbPlcHdr"/>
        </w:types>
        <w:behaviors>
          <w:behavior w:val="content"/>
        </w:behaviors>
        <w:guid w:val="{32610AEA-8E86-4D6A-8295-AD9B937D1A74}"/>
      </w:docPartPr>
      <w:docPartBody>
        <w:p w:rsidR="00453B7E" w:rsidRDefault="00453B7E" w:rsidP="00453B7E">
          <w:pPr>
            <w:pStyle w:val="376A1EDD28EF4FE0BEB8F9327E87F1DC"/>
          </w:pPr>
          <w:r w:rsidRPr="00C329F1">
            <w:rPr>
              <w:rStyle w:val="PlaceholderText"/>
              <w:rFonts w:ascii="Arial" w:hAnsi="Arial" w:cs="Arial"/>
            </w:rPr>
            <w:t>....</w:t>
          </w:r>
        </w:p>
      </w:docPartBody>
    </w:docPart>
    <w:docPart>
      <w:docPartPr>
        <w:name w:val="C45B626EF02E44ABAF036DE46991BBDF"/>
        <w:category>
          <w:name w:val="General"/>
          <w:gallery w:val="placeholder"/>
        </w:category>
        <w:types>
          <w:type w:val="bbPlcHdr"/>
        </w:types>
        <w:behaviors>
          <w:behavior w:val="content"/>
        </w:behaviors>
        <w:guid w:val="{A1685972-A9AC-4E92-A71F-AA5D444CCE2B}"/>
      </w:docPartPr>
      <w:docPartBody>
        <w:p w:rsidR="00453B7E" w:rsidRDefault="00453B7E" w:rsidP="00453B7E">
          <w:pPr>
            <w:pStyle w:val="C45B626EF02E44ABAF036DE46991BBDF"/>
          </w:pPr>
          <w:r w:rsidRPr="00F2387A">
            <w:rPr>
              <w:rStyle w:val="PlaceholderText"/>
            </w:rPr>
            <w:t>....</w:t>
          </w:r>
        </w:p>
      </w:docPartBody>
    </w:docPart>
    <w:docPart>
      <w:docPartPr>
        <w:name w:val="D26A12AA31D042CCA0B2C420121D58A8"/>
        <w:category>
          <w:name w:val="General"/>
          <w:gallery w:val="placeholder"/>
        </w:category>
        <w:types>
          <w:type w:val="bbPlcHdr"/>
        </w:types>
        <w:behaviors>
          <w:behavior w:val="content"/>
        </w:behaviors>
        <w:guid w:val="{CB91DE35-FD4B-457F-88C2-68BD79AD714E}"/>
      </w:docPartPr>
      <w:docPartBody>
        <w:p w:rsidR="00453B7E" w:rsidRDefault="00453B7E" w:rsidP="00453B7E">
          <w:pPr>
            <w:pStyle w:val="D26A12AA31D042CCA0B2C420121D58A8"/>
          </w:pPr>
          <w:r w:rsidRPr="00881CC3">
            <w:rPr>
              <w:rStyle w:val="PlaceholderText"/>
            </w:rPr>
            <w:t>....</w:t>
          </w:r>
        </w:p>
      </w:docPartBody>
    </w:docPart>
    <w:docPart>
      <w:docPartPr>
        <w:name w:val="7B6519DC8D5647289447F013D6A21450"/>
        <w:category>
          <w:name w:val="General"/>
          <w:gallery w:val="placeholder"/>
        </w:category>
        <w:types>
          <w:type w:val="bbPlcHdr"/>
        </w:types>
        <w:behaviors>
          <w:behavior w:val="content"/>
        </w:behaviors>
        <w:guid w:val="{F07596D8-810E-4E56-B84B-165F0DDB7489}"/>
      </w:docPartPr>
      <w:docPartBody>
        <w:p w:rsidR="00453B7E" w:rsidRDefault="00453B7E" w:rsidP="00453B7E">
          <w:pPr>
            <w:pStyle w:val="7B6519DC8D5647289447F013D6A21450"/>
          </w:pPr>
          <w:r w:rsidRPr="00881CC3">
            <w:rPr>
              <w:rStyle w:val="PlaceholderText"/>
            </w:rPr>
            <w:t>....</w:t>
          </w:r>
        </w:p>
      </w:docPartBody>
    </w:docPart>
    <w:docPart>
      <w:docPartPr>
        <w:name w:val="CB9F551400964BE5968811CD11C599A5"/>
        <w:category>
          <w:name w:val="General"/>
          <w:gallery w:val="placeholder"/>
        </w:category>
        <w:types>
          <w:type w:val="bbPlcHdr"/>
        </w:types>
        <w:behaviors>
          <w:behavior w:val="content"/>
        </w:behaviors>
        <w:guid w:val="{3399F545-0B7E-447F-BA2D-D30319B68B76}"/>
      </w:docPartPr>
      <w:docPartBody>
        <w:p w:rsidR="00453B7E" w:rsidRDefault="00453B7E" w:rsidP="00453B7E">
          <w:pPr>
            <w:pStyle w:val="CB9F551400964BE5968811CD11C599A5"/>
          </w:pPr>
          <w:r w:rsidRPr="0086562F">
            <w:rPr>
              <w:rStyle w:val="PlaceholderText"/>
              <w:rFonts w:ascii="Arial" w:hAnsi="Arial" w:cs="Arial"/>
            </w:rPr>
            <w:t>....</w:t>
          </w:r>
        </w:p>
      </w:docPartBody>
    </w:docPart>
    <w:docPart>
      <w:docPartPr>
        <w:name w:val="D9437384EE7841DC9588BAB7DB84DB66"/>
        <w:category>
          <w:name w:val="General"/>
          <w:gallery w:val="placeholder"/>
        </w:category>
        <w:types>
          <w:type w:val="bbPlcHdr"/>
        </w:types>
        <w:behaviors>
          <w:behavior w:val="content"/>
        </w:behaviors>
        <w:guid w:val="{6C0486D9-65D2-4167-BB4D-40D870410747}"/>
      </w:docPartPr>
      <w:docPartBody>
        <w:p w:rsidR="00453B7E" w:rsidRDefault="00453B7E" w:rsidP="00453B7E">
          <w:pPr>
            <w:pStyle w:val="D9437384EE7841DC9588BAB7DB84DB66"/>
          </w:pPr>
          <w:r w:rsidRPr="0086562F">
            <w:rPr>
              <w:rStyle w:val="PlaceholderText"/>
              <w:rFonts w:ascii="Arial" w:hAnsi="Arial" w:cs="Arial"/>
            </w:rPr>
            <w:t>....</w:t>
          </w:r>
        </w:p>
      </w:docPartBody>
    </w:docPart>
    <w:docPart>
      <w:docPartPr>
        <w:name w:val="63774921C8E24D2089A602D1CB43F0E7"/>
        <w:category>
          <w:name w:val="General"/>
          <w:gallery w:val="placeholder"/>
        </w:category>
        <w:types>
          <w:type w:val="bbPlcHdr"/>
        </w:types>
        <w:behaviors>
          <w:behavior w:val="content"/>
        </w:behaviors>
        <w:guid w:val="{BDC08E86-081C-471B-AE13-0B714D55268B}"/>
      </w:docPartPr>
      <w:docPartBody>
        <w:p w:rsidR="00453B7E" w:rsidRDefault="00453B7E" w:rsidP="00453B7E">
          <w:pPr>
            <w:pStyle w:val="63774921C8E24D2089A602D1CB43F0E7"/>
          </w:pPr>
          <w:r w:rsidRPr="001C16B4">
            <w:rPr>
              <w:rStyle w:val="PlaceholderText"/>
              <w:rFonts w:ascii="Arial" w:hAnsi="Arial" w:cs="Arial"/>
            </w:rPr>
            <w:t>....</w:t>
          </w:r>
        </w:p>
      </w:docPartBody>
    </w:docPart>
    <w:docPart>
      <w:docPartPr>
        <w:name w:val="06CF546D6C634DC9963676F9E1DAA227"/>
        <w:category>
          <w:name w:val="General"/>
          <w:gallery w:val="placeholder"/>
        </w:category>
        <w:types>
          <w:type w:val="bbPlcHdr"/>
        </w:types>
        <w:behaviors>
          <w:behavior w:val="content"/>
        </w:behaviors>
        <w:guid w:val="{B63F697F-80BF-4697-86B9-EB5082772F7B}"/>
      </w:docPartPr>
      <w:docPartBody>
        <w:p w:rsidR="00453B7E" w:rsidRDefault="00453B7E" w:rsidP="00453B7E">
          <w:pPr>
            <w:pStyle w:val="06CF546D6C634DC9963676F9E1DAA227"/>
          </w:pPr>
          <w:r w:rsidRPr="0086562F">
            <w:rPr>
              <w:rStyle w:val="PlaceholderText"/>
              <w:rFonts w:ascii="Arial" w:hAnsi="Arial" w:cs="Arial"/>
            </w:rPr>
            <w:t>....</w:t>
          </w:r>
        </w:p>
      </w:docPartBody>
    </w:docPart>
    <w:docPart>
      <w:docPartPr>
        <w:name w:val="E21C88457EE04F07862A4A26E41A84BC"/>
        <w:category>
          <w:name w:val="General"/>
          <w:gallery w:val="placeholder"/>
        </w:category>
        <w:types>
          <w:type w:val="bbPlcHdr"/>
        </w:types>
        <w:behaviors>
          <w:behavior w:val="content"/>
        </w:behaviors>
        <w:guid w:val="{F10E0034-923D-4E5B-9308-064FBE2FE7BE}"/>
      </w:docPartPr>
      <w:docPartBody>
        <w:p w:rsidR="00453B7E" w:rsidRDefault="00453B7E" w:rsidP="00453B7E">
          <w:pPr>
            <w:pStyle w:val="E21C88457EE04F07862A4A26E41A84BC"/>
          </w:pPr>
          <w:r w:rsidRPr="003C4746">
            <w:rPr>
              <w:rStyle w:val="PlaceholderText"/>
            </w:rPr>
            <w:t>....</w:t>
          </w:r>
        </w:p>
      </w:docPartBody>
    </w:docPart>
    <w:docPart>
      <w:docPartPr>
        <w:name w:val="2228D3F5AC87432BB422FD821F8B18AC"/>
        <w:category>
          <w:name w:val="General"/>
          <w:gallery w:val="placeholder"/>
        </w:category>
        <w:types>
          <w:type w:val="bbPlcHdr"/>
        </w:types>
        <w:behaviors>
          <w:behavior w:val="content"/>
        </w:behaviors>
        <w:guid w:val="{93D76872-357C-40A5-AA88-0B789C18347B}"/>
      </w:docPartPr>
      <w:docPartBody>
        <w:p w:rsidR="00453B7E" w:rsidRDefault="00453B7E" w:rsidP="00453B7E">
          <w:pPr>
            <w:pStyle w:val="2228D3F5AC87432BB422FD821F8B18AC"/>
          </w:pPr>
          <w:r w:rsidRPr="00F91D61">
            <w:rPr>
              <w:rStyle w:val="PlaceholderText"/>
              <w:rFonts w:ascii="Arial" w:hAnsi="Arial" w:cs="Arial"/>
            </w:rPr>
            <w:t>....</w:t>
          </w:r>
        </w:p>
      </w:docPartBody>
    </w:docPart>
    <w:docPart>
      <w:docPartPr>
        <w:name w:val="C2BF1EC4D37A4EC1853CA1912B054DDC"/>
        <w:category>
          <w:name w:val="General"/>
          <w:gallery w:val="placeholder"/>
        </w:category>
        <w:types>
          <w:type w:val="bbPlcHdr"/>
        </w:types>
        <w:behaviors>
          <w:behavior w:val="content"/>
        </w:behaviors>
        <w:guid w:val="{52B181CF-87FB-48A6-8EB1-FE7AA94A36AC}"/>
      </w:docPartPr>
      <w:docPartBody>
        <w:p w:rsidR="00453B7E" w:rsidRDefault="00453B7E" w:rsidP="00453B7E">
          <w:pPr>
            <w:pStyle w:val="C2BF1EC4D37A4EC1853CA1912B054DDC"/>
          </w:pPr>
          <w:r w:rsidRPr="00C329F1">
            <w:rPr>
              <w:rStyle w:val="PlaceholderText"/>
              <w:rFonts w:ascii="Arial" w:hAnsi="Arial" w:cs="Arial"/>
            </w:rPr>
            <w:t>....</w:t>
          </w:r>
        </w:p>
      </w:docPartBody>
    </w:docPart>
    <w:docPart>
      <w:docPartPr>
        <w:name w:val="EF10ADBA94EE4E12A7D9AB7C0E377741"/>
        <w:category>
          <w:name w:val="General"/>
          <w:gallery w:val="placeholder"/>
        </w:category>
        <w:types>
          <w:type w:val="bbPlcHdr"/>
        </w:types>
        <w:behaviors>
          <w:behavior w:val="content"/>
        </w:behaviors>
        <w:guid w:val="{DE09FD02-9C1B-47D8-B0E6-4241306070B3}"/>
      </w:docPartPr>
      <w:docPartBody>
        <w:p w:rsidR="00453B7E" w:rsidRDefault="00453B7E" w:rsidP="00453B7E">
          <w:pPr>
            <w:pStyle w:val="EF10ADBA94EE4E12A7D9AB7C0E377741"/>
          </w:pPr>
          <w:r w:rsidRPr="003A1A8A">
            <w:rPr>
              <w:rStyle w:val="PlaceholderText"/>
            </w:rPr>
            <w:t>....</w:t>
          </w:r>
        </w:p>
      </w:docPartBody>
    </w:docPart>
    <w:docPart>
      <w:docPartPr>
        <w:name w:val="686F2DCB622546C2B2FB1F1C979F8251"/>
        <w:category>
          <w:name w:val="General"/>
          <w:gallery w:val="placeholder"/>
        </w:category>
        <w:types>
          <w:type w:val="bbPlcHdr"/>
        </w:types>
        <w:behaviors>
          <w:behavior w:val="content"/>
        </w:behaviors>
        <w:guid w:val="{34067154-CEEE-4E74-8B38-56582677C0E0}"/>
      </w:docPartPr>
      <w:docPartBody>
        <w:p w:rsidR="00E6760B" w:rsidRDefault="00833726" w:rsidP="00833726">
          <w:pPr>
            <w:pStyle w:val="686F2DCB622546C2B2FB1F1C979F8251"/>
          </w:pPr>
          <w:r w:rsidRPr="00424D7E">
            <w:rPr>
              <w:rStyle w:val="PlaceholderText"/>
              <w:rFonts w:ascii="Arial" w:hAnsi="Arial" w:cs="Arial"/>
            </w:rPr>
            <w:t>....</w:t>
          </w:r>
        </w:p>
      </w:docPartBody>
    </w:docPart>
    <w:docPart>
      <w:docPartPr>
        <w:name w:val="018E02256DA3456DAEBED2C47D8464BC"/>
        <w:category>
          <w:name w:val="General"/>
          <w:gallery w:val="placeholder"/>
        </w:category>
        <w:types>
          <w:type w:val="bbPlcHdr"/>
        </w:types>
        <w:behaviors>
          <w:behavior w:val="content"/>
        </w:behaviors>
        <w:guid w:val="{6718E2AB-AC91-43AF-9DAF-3BAD405DE5A5}"/>
      </w:docPartPr>
      <w:docPartBody>
        <w:p w:rsidR="00E6760B" w:rsidRDefault="00833726" w:rsidP="00833726">
          <w:pPr>
            <w:pStyle w:val="018E02256DA3456DAEBED2C47D8464BC"/>
          </w:pPr>
          <w:r w:rsidRPr="00424D7E">
            <w:rPr>
              <w:rStyle w:val="PlaceholderText"/>
              <w:rFonts w:ascii="Arial" w:hAnsi="Arial" w:cs="Arial"/>
            </w:rPr>
            <w:t>....</w:t>
          </w:r>
        </w:p>
      </w:docPartBody>
    </w:docPart>
    <w:docPart>
      <w:docPartPr>
        <w:name w:val="4BA470CC43F3481781E14892D8289EEA"/>
        <w:category>
          <w:name w:val="General"/>
          <w:gallery w:val="placeholder"/>
        </w:category>
        <w:types>
          <w:type w:val="bbPlcHdr"/>
        </w:types>
        <w:behaviors>
          <w:behavior w:val="content"/>
        </w:behaviors>
        <w:guid w:val="{312BC071-E6EF-455A-9844-7D9F1BBE28FD}"/>
      </w:docPartPr>
      <w:docPartBody>
        <w:p w:rsidR="0024585E" w:rsidRDefault="001A76C1" w:rsidP="001A76C1">
          <w:pPr>
            <w:pStyle w:val="4BA470CC43F3481781E14892D8289EEA"/>
          </w:pPr>
          <w:r w:rsidRPr="001E7F70">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WenQuanYi Micro Hei">
    <w:charset w:val="00"/>
    <w:family w:val="auto"/>
    <w:pitch w:val="variable"/>
  </w:font>
  <w:font w:name="Lohit Hindi">
    <w:altName w:val="Times New Roman"/>
    <w:charset w:val="00"/>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453B7E"/>
    <w:rsid w:val="00015592"/>
    <w:rsid w:val="00020274"/>
    <w:rsid w:val="000310C3"/>
    <w:rsid w:val="000423AE"/>
    <w:rsid w:val="00053B70"/>
    <w:rsid w:val="000615AF"/>
    <w:rsid w:val="00087306"/>
    <w:rsid w:val="0009158C"/>
    <w:rsid w:val="000F559C"/>
    <w:rsid w:val="001209FB"/>
    <w:rsid w:val="00126E3A"/>
    <w:rsid w:val="00186778"/>
    <w:rsid w:val="00186A5C"/>
    <w:rsid w:val="001A76C1"/>
    <w:rsid w:val="001F3EAE"/>
    <w:rsid w:val="002017B4"/>
    <w:rsid w:val="0024585E"/>
    <w:rsid w:val="0025249D"/>
    <w:rsid w:val="00281643"/>
    <w:rsid w:val="00284B46"/>
    <w:rsid w:val="002A1834"/>
    <w:rsid w:val="002C2472"/>
    <w:rsid w:val="002D06E4"/>
    <w:rsid w:val="002F228E"/>
    <w:rsid w:val="00311A7F"/>
    <w:rsid w:val="00330C0F"/>
    <w:rsid w:val="00374BE7"/>
    <w:rsid w:val="003966DB"/>
    <w:rsid w:val="003D70DF"/>
    <w:rsid w:val="004030D8"/>
    <w:rsid w:val="00453B7E"/>
    <w:rsid w:val="005166DB"/>
    <w:rsid w:val="00530675"/>
    <w:rsid w:val="00566324"/>
    <w:rsid w:val="005C62F9"/>
    <w:rsid w:val="006A1EE7"/>
    <w:rsid w:val="00721C30"/>
    <w:rsid w:val="00727988"/>
    <w:rsid w:val="00727ABE"/>
    <w:rsid w:val="007B12D0"/>
    <w:rsid w:val="00823534"/>
    <w:rsid w:val="00833726"/>
    <w:rsid w:val="008867C9"/>
    <w:rsid w:val="0089468D"/>
    <w:rsid w:val="008972B0"/>
    <w:rsid w:val="008F21D6"/>
    <w:rsid w:val="009120A5"/>
    <w:rsid w:val="00943C23"/>
    <w:rsid w:val="00950ECC"/>
    <w:rsid w:val="009538BB"/>
    <w:rsid w:val="00956982"/>
    <w:rsid w:val="00976EB7"/>
    <w:rsid w:val="00977446"/>
    <w:rsid w:val="00992EDC"/>
    <w:rsid w:val="009A2436"/>
    <w:rsid w:val="00A85FF0"/>
    <w:rsid w:val="00A921C6"/>
    <w:rsid w:val="00AE603B"/>
    <w:rsid w:val="00AF11D5"/>
    <w:rsid w:val="00BA318C"/>
    <w:rsid w:val="00BD392C"/>
    <w:rsid w:val="00BD75FB"/>
    <w:rsid w:val="00BF4280"/>
    <w:rsid w:val="00BF70DB"/>
    <w:rsid w:val="00C1138E"/>
    <w:rsid w:val="00C30E62"/>
    <w:rsid w:val="00C42FEF"/>
    <w:rsid w:val="00C704DF"/>
    <w:rsid w:val="00C740F7"/>
    <w:rsid w:val="00CB78A0"/>
    <w:rsid w:val="00CD4E1B"/>
    <w:rsid w:val="00CF4D8A"/>
    <w:rsid w:val="00D214FD"/>
    <w:rsid w:val="00D4699C"/>
    <w:rsid w:val="00D5191D"/>
    <w:rsid w:val="00D55637"/>
    <w:rsid w:val="00D61573"/>
    <w:rsid w:val="00D96807"/>
    <w:rsid w:val="00DF3DB9"/>
    <w:rsid w:val="00E3617E"/>
    <w:rsid w:val="00E6760B"/>
    <w:rsid w:val="00E80D39"/>
    <w:rsid w:val="00EA74E4"/>
    <w:rsid w:val="00EA765C"/>
    <w:rsid w:val="00EE5B96"/>
    <w:rsid w:val="00EF08DF"/>
    <w:rsid w:val="00EF760D"/>
    <w:rsid w:val="00F127A0"/>
    <w:rsid w:val="00F322F9"/>
    <w:rsid w:val="00F423F8"/>
    <w:rsid w:val="00F53E94"/>
    <w:rsid w:val="00F67F50"/>
    <w:rsid w:val="00F73EE7"/>
    <w:rsid w:val="00F8359B"/>
    <w:rsid w:val="00F855FD"/>
    <w:rsid w:val="00F87805"/>
    <w:rsid w:val="00FA1860"/>
    <w:rsid w:val="00FB60A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76C1"/>
  </w:style>
  <w:style w:type="paragraph" w:customStyle="1" w:styleId="B26D91712A5F4D46A8CAEB2DD17870CC">
    <w:name w:val="B26D91712A5F4D46A8CAEB2DD17870CC"/>
    <w:rsid w:val="00453B7E"/>
  </w:style>
  <w:style w:type="paragraph" w:customStyle="1" w:styleId="BAE687FE9B6946A3B794E0477734B47D">
    <w:name w:val="BAE687FE9B6946A3B794E0477734B47D"/>
    <w:rsid w:val="00453B7E"/>
  </w:style>
  <w:style w:type="paragraph" w:customStyle="1" w:styleId="9BF3FEADFDEE423EB5184134ADE10BB1">
    <w:name w:val="9BF3FEADFDEE423EB5184134ADE10BB1"/>
    <w:rsid w:val="00453B7E"/>
  </w:style>
  <w:style w:type="paragraph" w:customStyle="1" w:styleId="10A514DF8772413A942FD48890591D27">
    <w:name w:val="10A514DF8772413A942FD48890591D27"/>
    <w:rsid w:val="00453B7E"/>
  </w:style>
  <w:style w:type="paragraph" w:customStyle="1" w:styleId="3F1DDF76D044484395C49D5047734B28">
    <w:name w:val="3F1DDF76D044484395C49D5047734B28"/>
    <w:rsid w:val="00453B7E"/>
  </w:style>
  <w:style w:type="paragraph" w:customStyle="1" w:styleId="993C374CD54541DB91CBDE17903A1093">
    <w:name w:val="993C374CD54541DB91CBDE17903A1093"/>
    <w:rsid w:val="00453B7E"/>
  </w:style>
  <w:style w:type="paragraph" w:customStyle="1" w:styleId="57864CF281954F969D671E0081B32F54">
    <w:name w:val="57864CF281954F969D671E0081B32F54"/>
    <w:rsid w:val="00453B7E"/>
  </w:style>
  <w:style w:type="paragraph" w:customStyle="1" w:styleId="57E464AACECE4EF1A1F5FD795A03E2D4">
    <w:name w:val="57E464AACECE4EF1A1F5FD795A03E2D4"/>
    <w:rsid w:val="00453B7E"/>
  </w:style>
  <w:style w:type="paragraph" w:customStyle="1" w:styleId="100E05F2AB0242FA874B7998BB44ADD1">
    <w:name w:val="100E05F2AB0242FA874B7998BB44ADD1"/>
    <w:rsid w:val="00453B7E"/>
  </w:style>
  <w:style w:type="paragraph" w:customStyle="1" w:styleId="07317171613E465D9041B6742A205F50">
    <w:name w:val="07317171613E465D9041B6742A205F50"/>
    <w:rsid w:val="00453B7E"/>
  </w:style>
  <w:style w:type="paragraph" w:customStyle="1" w:styleId="A2F909CD195446BA94BA9DB055F52023">
    <w:name w:val="A2F909CD195446BA94BA9DB055F52023"/>
    <w:rsid w:val="00453B7E"/>
  </w:style>
  <w:style w:type="paragraph" w:customStyle="1" w:styleId="784C054F14F24085B24018E918A1697C">
    <w:name w:val="784C054F14F24085B24018E918A1697C"/>
    <w:rsid w:val="00453B7E"/>
  </w:style>
  <w:style w:type="paragraph" w:customStyle="1" w:styleId="47A24583448445EFA43EF360531AFBEA">
    <w:name w:val="47A24583448445EFA43EF360531AFBEA"/>
    <w:rsid w:val="00453B7E"/>
  </w:style>
  <w:style w:type="paragraph" w:customStyle="1" w:styleId="E8ECBB39E2E04806BDB607F14A7E7832">
    <w:name w:val="E8ECBB39E2E04806BDB607F14A7E7832"/>
    <w:rsid w:val="00453B7E"/>
  </w:style>
  <w:style w:type="paragraph" w:customStyle="1" w:styleId="1B60DA1D9B134F539FFCD4B3C4ABDE83">
    <w:name w:val="1B60DA1D9B134F539FFCD4B3C4ABDE83"/>
    <w:rsid w:val="00453B7E"/>
  </w:style>
  <w:style w:type="paragraph" w:customStyle="1" w:styleId="C16BE7EBBE5C48CB91D8E4E46F28E749">
    <w:name w:val="C16BE7EBBE5C48CB91D8E4E46F28E749"/>
    <w:rsid w:val="00453B7E"/>
  </w:style>
  <w:style w:type="paragraph" w:customStyle="1" w:styleId="765FF90F4C4E4B4FB6254BD8135FA35D">
    <w:name w:val="765FF90F4C4E4B4FB6254BD8135FA35D"/>
    <w:rsid w:val="00453B7E"/>
  </w:style>
  <w:style w:type="paragraph" w:customStyle="1" w:styleId="699CF5CF17C24CAD83261D45779BBB19">
    <w:name w:val="699CF5CF17C24CAD83261D45779BBB19"/>
    <w:rsid w:val="00453B7E"/>
  </w:style>
  <w:style w:type="paragraph" w:customStyle="1" w:styleId="AAB5FD572AE8423FBEEF354DBA092420">
    <w:name w:val="AAB5FD572AE8423FBEEF354DBA092420"/>
    <w:rsid w:val="00453B7E"/>
  </w:style>
  <w:style w:type="paragraph" w:customStyle="1" w:styleId="2D9C61057C5540679134529A639808EE">
    <w:name w:val="2D9C61057C5540679134529A639808EE"/>
    <w:rsid w:val="00453B7E"/>
  </w:style>
  <w:style w:type="paragraph" w:customStyle="1" w:styleId="999B0B0052DA4BE7BEA4BC461050F63E">
    <w:name w:val="999B0B0052DA4BE7BEA4BC461050F63E"/>
    <w:rsid w:val="00453B7E"/>
  </w:style>
  <w:style w:type="paragraph" w:customStyle="1" w:styleId="D16D34BB7B964C12A5893F698777CD81">
    <w:name w:val="D16D34BB7B964C12A5893F698777CD81"/>
    <w:rsid w:val="00453B7E"/>
  </w:style>
  <w:style w:type="paragraph" w:customStyle="1" w:styleId="290EFA2F669949DEBCAB6649BD53438B">
    <w:name w:val="290EFA2F669949DEBCAB6649BD53438B"/>
    <w:rsid w:val="00453B7E"/>
  </w:style>
  <w:style w:type="paragraph" w:customStyle="1" w:styleId="7DA3C3B3AE0545A9AF6DE23CCB9A8F9E">
    <w:name w:val="7DA3C3B3AE0545A9AF6DE23CCB9A8F9E"/>
    <w:rsid w:val="00453B7E"/>
  </w:style>
  <w:style w:type="paragraph" w:customStyle="1" w:styleId="0E8BE6B74B194FA787A2F20667B587A7">
    <w:name w:val="0E8BE6B74B194FA787A2F20667B587A7"/>
    <w:rsid w:val="00453B7E"/>
  </w:style>
  <w:style w:type="paragraph" w:customStyle="1" w:styleId="921AFE74A9264540B0A1F8D52D313E6F">
    <w:name w:val="921AFE74A9264540B0A1F8D52D313E6F"/>
    <w:rsid w:val="00453B7E"/>
  </w:style>
  <w:style w:type="paragraph" w:customStyle="1" w:styleId="94F1921BFE9A45038AFA99251BB03452">
    <w:name w:val="94F1921BFE9A45038AFA99251BB03452"/>
    <w:rsid w:val="00453B7E"/>
  </w:style>
  <w:style w:type="paragraph" w:customStyle="1" w:styleId="0E956582942E4A7499D329C6F22B5DCF">
    <w:name w:val="0E956582942E4A7499D329C6F22B5DCF"/>
    <w:rsid w:val="00453B7E"/>
  </w:style>
  <w:style w:type="paragraph" w:customStyle="1" w:styleId="97103DEAEEBF432FA970983D19CD28F5">
    <w:name w:val="97103DEAEEBF432FA970983D19CD28F5"/>
    <w:rsid w:val="00453B7E"/>
  </w:style>
  <w:style w:type="paragraph" w:customStyle="1" w:styleId="E638D8E5CD304148885399D9FC08AF48">
    <w:name w:val="E638D8E5CD304148885399D9FC08AF48"/>
    <w:rsid w:val="00453B7E"/>
  </w:style>
  <w:style w:type="paragraph" w:customStyle="1" w:styleId="85C41E7245714761891EC1C56FA581F6">
    <w:name w:val="85C41E7245714761891EC1C56FA581F6"/>
    <w:rsid w:val="00453B7E"/>
  </w:style>
  <w:style w:type="paragraph" w:customStyle="1" w:styleId="DB65F355B1C04C458F1207B7CA550A94">
    <w:name w:val="DB65F355B1C04C458F1207B7CA550A94"/>
    <w:rsid w:val="00453B7E"/>
  </w:style>
  <w:style w:type="paragraph" w:customStyle="1" w:styleId="A237B7BC3AC34BAB8344ECD7183E14A9">
    <w:name w:val="A237B7BC3AC34BAB8344ECD7183E14A9"/>
    <w:rsid w:val="00453B7E"/>
  </w:style>
  <w:style w:type="paragraph" w:customStyle="1" w:styleId="0BB71A32E4BC4059AD51C9BF7310D661">
    <w:name w:val="0BB71A32E4BC4059AD51C9BF7310D661"/>
    <w:rsid w:val="00453B7E"/>
  </w:style>
  <w:style w:type="paragraph" w:customStyle="1" w:styleId="803BB79C2ECB469CB98FE9851A16078F">
    <w:name w:val="803BB79C2ECB469CB98FE9851A16078F"/>
    <w:rsid w:val="00453B7E"/>
  </w:style>
  <w:style w:type="paragraph" w:customStyle="1" w:styleId="D0593C48000841DFB9A6DABA2B795C6E">
    <w:name w:val="D0593C48000841DFB9A6DABA2B795C6E"/>
    <w:rsid w:val="00453B7E"/>
  </w:style>
  <w:style w:type="paragraph" w:customStyle="1" w:styleId="AFE8327722A84452996DF40FFE885937">
    <w:name w:val="AFE8327722A84452996DF40FFE885937"/>
    <w:rsid w:val="00453B7E"/>
  </w:style>
  <w:style w:type="paragraph" w:customStyle="1" w:styleId="9F1CA199D9B34A9E9249461535DFB6B5">
    <w:name w:val="9F1CA199D9B34A9E9249461535DFB6B5"/>
    <w:rsid w:val="00453B7E"/>
  </w:style>
  <w:style w:type="paragraph" w:customStyle="1" w:styleId="F8521C24D32D48C7916C7FBB55A2F967">
    <w:name w:val="F8521C24D32D48C7916C7FBB55A2F967"/>
    <w:rsid w:val="00453B7E"/>
  </w:style>
  <w:style w:type="paragraph" w:customStyle="1" w:styleId="BC75AA4735274F86B246F7CC6541A73A">
    <w:name w:val="BC75AA4735274F86B246F7CC6541A73A"/>
    <w:rsid w:val="00453B7E"/>
  </w:style>
  <w:style w:type="paragraph" w:customStyle="1" w:styleId="F1D8106287CC43018FC1759BD99CCB5C">
    <w:name w:val="F1D8106287CC43018FC1759BD99CCB5C"/>
    <w:rsid w:val="00453B7E"/>
  </w:style>
  <w:style w:type="paragraph" w:customStyle="1" w:styleId="905EDA5CE4A345768B790748C621B7F4">
    <w:name w:val="905EDA5CE4A345768B790748C621B7F4"/>
    <w:rsid w:val="00453B7E"/>
  </w:style>
  <w:style w:type="paragraph" w:customStyle="1" w:styleId="F14D57ACD5D14287B63287122248AD65">
    <w:name w:val="F14D57ACD5D14287B63287122248AD65"/>
    <w:rsid w:val="00453B7E"/>
  </w:style>
  <w:style w:type="paragraph" w:customStyle="1" w:styleId="C6E4393CB2E84E0EA9501178777DF2CE">
    <w:name w:val="C6E4393CB2E84E0EA9501178777DF2CE"/>
    <w:rsid w:val="00453B7E"/>
  </w:style>
  <w:style w:type="paragraph" w:customStyle="1" w:styleId="DBFCEA86822641B2AA440FC5808CABD8">
    <w:name w:val="DBFCEA86822641B2AA440FC5808CABD8"/>
    <w:rsid w:val="00453B7E"/>
  </w:style>
  <w:style w:type="paragraph" w:customStyle="1" w:styleId="25833D677F03409F95927343E475AB26">
    <w:name w:val="25833D677F03409F95927343E475AB26"/>
    <w:rsid w:val="00453B7E"/>
  </w:style>
  <w:style w:type="paragraph" w:customStyle="1" w:styleId="77183AF39A2C455CAD3B154B3A0D7ECD">
    <w:name w:val="77183AF39A2C455CAD3B154B3A0D7ECD"/>
    <w:rsid w:val="00453B7E"/>
  </w:style>
  <w:style w:type="paragraph" w:customStyle="1" w:styleId="8B99E194959545459AEEE9AB73F40E47">
    <w:name w:val="8B99E194959545459AEEE9AB73F40E47"/>
    <w:rsid w:val="00453B7E"/>
  </w:style>
  <w:style w:type="paragraph" w:customStyle="1" w:styleId="BEFA4FE538C04F3EAE25A6A24B1ABD28">
    <w:name w:val="BEFA4FE538C04F3EAE25A6A24B1ABD28"/>
    <w:rsid w:val="00453B7E"/>
  </w:style>
  <w:style w:type="paragraph" w:customStyle="1" w:styleId="64E2EF9FCDF2415499D7A0BECAA9EC38">
    <w:name w:val="64E2EF9FCDF2415499D7A0BECAA9EC38"/>
    <w:rsid w:val="00453B7E"/>
  </w:style>
  <w:style w:type="paragraph" w:customStyle="1" w:styleId="6875989489A049B392712A6F11247CCC">
    <w:name w:val="6875989489A049B392712A6F11247CCC"/>
    <w:rsid w:val="00453B7E"/>
  </w:style>
  <w:style w:type="paragraph" w:customStyle="1" w:styleId="3FDEF562A20C4318BAC8DB245FD3F0D3">
    <w:name w:val="3FDEF562A20C4318BAC8DB245FD3F0D3"/>
    <w:rsid w:val="00453B7E"/>
  </w:style>
  <w:style w:type="paragraph" w:customStyle="1" w:styleId="324AA9540CC24267BD5DB3B363E34CCB">
    <w:name w:val="324AA9540CC24267BD5DB3B363E34CCB"/>
    <w:rsid w:val="00453B7E"/>
  </w:style>
  <w:style w:type="paragraph" w:customStyle="1" w:styleId="0C7C5A447BF74386B4EE93C846641EBA">
    <w:name w:val="0C7C5A447BF74386B4EE93C846641EBA"/>
    <w:rsid w:val="00453B7E"/>
  </w:style>
  <w:style w:type="paragraph" w:customStyle="1" w:styleId="D4AD671D63B94A2E8213606555DF113E">
    <w:name w:val="D4AD671D63B94A2E8213606555DF113E"/>
    <w:rsid w:val="00453B7E"/>
  </w:style>
  <w:style w:type="paragraph" w:customStyle="1" w:styleId="F9252DE28F1445D49514201B729ACAC7">
    <w:name w:val="F9252DE28F1445D49514201B729ACAC7"/>
    <w:rsid w:val="00453B7E"/>
  </w:style>
  <w:style w:type="paragraph" w:customStyle="1" w:styleId="359CAD103F944EDCA0B2557B089045A0">
    <w:name w:val="359CAD103F944EDCA0B2557B089045A0"/>
    <w:rsid w:val="00453B7E"/>
  </w:style>
  <w:style w:type="paragraph" w:customStyle="1" w:styleId="C9244EC9AB1046E7A3F962496595ABF9">
    <w:name w:val="C9244EC9AB1046E7A3F962496595ABF9"/>
    <w:rsid w:val="00453B7E"/>
  </w:style>
  <w:style w:type="paragraph" w:customStyle="1" w:styleId="3DC6FE75F7AE45CFA41E28699512CDE6">
    <w:name w:val="3DC6FE75F7AE45CFA41E28699512CDE6"/>
    <w:rsid w:val="00453B7E"/>
  </w:style>
  <w:style w:type="paragraph" w:customStyle="1" w:styleId="09CE14CD8C224AD0AD07F40439F28018">
    <w:name w:val="09CE14CD8C224AD0AD07F40439F28018"/>
    <w:rsid w:val="00453B7E"/>
  </w:style>
  <w:style w:type="paragraph" w:customStyle="1" w:styleId="8258894A38844D408B00C206CAAEFD40">
    <w:name w:val="8258894A38844D408B00C206CAAEFD40"/>
    <w:rsid w:val="00453B7E"/>
  </w:style>
  <w:style w:type="paragraph" w:customStyle="1" w:styleId="A30371848E02460E8B4A5F9BF88405AE">
    <w:name w:val="A30371848E02460E8B4A5F9BF88405AE"/>
    <w:rsid w:val="00453B7E"/>
  </w:style>
  <w:style w:type="paragraph" w:customStyle="1" w:styleId="1EDA1DF417E74CB2800D308AC163645C">
    <w:name w:val="1EDA1DF417E74CB2800D308AC163645C"/>
    <w:rsid w:val="00453B7E"/>
  </w:style>
  <w:style w:type="paragraph" w:customStyle="1" w:styleId="2C1E34E03DC84145B1270FF527E80059">
    <w:name w:val="2C1E34E03DC84145B1270FF527E80059"/>
    <w:rsid w:val="00453B7E"/>
  </w:style>
  <w:style w:type="paragraph" w:customStyle="1" w:styleId="0CF3BE3B281645FDBAC20FF427A0E063">
    <w:name w:val="0CF3BE3B281645FDBAC20FF427A0E063"/>
    <w:rsid w:val="00453B7E"/>
  </w:style>
  <w:style w:type="paragraph" w:customStyle="1" w:styleId="968755DFC8D54CC9BAB52BF1859F03E9">
    <w:name w:val="968755DFC8D54CC9BAB52BF1859F03E9"/>
    <w:rsid w:val="00453B7E"/>
  </w:style>
  <w:style w:type="paragraph" w:customStyle="1" w:styleId="53E5D6C6826344DB831472EB3099E109">
    <w:name w:val="53E5D6C6826344DB831472EB3099E109"/>
    <w:rsid w:val="00453B7E"/>
  </w:style>
  <w:style w:type="paragraph" w:customStyle="1" w:styleId="1A9449FEEDB14C2AABFFDACF5810B93C">
    <w:name w:val="1A9449FEEDB14C2AABFFDACF5810B93C"/>
    <w:rsid w:val="00453B7E"/>
  </w:style>
  <w:style w:type="paragraph" w:customStyle="1" w:styleId="2F5429875BE745BDBFE77742C4954869">
    <w:name w:val="2F5429875BE745BDBFE77742C4954869"/>
    <w:rsid w:val="00453B7E"/>
  </w:style>
  <w:style w:type="paragraph" w:customStyle="1" w:styleId="635EEBA1FE2B474194B8AEB625099960">
    <w:name w:val="635EEBA1FE2B474194B8AEB625099960"/>
    <w:rsid w:val="00453B7E"/>
  </w:style>
  <w:style w:type="paragraph" w:customStyle="1" w:styleId="6350161AEC4F4D5CB32C0D76D8BF36D2">
    <w:name w:val="6350161AEC4F4D5CB32C0D76D8BF36D2"/>
    <w:rsid w:val="00453B7E"/>
  </w:style>
  <w:style w:type="paragraph" w:customStyle="1" w:styleId="048F2E643BF942FD89DFF444D60C7D74">
    <w:name w:val="048F2E643BF942FD89DFF444D60C7D74"/>
    <w:rsid w:val="00453B7E"/>
  </w:style>
  <w:style w:type="paragraph" w:customStyle="1" w:styleId="DFB902E998D540A29480DDA38AE0ADE8">
    <w:name w:val="DFB902E998D540A29480DDA38AE0ADE8"/>
    <w:rsid w:val="00453B7E"/>
  </w:style>
  <w:style w:type="paragraph" w:customStyle="1" w:styleId="B5FE5AC5413A4FD79992D0D05FDCBBA5">
    <w:name w:val="B5FE5AC5413A4FD79992D0D05FDCBBA5"/>
    <w:rsid w:val="00453B7E"/>
  </w:style>
  <w:style w:type="paragraph" w:customStyle="1" w:styleId="1D398E299DEC4D8FB2E40069DD62A96B">
    <w:name w:val="1D398E299DEC4D8FB2E40069DD62A96B"/>
    <w:rsid w:val="00453B7E"/>
  </w:style>
  <w:style w:type="paragraph" w:customStyle="1" w:styleId="7F8B3A9BD90A47638BD8382D5BEC7E04">
    <w:name w:val="7F8B3A9BD90A47638BD8382D5BEC7E04"/>
    <w:rsid w:val="00453B7E"/>
  </w:style>
  <w:style w:type="paragraph" w:customStyle="1" w:styleId="0C2E367E1CF0431C8B2F76BDCF39D8A5">
    <w:name w:val="0C2E367E1CF0431C8B2F76BDCF39D8A5"/>
    <w:rsid w:val="00453B7E"/>
  </w:style>
  <w:style w:type="paragraph" w:customStyle="1" w:styleId="6A2CF48ECF56431D8B6677CAB22D42F1">
    <w:name w:val="6A2CF48ECF56431D8B6677CAB22D42F1"/>
    <w:rsid w:val="00453B7E"/>
  </w:style>
  <w:style w:type="paragraph" w:customStyle="1" w:styleId="5F507B831F484288B6CA9742FC83585D">
    <w:name w:val="5F507B831F484288B6CA9742FC83585D"/>
    <w:rsid w:val="00453B7E"/>
  </w:style>
  <w:style w:type="paragraph" w:customStyle="1" w:styleId="1E82DF932FF04540988DEDF7C3AF5A08">
    <w:name w:val="1E82DF932FF04540988DEDF7C3AF5A08"/>
    <w:rsid w:val="00453B7E"/>
  </w:style>
  <w:style w:type="paragraph" w:customStyle="1" w:styleId="705D75D7C9CC40C29ECB1F29A1E44F5F">
    <w:name w:val="705D75D7C9CC40C29ECB1F29A1E44F5F"/>
    <w:rsid w:val="00453B7E"/>
  </w:style>
  <w:style w:type="paragraph" w:customStyle="1" w:styleId="87F4B6062B3D4710BB4DC712B5ABE0B7">
    <w:name w:val="87F4B6062B3D4710BB4DC712B5ABE0B7"/>
    <w:rsid w:val="00453B7E"/>
  </w:style>
  <w:style w:type="paragraph" w:customStyle="1" w:styleId="E98793FEC40A45848A1AD02075A70EBB">
    <w:name w:val="E98793FEC40A45848A1AD02075A70EBB"/>
    <w:rsid w:val="00453B7E"/>
  </w:style>
  <w:style w:type="paragraph" w:customStyle="1" w:styleId="75251C4D3BD6442DBF8DD86B3CE5D885">
    <w:name w:val="75251C4D3BD6442DBF8DD86B3CE5D885"/>
    <w:rsid w:val="00453B7E"/>
  </w:style>
  <w:style w:type="paragraph" w:customStyle="1" w:styleId="9A09F861BEC84D1280B333BADCD734A5">
    <w:name w:val="9A09F861BEC84D1280B333BADCD734A5"/>
    <w:rsid w:val="00453B7E"/>
  </w:style>
  <w:style w:type="paragraph" w:customStyle="1" w:styleId="C0A7CD7C04F34314A5D5983423FCFBC6">
    <w:name w:val="C0A7CD7C04F34314A5D5983423FCFBC6"/>
    <w:rsid w:val="00453B7E"/>
  </w:style>
  <w:style w:type="paragraph" w:customStyle="1" w:styleId="3A8C1C2BA1AE4426A1C515924F54F2CF">
    <w:name w:val="3A8C1C2BA1AE4426A1C515924F54F2CF"/>
    <w:rsid w:val="00453B7E"/>
  </w:style>
  <w:style w:type="paragraph" w:customStyle="1" w:styleId="CEECFE17F5E94BCA99845E720D33FBFE">
    <w:name w:val="CEECFE17F5E94BCA99845E720D33FBFE"/>
    <w:rsid w:val="00453B7E"/>
  </w:style>
  <w:style w:type="paragraph" w:customStyle="1" w:styleId="B3ADC08B890E42D4B606AA4948F11112">
    <w:name w:val="B3ADC08B890E42D4B606AA4948F11112"/>
    <w:rsid w:val="00453B7E"/>
  </w:style>
  <w:style w:type="paragraph" w:customStyle="1" w:styleId="6A8C9972AF0046AA8D3C9622312FDB99">
    <w:name w:val="6A8C9972AF0046AA8D3C9622312FDB99"/>
    <w:rsid w:val="00453B7E"/>
  </w:style>
  <w:style w:type="paragraph" w:customStyle="1" w:styleId="4CED92B13AA04D63914CC870851D615C">
    <w:name w:val="4CED92B13AA04D63914CC870851D615C"/>
    <w:rsid w:val="00453B7E"/>
  </w:style>
  <w:style w:type="paragraph" w:customStyle="1" w:styleId="B9EC6437BC0B4CEB92CD9DEEDEACF99E">
    <w:name w:val="B9EC6437BC0B4CEB92CD9DEEDEACF99E"/>
    <w:rsid w:val="00453B7E"/>
  </w:style>
  <w:style w:type="paragraph" w:customStyle="1" w:styleId="E81855AA7C4C49CE83BD92045EF34DFA">
    <w:name w:val="E81855AA7C4C49CE83BD92045EF34DFA"/>
    <w:rsid w:val="00453B7E"/>
  </w:style>
  <w:style w:type="paragraph" w:customStyle="1" w:styleId="EBECAAFDE52446CEB49E4D53FA14F268">
    <w:name w:val="EBECAAFDE52446CEB49E4D53FA14F268"/>
    <w:rsid w:val="00453B7E"/>
  </w:style>
  <w:style w:type="paragraph" w:customStyle="1" w:styleId="EF558B254B9549F79C79160E74E001F6">
    <w:name w:val="EF558B254B9549F79C79160E74E001F6"/>
    <w:rsid w:val="00453B7E"/>
  </w:style>
  <w:style w:type="paragraph" w:customStyle="1" w:styleId="1BE23FF47DF042FA938685608BE8C38B">
    <w:name w:val="1BE23FF47DF042FA938685608BE8C38B"/>
    <w:rsid w:val="00453B7E"/>
  </w:style>
  <w:style w:type="paragraph" w:customStyle="1" w:styleId="D56B12AA7CE841E48DE8EDC1FC553AA6">
    <w:name w:val="D56B12AA7CE841E48DE8EDC1FC553AA6"/>
    <w:rsid w:val="00453B7E"/>
  </w:style>
  <w:style w:type="paragraph" w:customStyle="1" w:styleId="E5B07ABEE8F148B4B6BB4C2630ECAB6C">
    <w:name w:val="E5B07ABEE8F148B4B6BB4C2630ECAB6C"/>
    <w:rsid w:val="00453B7E"/>
  </w:style>
  <w:style w:type="paragraph" w:customStyle="1" w:styleId="E33B46B4FFE54CD4ACE6C867626F7226">
    <w:name w:val="E33B46B4FFE54CD4ACE6C867626F7226"/>
    <w:rsid w:val="00453B7E"/>
  </w:style>
  <w:style w:type="paragraph" w:customStyle="1" w:styleId="D6A4CB4A0F4A4DEC90F5BE1639C67A71">
    <w:name w:val="D6A4CB4A0F4A4DEC90F5BE1639C67A71"/>
    <w:rsid w:val="00453B7E"/>
  </w:style>
  <w:style w:type="paragraph" w:customStyle="1" w:styleId="38639F4798BA42488C343103D2017D1F">
    <w:name w:val="38639F4798BA42488C343103D2017D1F"/>
    <w:rsid w:val="00453B7E"/>
  </w:style>
  <w:style w:type="paragraph" w:customStyle="1" w:styleId="2E26B801BDEC41CB9635FC9AF9EE611F">
    <w:name w:val="2E26B801BDEC41CB9635FC9AF9EE611F"/>
    <w:rsid w:val="00453B7E"/>
  </w:style>
  <w:style w:type="paragraph" w:customStyle="1" w:styleId="ED3A081FFE8E46849FFE2BD0853ED788">
    <w:name w:val="ED3A081FFE8E46849FFE2BD0853ED788"/>
    <w:rsid w:val="00453B7E"/>
  </w:style>
  <w:style w:type="paragraph" w:customStyle="1" w:styleId="49287277913D4D30ABA6A7EECAB58DF3">
    <w:name w:val="49287277913D4D30ABA6A7EECAB58DF3"/>
    <w:rsid w:val="00453B7E"/>
  </w:style>
  <w:style w:type="paragraph" w:customStyle="1" w:styleId="4154AF91591D4422AE6C144C5B2C1237">
    <w:name w:val="4154AF91591D4422AE6C144C5B2C1237"/>
    <w:rsid w:val="00453B7E"/>
  </w:style>
  <w:style w:type="paragraph" w:customStyle="1" w:styleId="C7CEDDC3ADB64C3BA61BD50E6E639F44">
    <w:name w:val="C7CEDDC3ADB64C3BA61BD50E6E639F44"/>
    <w:rsid w:val="00453B7E"/>
  </w:style>
  <w:style w:type="paragraph" w:customStyle="1" w:styleId="BA8B815727AF478DB2BFEA08F8D3352A">
    <w:name w:val="BA8B815727AF478DB2BFEA08F8D3352A"/>
    <w:rsid w:val="00453B7E"/>
  </w:style>
  <w:style w:type="paragraph" w:customStyle="1" w:styleId="8935FE60F13A46AB928A670396E4E679">
    <w:name w:val="8935FE60F13A46AB928A670396E4E679"/>
    <w:rsid w:val="00453B7E"/>
  </w:style>
  <w:style w:type="paragraph" w:customStyle="1" w:styleId="4F216CA5A45E4DD1AA7845F1FBA5F39D">
    <w:name w:val="4F216CA5A45E4DD1AA7845F1FBA5F39D"/>
    <w:rsid w:val="00453B7E"/>
  </w:style>
  <w:style w:type="paragraph" w:customStyle="1" w:styleId="291AF416DBE8487B87AA2805067441B4">
    <w:name w:val="291AF416DBE8487B87AA2805067441B4"/>
    <w:rsid w:val="00453B7E"/>
  </w:style>
  <w:style w:type="paragraph" w:customStyle="1" w:styleId="06E15E32E98D4A7BBACC0B81B7A07293">
    <w:name w:val="06E15E32E98D4A7BBACC0B81B7A07293"/>
    <w:rsid w:val="00453B7E"/>
  </w:style>
  <w:style w:type="paragraph" w:customStyle="1" w:styleId="54A26D8B61404705A284327974946B5B">
    <w:name w:val="54A26D8B61404705A284327974946B5B"/>
    <w:rsid w:val="00453B7E"/>
  </w:style>
  <w:style w:type="paragraph" w:customStyle="1" w:styleId="E45C9A292C164C13B03C75B0C369B75A">
    <w:name w:val="E45C9A292C164C13B03C75B0C369B75A"/>
    <w:rsid w:val="00453B7E"/>
  </w:style>
  <w:style w:type="paragraph" w:customStyle="1" w:styleId="3B7221FF02B449A9BF61E39D10D375D2">
    <w:name w:val="3B7221FF02B449A9BF61E39D10D375D2"/>
    <w:rsid w:val="00453B7E"/>
  </w:style>
  <w:style w:type="paragraph" w:customStyle="1" w:styleId="5BA5C20617544E37AF333A3EEF970C77">
    <w:name w:val="5BA5C20617544E37AF333A3EEF970C77"/>
    <w:rsid w:val="00453B7E"/>
  </w:style>
  <w:style w:type="paragraph" w:customStyle="1" w:styleId="C3876CB5542F4F6EA8ECF72AEA6FBBEE">
    <w:name w:val="C3876CB5542F4F6EA8ECF72AEA6FBBEE"/>
    <w:rsid w:val="00453B7E"/>
  </w:style>
  <w:style w:type="paragraph" w:customStyle="1" w:styleId="79660D8E6DF746BEBA4BD55F0F2E4892">
    <w:name w:val="79660D8E6DF746BEBA4BD55F0F2E4892"/>
    <w:rsid w:val="00453B7E"/>
  </w:style>
  <w:style w:type="paragraph" w:customStyle="1" w:styleId="3D1370EE9DA64717A3F8236177F25B95">
    <w:name w:val="3D1370EE9DA64717A3F8236177F25B95"/>
    <w:rsid w:val="00453B7E"/>
  </w:style>
  <w:style w:type="paragraph" w:customStyle="1" w:styleId="57F466E79BA44C9BB3A0F8470D9ACAA3">
    <w:name w:val="57F466E79BA44C9BB3A0F8470D9ACAA3"/>
    <w:rsid w:val="00453B7E"/>
  </w:style>
  <w:style w:type="paragraph" w:customStyle="1" w:styleId="362E6FEFBD1543B3B9B5D3417F28E1D8">
    <w:name w:val="362E6FEFBD1543B3B9B5D3417F28E1D8"/>
    <w:rsid w:val="00453B7E"/>
  </w:style>
  <w:style w:type="paragraph" w:customStyle="1" w:styleId="F02892F42F0444CCB06E6916E92217F9">
    <w:name w:val="F02892F42F0444CCB06E6916E92217F9"/>
    <w:rsid w:val="00453B7E"/>
  </w:style>
  <w:style w:type="paragraph" w:customStyle="1" w:styleId="DA28D9C4DDDF4631B4E2AB86EAC78B7D">
    <w:name w:val="DA28D9C4DDDF4631B4E2AB86EAC78B7D"/>
    <w:rsid w:val="00453B7E"/>
  </w:style>
  <w:style w:type="paragraph" w:customStyle="1" w:styleId="F4B482071BF14A7B97DA9835AC2A1870">
    <w:name w:val="F4B482071BF14A7B97DA9835AC2A1870"/>
    <w:rsid w:val="00453B7E"/>
  </w:style>
  <w:style w:type="paragraph" w:customStyle="1" w:styleId="A2A5A6715C874297A4C73296AF7644DA">
    <w:name w:val="A2A5A6715C874297A4C73296AF7644DA"/>
    <w:rsid w:val="00453B7E"/>
  </w:style>
  <w:style w:type="paragraph" w:customStyle="1" w:styleId="80A8F2BC8EA248D98CF318C2898FE192">
    <w:name w:val="80A8F2BC8EA248D98CF318C2898FE192"/>
    <w:rsid w:val="00453B7E"/>
  </w:style>
  <w:style w:type="paragraph" w:customStyle="1" w:styleId="24E1DC5C98B040FBA4A07C11D6F79D55">
    <w:name w:val="24E1DC5C98B040FBA4A07C11D6F79D55"/>
    <w:rsid w:val="00453B7E"/>
  </w:style>
  <w:style w:type="paragraph" w:customStyle="1" w:styleId="417D1B7D3C7D4CC183BDF03E8652C51D">
    <w:name w:val="417D1B7D3C7D4CC183BDF03E8652C51D"/>
    <w:rsid w:val="00453B7E"/>
  </w:style>
  <w:style w:type="paragraph" w:customStyle="1" w:styleId="2A498F7DF7B34D46BD041599BE51A5AD">
    <w:name w:val="2A498F7DF7B34D46BD041599BE51A5AD"/>
    <w:rsid w:val="00453B7E"/>
  </w:style>
  <w:style w:type="paragraph" w:customStyle="1" w:styleId="DC3F92571485432295B8CFF377E8EFE0">
    <w:name w:val="DC3F92571485432295B8CFF377E8EFE0"/>
    <w:rsid w:val="00453B7E"/>
  </w:style>
  <w:style w:type="paragraph" w:customStyle="1" w:styleId="376A1EDD28EF4FE0BEB8F9327E87F1DC">
    <w:name w:val="376A1EDD28EF4FE0BEB8F9327E87F1DC"/>
    <w:rsid w:val="00453B7E"/>
  </w:style>
  <w:style w:type="paragraph" w:customStyle="1" w:styleId="61B218C25A75494FBDF79F8BA7245DE6">
    <w:name w:val="61B218C25A75494FBDF79F8BA7245DE6"/>
    <w:rsid w:val="00453B7E"/>
  </w:style>
  <w:style w:type="paragraph" w:customStyle="1" w:styleId="E61391794BF345BC98269C294355F13D">
    <w:name w:val="E61391794BF345BC98269C294355F13D"/>
    <w:rsid w:val="00453B7E"/>
  </w:style>
  <w:style w:type="paragraph" w:customStyle="1" w:styleId="DECDA9E93D814596946EACF229C3EACF">
    <w:name w:val="DECDA9E93D814596946EACF229C3EACF"/>
    <w:rsid w:val="00453B7E"/>
  </w:style>
  <w:style w:type="paragraph" w:customStyle="1" w:styleId="58A4D353B44D4F6BA22477D7C741DB8C">
    <w:name w:val="58A4D353B44D4F6BA22477D7C741DB8C"/>
    <w:rsid w:val="00453B7E"/>
  </w:style>
  <w:style w:type="paragraph" w:customStyle="1" w:styleId="4216A844F069442E8C53A968E69C3E0B">
    <w:name w:val="4216A844F069442E8C53A968E69C3E0B"/>
    <w:rsid w:val="00453B7E"/>
  </w:style>
  <w:style w:type="paragraph" w:customStyle="1" w:styleId="4B6D72ADCE6A4E35A07495ED47F567B9">
    <w:name w:val="4B6D72ADCE6A4E35A07495ED47F567B9"/>
    <w:rsid w:val="00453B7E"/>
  </w:style>
  <w:style w:type="paragraph" w:customStyle="1" w:styleId="3EABB854B36D41549A6AF149D4C4A08F">
    <w:name w:val="3EABB854B36D41549A6AF149D4C4A08F"/>
    <w:rsid w:val="00453B7E"/>
  </w:style>
  <w:style w:type="paragraph" w:customStyle="1" w:styleId="09D1472280FF4D4D8F4B80A2993362CE">
    <w:name w:val="09D1472280FF4D4D8F4B80A2993362CE"/>
    <w:rsid w:val="00453B7E"/>
  </w:style>
  <w:style w:type="paragraph" w:customStyle="1" w:styleId="5022BA9920CB4C0181041B63081EF469">
    <w:name w:val="5022BA9920CB4C0181041B63081EF469"/>
    <w:rsid w:val="00453B7E"/>
  </w:style>
  <w:style w:type="paragraph" w:customStyle="1" w:styleId="E17BFA5A21BA4AD3853EBDD5A3F7E092">
    <w:name w:val="E17BFA5A21BA4AD3853EBDD5A3F7E092"/>
    <w:rsid w:val="00453B7E"/>
  </w:style>
  <w:style w:type="paragraph" w:customStyle="1" w:styleId="1FC37239B6D04F3589725F6D4FB78E8F">
    <w:name w:val="1FC37239B6D04F3589725F6D4FB78E8F"/>
    <w:rsid w:val="00453B7E"/>
  </w:style>
  <w:style w:type="paragraph" w:customStyle="1" w:styleId="4C64F92A564B424893B52CFB13D45B0F">
    <w:name w:val="4C64F92A564B424893B52CFB13D45B0F"/>
    <w:rsid w:val="00453B7E"/>
  </w:style>
  <w:style w:type="paragraph" w:customStyle="1" w:styleId="AA73C8D1BFCA4588A42EAE350F555419">
    <w:name w:val="AA73C8D1BFCA4588A42EAE350F555419"/>
    <w:rsid w:val="00453B7E"/>
  </w:style>
  <w:style w:type="paragraph" w:customStyle="1" w:styleId="BE980CDBC9A342939C5CA034BC5A5800">
    <w:name w:val="BE980CDBC9A342939C5CA034BC5A5800"/>
    <w:rsid w:val="00453B7E"/>
  </w:style>
  <w:style w:type="paragraph" w:customStyle="1" w:styleId="417393BD99824831974993D96D53305D">
    <w:name w:val="417393BD99824831974993D96D53305D"/>
    <w:rsid w:val="00453B7E"/>
  </w:style>
  <w:style w:type="paragraph" w:customStyle="1" w:styleId="B21A5F511EE34705A0CF7E2A675385FC">
    <w:name w:val="B21A5F511EE34705A0CF7E2A675385FC"/>
    <w:rsid w:val="00453B7E"/>
  </w:style>
  <w:style w:type="paragraph" w:customStyle="1" w:styleId="C0984B907AC94E3FB5043FAD0D2DD151">
    <w:name w:val="C0984B907AC94E3FB5043FAD0D2DD151"/>
    <w:rsid w:val="00453B7E"/>
  </w:style>
  <w:style w:type="paragraph" w:customStyle="1" w:styleId="85B73801BF694611A4FB2BEA5154404F">
    <w:name w:val="85B73801BF694611A4FB2BEA5154404F"/>
    <w:rsid w:val="00453B7E"/>
  </w:style>
  <w:style w:type="paragraph" w:customStyle="1" w:styleId="7FF3CBCBFE1243399C8626E1C00FF089">
    <w:name w:val="7FF3CBCBFE1243399C8626E1C00FF089"/>
    <w:rsid w:val="00453B7E"/>
  </w:style>
  <w:style w:type="paragraph" w:customStyle="1" w:styleId="782B51A52CC440978F925F9D033CB92E">
    <w:name w:val="782B51A52CC440978F925F9D033CB92E"/>
    <w:rsid w:val="00453B7E"/>
  </w:style>
  <w:style w:type="paragraph" w:customStyle="1" w:styleId="8DBA0D16B0004C83B0046C1337E21A49">
    <w:name w:val="8DBA0D16B0004C83B0046C1337E21A49"/>
    <w:rsid w:val="00453B7E"/>
  </w:style>
  <w:style w:type="paragraph" w:customStyle="1" w:styleId="1CB60434A07543E9A81D398F2C95D917">
    <w:name w:val="1CB60434A07543E9A81D398F2C95D917"/>
    <w:rsid w:val="00453B7E"/>
  </w:style>
  <w:style w:type="paragraph" w:customStyle="1" w:styleId="8EDB3CF109A04510840480582DAF971C">
    <w:name w:val="8EDB3CF109A04510840480582DAF971C"/>
    <w:rsid w:val="00453B7E"/>
  </w:style>
  <w:style w:type="paragraph" w:customStyle="1" w:styleId="3E4C63D33F3C4A0DBE2DF65FCBAF6C62">
    <w:name w:val="3E4C63D33F3C4A0DBE2DF65FCBAF6C62"/>
    <w:rsid w:val="00453B7E"/>
  </w:style>
  <w:style w:type="paragraph" w:customStyle="1" w:styleId="60E7B177BEB94F90BF84B5F1DB0EDF4C">
    <w:name w:val="60E7B177BEB94F90BF84B5F1DB0EDF4C"/>
    <w:rsid w:val="00453B7E"/>
  </w:style>
  <w:style w:type="paragraph" w:customStyle="1" w:styleId="51F88B02AD9A4DC6B41A88AC8D1C9BFC">
    <w:name w:val="51F88B02AD9A4DC6B41A88AC8D1C9BFC"/>
    <w:rsid w:val="00453B7E"/>
  </w:style>
  <w:style w:type="paragraph" w:customStyle="1" w:styleId="2BE66B232AB44761986362DB0A7792FF">
    <w:name w:val="2BE66B232AB44761986362DB0A7792FF"/>
    <w:rsid w:val="00453B7E"/>
  </w:style>
  <w:style w:type="paragraph" w:customStyle="1" w:styleId="038D2CCA72A44B1C9A1D339A2D83DBC6">
    <w:name w:val="038D2CCA72A44B1C9A1D339A2D83DBC6"/>
    <w:rsid w:val="00453B7E"/>
  </w:style>
  <w:style w:type="paragraph" w:customStyle="1" w:styleId="40D9F17A6983405FB8BB7132A8402B85">
    <w:name w:val="40D9F17A6983405FB8BB7132A8402B85"/>
    <w:rsid w:val="00453B7E"/>
  </w:style>
  <w:style w:type="paragraph" w:customStyle="1" w:styleId="0510B84E1FD24D1B9D64C021D143CEC9">
    <w:name w:val="0510B84E1FD24D1B9D64C021D143CEC9"/>
    <w:rsid w:val="00453B7E"/>
  </w:style>
  <w:style w:type="paragraph" w:customStyle="1" w:styleId="B0E1CBF1C81A4C34A808946416A5F930">
    <w:name w:val="B0E1CBF1C81A4C34A808946416A5F930"/>
    <w:rsid w:val="00453B7E"/>
  </w:style>
  <w:style w:type="paragraph" w:customStyle="1" w:styleId="75C55B4A081847E5BCCFC197F8D9C898">
    <w:name w:val="75C55B4A081847E5BCCFC197F8D9C898"/>
    <w:rsid w:val="00453B7E"/>
  </w:style>
  <w:style w:type="paragraph" w:customStyle="1" w:styleId="4B8DA52E0A9F482E804B2EE4D1EAAC51">
    <w:name w:val="4B8DA52E0A9F482E804B2EE4D1EAAC51"/>
    <w:rsid w:val="00453B7E"/>
  </w:style>
  <w:style w:type="paragraph" w:customStyle="1" w:styleId="E8A015336BB6423192F024F2A4C8DD17">
    <w:name w:val="E8A015336BB6423192F024F2A4C8DD17"/>
    <w:rsid w:val="00453B7E"/>
  </w:style>
  <w:style w:type="paragraph" w:customStyle="1" w:styleId="4F352FB97F354C2D9577228F15C4766F">
    <w:name w:val="4F352FB97F354C2D9577228F15C4766F"/>
    <w:rsid w:val="00453B7E"/>
  </w:style>
  <w:style w:type="paragraph" w:customStyle="1" w:styleId="A1F41DC985B147F38A05064478A69977">
    <w:name w:val="A1F41DC985B147F38A05064478A69977"/>
    <w:rsid w:val="00453B7E"/>
  </w:style>
  <w:style w:type="paragraph" w:customStyle="1" w:styleId="293AE3F2C1A148E38B425CEADC15822A">
    <w:name w:val="293AE3F2C1A148E38B425CEADC15822A"/>
    <w:rsid w:val="00453B7E"/>
  </w:style>
  <w:style w:type="paragraph" w:customStyle="1" w:styleId="07B3653778BC4997BD98D0D376EA6D8D">
    <w:name w:val="07B3653778BC4997BD98D0D376EA6D8D"/>
    <w:rsid w:val="00453B7E"/>
  </w:style>
  <w:style w:type="paragraph" w:customStyle="1" w:styleId="91F4E8D07F814D0385117E94639C69EC">
    <w:name w:val="91F4E8D07F814D0385117E94639C69EC"/>
    <w:rsid w:val="00453B7E"/>
  </w:style>
  <w:style w:type="paragraph" w:customStyle="1" w:styleId="53A97C5926C44FAC82F27DA0A25E7AD7">
    <w:name w:val="53A97C5926C44FAC82F27DA0A25E7AD7"/>
    <w:rsid w:val="00453B7E"/>
  </w:style>
  <w:style w:type="paragraph" w:customStyle="1" w:styleId="A9374DD8C11C41608478C86C165D8C18">
    <w:name w:val="A9374DD8C11C41608478C86C165D8C18"/>
    <w:rsid w:val="00453B7E"/>
  </w:style>
  <w:style w:type="paragraph" w:customStyle="1" w:styleId="4E956580820A4B778B48249EDE3AEBE6">
    <w:name w:val="4E956580820A4B778B48249EDE3AEBE6"/>
    <w:rsid w:val="00453B7E"/>
  </w:style>
  <w:style w:type="paragraph" w:customStyle="1" w:styleId="C45B626EF02E44ABAF036DE46991BBDF">
    <w:name w:val="C45B626EF02E44ABAF036DE46991BBDF"/>
    <w:rsid w:val="00453B7E"/>
  </w:style>
  <w:style w:type="paragraph" w:customStyle="1" w:styleId="D26A12AA31D042CCA0B2C420121D58A8">
    <w:name w:val="D26A12AA31D042CCA0B2C420121D58A8"/>
    <w:rsid w:val="00453B7E"/>
  </w:style>
  <w:style w:type="paragraph" w:customStyle="1" w:styleId="7B6519DC8D5647289447F013D6A21450">
    <w:name w:val="7B6519DC8D5647289447F013D6A21450"/>
    <w:rsid w:val="00453B7E"/>
  </w:style>
  <w:style w:type="paragraph" w:customStyle="1" w:styleId="F9C0030C1E3A4B1ABA030CE9435CE7D0">
    <w:name w:val="F9C0030C1E3A4B1ABA030CE9435CE7D0"/>
    <w:rsid w:val="00453B7E"/>
  </w:style>
  <w:style w:type="paragraph" w:customStyle="1" w:styleId="CB9F551400964BE5968811CD11C599A5">
    <w:name w:val="CB9F551400964BE5968811CD11C599A5"/>
    <w:rsid w:val="00453B7E"/>
  </w:style>
  <w:style w:type="paragraph" w:customStyle="1" w:styleId="D9437384EE7841DC9588BAB7DB84DB66">
    <w:name w:val="D9437384EE7841DC9588BAB7DB84DB66"/>
    <w:rsid w:val="00453B7E"/>
  </w:style>
  <w:style w:type="paragraph" w:customStyle="1" w:styleId="63774921C8E24D2089A602D1CB43F0E7">
    <w:name w:val="63774921C8E24D2089A602D1CB43F0E7"/>
    <w:rsid w:val="00453B7E"/>
  </w:style>
  <w:style w:type="paragraph" w:customStyle="1" w:styleId="06CF546D6C634DC9963676F9E1DAA227">
    <w:name w:val="06CF546D6C634DC9963676F9E1DAA227"/>
    <w:rsid w:val="00453B7E"/>
  </w:style>
  <w:style w:type="paragraph" w:customStyle="1" w:styleId="D22492114F9045218CFDFD81079C1302">
    <w:name w:val="D22492114F9045218CFDFD81079C1302"/>
    <w:rsid w:val="00453B7E"/>
  </w:style>
  <w:style w:type="paragraph" w:customStyle="1" w:styleId="388A8563002C4EACB8E5666F637AFAEC">
    <w:name w:val="388A8563002C4EACB8E5666F637AFAEC"/>
    <w:rsid w:val="00453B7E"/>
  </w:style>
  <w:style w:type="paragraph" w:customStyle="1" w:styleId="EC32688B3A2247058BA7212873AF9E33">
    <w:name w:val="EC32688B3A2247058BA7212873AF9E33"/>
    <w:rsid w:val="00453B7E"/>
  </w:style>
  <w:style w:type="paragraph" w:customStyle="1" w:styleId="AFB3D786389746C09A79681CA535E53F">
    <w:name w:val="AFB3D786389746C09A79681CA535E53F"/>
    <w:rsid w:val="00453B7E"/>
  </w:style>
  <w:style w:type="paragraph" w:customStyle="1" w:styleId="1D25135645A04CD2816936AD524E53C9">
    <w:name w:val="1D25135645A04CD2816936AD524E53C9"/>
    <w:rsid w:val="00453B7E"/>
  </w:style>
  <w:style w:type="paragraph" w:customStyle="1" w:styleId="E21C88457EE04F07862A4A26E41A84BC">
    <w:name w:val="E21C88457EE04F07862A4A26E41A84BC"/>
    <w:rsid w:val="00453B7E"/>
  </w:style>
  <w:style w:type="paragraph" w:customStyle="1" w:styleId="2228D3F5AC87432BB422FD821F8B18AC">
    <w:name w:val="2228D3F5AC87432BB422FD821F8B18AC"/>
    <w:rsid w:val="00453B7E"/>
  </w:style>
  <w:style w:type="paragraph" w:customStyle="1" w:styleId="C2BF1EC4D37A4EC1853CA1912B054DDC">
    <w:name w:val="C2BF1EC4D37A4EC1853CA1912B054DDC"/>
    <w:rsid w:val="00453B7E"/>
  </w:style>
  <w:style w:type="paragraph" w:customStyle="1" w:styleId="EF10ADBA94EE4E12A7D9AB7C0E377741">
    <w:name w:val="EF10ADBA94EE4E12A7D9AB7C0E377741"/>
    <w:rsid w:val="00453B7E"/>
  </w:style>
  <w:style w:type="paragraph" w:customStyle="1" w:styleId="DCE0BA4BD00544EAA0669FF2AC63F21F">
    <w:name w:val="DCE0BA4BD00544EAA0669FF2AC63F21F"/>
    <w:rsid w:val="00EE5B96"/>
  </w:style>
  <w:style w:type="paragraph" w:customStyle="1" w:styleId="8BEC4AE265734E17B9241E64703A0271">
    <w:name w:val="8BEC4AE265734E17B9241E64703A0271"/>
    <w:rsid w:val="00EE5B96"/>
  </w:style>
  <w:style w:type="paragraph" w:customStyle="1" w:styleId="644C21BBF79B4E45BBD72279A2A4C151">
    <w:name w:val="644C21BBF79B4E45BBD72279A2A4C151"/>
    <w:rsid w:val="00284B46"/>
  </w:style>
  <w:style w:type="paragraph" w:customStyle="1" w:styleId="FB15D6DAFE1A435290B6D5524F075AF7">
    <w:name w:val="FB15D6DAFE1A435290B6D5524F075AF7"/>
    <w:rsid w:val="00284B46"/>
  </w:style>
  <w:style w:type="paragraph" w:customStyle="1" w:styleId="0134DF97945E4127A169A920357F078F">
    <w:name w:val="0134DF97945E4127A169A920357F078F"/>
    <w:rsid w:val="00284B46"/>
  </w:style>
  <w:style w:type="paragraph" w:customStyle="1" w:styleId="7905325F71E44FF097545D86146248EC">
    <w:name w:val="7905325F71E44FF097545D86146248EC"/>
    <w:rsid w:val="00C30E62"/>
  </w:style>
  <w:style w:type="paragraph" w:customStyle="1" w:styleId="733EC9FE0AD34B0EBA26F560CC2871E7">
    <w:name w:val="733EC9FE0AD34B0EBA26F560CC2871E7"/>
    <w:rsid w:val="00C30E62"/>
  </w:style>
  <w:style w:type="paragraph" w:customStyle="1" w:styleId="BC6DD36B7EF54FCF82BC12679E5FE10C">
    <w:name w:val="BC6DD36B7EF54FCF82BC12679E5FE10C"/>
    <w:rsid w:val="00C30E62"/>
  </w:style>
  <w:style w:type="paragraph" w:customStyle="1" w:styleId="1A9951F3F1164910A3A751741A86D8BE">
    <w:name w:val="1A9951F3F1164910A3A751741A86D8BE"/>
    <w:rsid w:val="00C30E62"/>
  </w:style>
  <w:style w:type="paragraph" w:customStyle="1" w:styleId="BCFEC18E03F74CBB84CF7DAA6BA3C905">
    <w:name w:val="BCFEC18E03F74CBB84CF7DAA6BA3C905"/>
    <w:rsid w:val="00C30E62"/>
  </w:style>
  <w:style w:type="paragraph" w:customStyle="1" w:styleId="7EA5786C03C8468FB44A641713623ABB">
    <w:name w:val="7EA5786C03C8468FB44A641713623ABB"/>
    <w:rsid w:val="00C30E62"/>
  </w:style>
  <w:style w:type="paragraph" w:customStyle="1" w:styleId="D886B3602CCD44B78437FE00DE26CE4D">
    <w:name w:val="D886B3602CCD44B78437FE00DE26CE4D"/>
    <w:rsid w:val="00EA74E4"/>
  </w:style>
  <w:style w:type="paragraph" w:customStyle="1" w:styleId="A4FCAF3A0AB94E7EA2678D48670E7267">
    <w:name w:val="A4FCAF3A0AB94E7EA2678D48670E7267"/>
    <w:rsid w:val="00EA74E4"/>
  </w:style>
  <w:style w:type="paragraph" w:customStyle="1" w:styleId="3FF80CC193604427841D4296A22CD388">
    <w:name w:val="3FF80CC193604427841D4296A22CD388"/>
    <w:rsid w:val="000F559C"/>
  </w:style>
  <w:style w:type="paragraph" w:customStyle="1" w:styleId="3B78945937C64AD5911B9AC1693E73BD">
    <w:name w:val="3B78945937C64AD5911B9AC1693E73BD"/>
    <w:rsid w:val="000F559C"/>
  </w:style>
  <w:style w:type="paragraph" w:customStyle="1" w:styleId="2C63E8109DB64BDD8D2F1DD9C0D1AAEF">
    <w:name w:val="2C63E8109DB64BDD8D2F1DD9C0D1AAEF"/>
    <w:rsid w:val="00F127A0"/>
  </w:style>
  <w:style w:type="paragraph" w:customStyle="1" w:styleId="0AF38EBD95FF409092A013AE252462D8">
    <w:name w:val="0AF38EBD95FF409092A013AE252462D8"/>
    <w:rsid w:val="00F127A0"/>
  </w:style>
  <w:style w:type="paragraph" w:customStyle="1" w:styleId="F972C0F60DC744E2B693BD39C98C83FB">
    <w:name w:val="F972C0F60DC744E2B693BD39C98C83FB"/>
    <w:rsid w:val="00F127A0"/>
  </w:style>
  <w:style w:type="paragraph" w:customStyle="1" w:styleId="1CF5B565B3C14B24A610B9469580E3CF">
    <w:name w:val="1CF5B565B3C14B24A610B9469580E3CF"/>
    <w:rsid w:val="000423AE"/>
    <w:rPr>
      <w:lang w:val="ro-RO" w:eastAsia="ro-RO"/>
    </w:rPr>
  </w:style>
  <w:style w:type="paragraph" w:customStyle="1" w:styleId="B2862CA6FD72477E8FB40D5FA1DB924B">
    <w:name w:val="B2862CA6FD72477E8FB40D5FA1DB924B"/>
    <w:rsid w:val="00727988"/>
  </w:style>
  <w:style w:type="paragraph" w:customStyle="1" w:styleId="9A01A094F6914B93B634E8F3C977360C">
    <w:name w:val="9A01A094F6914B93B634E8F3C977360C"/>
    <w:rsid w:val="00727988"/>
  </w:style>
  <w:style w:type="paragraph" w:customStyle="1" w:styleId="686F2DCB622546C2B2FB1F1C979F8251">
    <w:name w:val="686F2DCB622546C2B2FB1F1C979F8251"/>
    <w:rsid w:val="00833726"/>
  </w:style>
  <w:style w:type="paragraph" w:customStyle="1" w:styleId="018E02256DA3456DAEBED2C47D8464BC">
    <w:name w:val="018E02256DA3456DAEBED2C47D8464BC"/>
    <w:rsid w:val="00833726"/>
  </w:style>
  <w:style w:type="paragraph" w:customStyle="1" w:styleId="25B347A1F85847EC9A34DA543FBCD264">
    <w:name w:val="25B347A1F85847EC9A34DA543FBCD264"/>
    <w:rsid w:val="00BD392C"/>
  </w:style>
  <w:style w:type="paragraph" w:customStyle="1" w:styleId="8A553AAAA5924AE6AEF759091E26EEBA">
    <w:name w:val="8A553AAAA5924AE6AEF759091E26EEBA"/>
    <w:rsid w:val="00BD392C"/>
  </w:style>
  <w:style w:type="paragraph" w:customStyle="1" w:styleId="2CF08B873D8A4FDE9B16A5CC01BF90EA">
    <w:name w:val="2CF08B873D8A4FDE9B16A5CC01BF90EA"/>
    <w:rsid w:val="00BD392C"/>
  </w:style>
  <w:style w:type="paragraph" w:customStyle="1" w:styleId="F698047BA87E45F8A4717C39C8D23A47">
    <w:name w:val="F698047BA87E45F8A4717C39C8D23A47"/>
    <w:rsid w:val="00BD392C"/>
  </w:style>
  <w:style w:type="paragraph" w:customStyle="1" w:styleId="2C766B94674F493EB6D68AE975A92FAC">
    <w:name w:val="2C766B94674F493EB6D68AE975A92FAC"/>
    <w:rsid w:val="00BD392C"/>
  </w:style>
  <w:style w:type="paragraph" w:customStyle="1" w:styleId="92D0A4AD79FC49E2BCF69CCBF2F95CA6">
    <w:name w:val="92D0A4AD79FC49E2BCF69CCBF2F95CA6"/>
    <w:rsid w:val="00BD392C"/>
  </w:style>
  <w:style w:type="paragraph" w:customStyle="1" w:styleId="CD3C2C12EDC84A898D94F49F929D4A7A">
    <w:name w:val="CD3C2C12EDC84A898D94F49F929D4A7A"/>
    <w:rsid w:val="00EF08DF"/>
  </w:style>
  <w:style w:type="paragraph" w:customStyle="1" w:styleId="1E135AFE31BE4265B07E334ACFD3527B">
    <w:name w:val="1E135AFE31BE4265B07E334ACFD3527B"/>
    <w:rsid w:val="00053B70"/>
    <w:rPr>
      <w:lang w:val="ro-RO" w:eastAsia="ro-RO"/>
    </w:rPr>
  </w:style>
  <w:style w:type="paragraph" w:customStyle="1" w:styleId="43FC103DFB1948E88BA75B94B7C21CDC">
    <w:name w:val="43FC103DFB1948E88BA75B94B7C21CDC"/>
    <w:rsid w:val="00053B70"/>
    <w:rPr>
      <w:lang w:val="ro-RO" w:eastAsia="ro-RO"/>
    </w:rPr>
  </w:style>
  <w:style w:type="paragraph" w:customStyle="1" w:styleId="4BA470CC43F3481781E14892D8289EEA">
    <w:name w:val="4BA470CC43F3481781E14892D8289EEA"/>
    <w:rsid w:val="001A76C1"/>
  </w:style>
  <w:style w:type="paragraph" w:customStyle="1" w:styleId="ABF3F38B258F4BCDA1F35E3F8F40EDC0">
    <w:name w:val="ABF3F38B258F4BCDA1F35E3F8F40EDC0"/>
    <w:rsid w:val="001A76C1"/>
  </w:style>
  <w:style w:type="paragraph" w:customStyle="1" w:styleId="F42B5A98D76C4682928E96996B15B0AE">
    <w:name w:val="F42B5A98D76C4682928E96996B15B0AE"/>
    <w:rsid w:val="001A76C1"/>
  </w:style>
  <w:style w:type="paragraph" w:customStyle="1" w:styleId="B146547297694752A58DD4FAEE7B6B65">
    <w:name w:val="B146547297694752A58DD4FAEE7B6B65"/>
    <w:rsid w:val="001A76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8369F-C130-43DA-9612-9261358A3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1524</TotalTime>
  <Pages>24</Pages>
  <Words>8397</Words>
  <Characters>47864</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Luisa Oprea</cp:lastModifiedBy>
  <cp:revision>230</cp:revision>
  <cp:lastPrinted>2023-09-28T09:55:00Z</cp:lastPrinted>
  <dcterms:created xsi:type="dcterms:W3CDTF">2022-05-09T08:58:00Z</dcterms:created>
  <dcterms:modified xsi:type="dcterms:W3CDTF">2023-09-28T10:33:00Z</dcterms:modified>
</cp:coreProperties>
</file>